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5902" w14:textId="77777777" w:rsidR="007524A0" w:rsidRPr="007524A0" w:rsidRDefault="007524A0" w:rsidP="007524A0">
      <w:pPr>
        <w:spacing w:after="160" w:line="276" w:lineRule="auto"/>
        <w:jc w:val="center"/>
        <w:rPr>
          <w:rFonts w:eastAsia="Calibri" w:cs="B Titr"/>
          <w:b/>
          <w:bCs/>
          <w:sz w:val="28"/>
          <w:szCs w:val="28"/>
        </w:rPr>
      </w:pPr>
      <w:r w:rsidRPr="007524A0">
        <w:rPr>
          <w:rFonts w:eastAsia="Calibri" w:cs="B Titr"/>
          <w:b/>
          <w:bCs/>
          <w:sz w:val="28"/>
          <w:szCs w:val="28"/>
          <w:rtl/>
        </w:rPr>
        <w:t>تاثیر کرونا</w:t>
      </w:r>
      <w:r w:rsidRPr="007524A0">
        <w:rPr>
          <w:rFonts w:eastAsia="Calibri" w:cs="B Titr" w:hint="cs"/>
          <w:b/>
          <w:bCs/>
          <w:sz w:val="28"/>
          <w:szCs w:val="28"/>
          <w:rtl/>
        </w:rPr>
        <w:t xml:space="preserve"> بر</w:t>
      </w:r>
      <w:r w:rsidRPr="007524A0">
        <w:rPr>
          <w:rFonts w:eastAsia="Calibri" w:cs="B Titr"/>
          <w:b/>
          <w:bCs/>
          <w:sz w:val="28"/>
          <w:szCs w:val="28"/>
          <w:rtl/>
        </w:rPr>
        <w:t xml:space="preserve"> </w:t>
      </w:r>
      <w:r w:rsidRPr="007524A0">
        <w:rPr>
          <w:rFonts w:eastAsia="Calibri" w:cs="B Titr" w:hint="cs"/>
          <w:b/>
          <w:bCs/>
          <w:sz w:val="28"/>
          <w:szCs w:val="28"/>
          <w:rtl/>
        </w:rPr>
        <w:t>بافت های تجاری با رویکرد اقتصادی</w:t>
      </w:r>
    </w:p>
    <w:p w14:paraId="777264A2" w14:textId="77777777" w:rsidR="007524A0" w:rsidRPr="007524A0" w:rsidRDefault="007524A0" w:rsidP="007524A0">
      <w:pPr>
        <w:spacing w:after="160" w:line="276" w:lineRule="auto"/>
        <w:jc w:val="center"/>
        <w:rPr>
          <w:rFonts w:eastAsia="Calibri" w:cs="B Titr"/>
          <w:b/>
          <w:bCs/>
          <w:sz w:val="28"/>
          <w:szCs w:val="28"/>
          <w:rtl/>
        </w:rPr>
      </w:pPr>
      <w:r w:rsidRPr="007524A0">
        <w:rPr>
          <w:rFonts w:eastAsia="Calibri" w:cs="B Titr" w:hint="cs"/>
          <w:b/>
          <w:bCs/>
          <w:sz w:val="28"/>
          <w:szCs w:val="28"/>
          <w:rtl/>
        </w:rPr>
        <w:t>(نمونه مورد مطالعاتی محدود بازارگل محلاتی منطقه 14 شهرداری تهران)</w:t>
      </w:r>
    </w:p>
    <w:p w14:paraId="03554A63" w14:textId="2F527964" w:rsidR="00401A8B" w:rsidRDefault="00A77CB2" w:rsidP="0046252D">
      <w:pPr>
        <w:pStyle w:val="Heading2"/>
        <w:rPr>
          <w:color w:val="FF0000"/>
          <w:rtl/>
        </w:rPr>
      </w:pPr>
      <w:r w:rsidRPr="00987E6A">
        <w:rPr>
          <w:rFonts w:hint="cs"/>
          <w:color w:val="FF0000"/>
          <w:rtl/>
        </w:rPr>
        <w:t>1</w:t>
      </w:r>
      <w:r w:rsidR="004B231B" w:rsidRPr="00987E6A">
        <w:rPr>
          <w:noProof/>
          <w:color w:val="FF0000"/>
          <w:rtl/>
        </w:rPr>
        <w:drawing>
          <wp:inline distT="0" distB="0" distL="0" distR="0" wp14:anchorId="5049D280" wp14:editId="3B1D532A">
            <wp:extent cx="168388" cy="180000"/>
            <wp:effectExtent l="0" t="0" r="0" b="0"/>
            <wp:docPr id="1" name="Picture 0" descr="ORCID - ic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 - icon (2).png"/>
                    <pic:cNvPicPr/>
                  </pic:nvPicPr>
                  <pic:blipFill>
                    <a:blip r:embed="rId8" cstate="print"/>
                    <a:srcRect l="23256" r="25581"/>
                    <a:stretch>
                      <a:fillRect/>
                    </a:stretch>
                  </pic:blipFill>
                  <pic:spPr>
                    <a:xfrm>
                      <a:off x="0" y="0"/>
                      <a:ext cx="168388" cy="180000"/>
                    </a:xfrm>
                    <a:prstGeom prst="rect">
                      <a:avLst/>
                    </a:prstGeom>
                    <a:noFill/>
                    <a:ln>
                      <a:noFill/>
                    </a:ln>
                  </pic:spPr>
                </pic:pic>
              </a:graphicData>
            </a:graphic>
          </wp:inline>
        </w:drawing>
      </w:r>
      <w:r w:rsidR="007524A0" w:rsidRPr="00987E6A">
        <w:rPr>
          <w:rFonts w:hint="cs"/>
          <w:color w:val="FF0000"/>
          <w:rtl/>
        </w:rPr>
        <w:t>سامان ابی زاده</w:t>
      </w:r>
    </w:p>
    <w:p w14:paraId="0A07CA32" w14:textId="67E4A3F9" w:rsidR="00987E6A" w:rsidRPr="00987E6A" w:rsidRDefault="00987E6A" w:rsidP="00987E6A">
      <w:pPr>
        <w:ind w:left="566"/>
        <w:rPr>
          <w:color w:val="FF0000"/>
          <w:sz w:val="18"/>
          <w:szCs w:val="22"/>
          <w:rtl/>
        </w:rPr>
      </w:pPr>
      <w:r w:rsidRPr="00987E6A">
        <w:rPr>
          <w:rFonts w:hint="cs"/>
          <w:color w:val="FF0000"/>
          <w:sz w:val="18"/>
          <w:szCs w:val="22"/>
          <w:rtl/>
        </w:rPr>
        <w:t>استادیار گروه هنر و معماری دانشگاه پیام نور تهران، ایران</w:t>
      </w:r>
    </w:p>
    <w:p w14:paraId="7A137687" w14:textId="197325A6" w:rsidR="00401A8B" w:rsidRPr="00987E6A" w:rsidRDefault="00C0642B" w:rsidP="00A77CB2">
      <w:pPr>
        <w:pStyle w:val="a"/>
        <w:rPr>
          <w:color w:val="FF0000"/>
          <w:rtl/>
        </w:rPr>
      </w:pPr>
      <w:r w:rsidRPr="00987E6A">
        <w:rPr>
          <w:rFonts w:hint="cs"/>
          <w:color w:val="FF0000"/>
          <w:rtl/>
        </w:rPr>
        <w:t>* نویسنده مسئول،</w:t>
      </w:r>
      <w:r w:rsidR="00301CC8" w:rsidRPr="00987E6A">
        <w:rPr>
          <w:rFonts w:hint="cs"/>
          <w:color w:val="FF0000"/>
          <w:rtl/>
        </w:rPr>
        <w:t>.</w:t>
      </w:r>
      <w:r w:rsidR="00903F4A" w:rsidRPr="00987E6A">
        <w:rPr>
          <w:rFonts w:hint="cs"/>
          <w:color w:val="FF0000"/>
          <w:rtl/>
        </w:rPr>
        <w:t xml:space="preserve"> </w:t>
      </w:r>
      <w:r w:rsidRPr="00987E6A">
        <w:rPr>
          <w:rFonts w:hint="cs"/>
          <w:color w:val="FF0000"/>
          <w:rtl/>
        </w:rPr>
        <w:t xml:space="preserve">رایانامه: </w:t>
      </w:r>
      <w:r w:rsidR="00A13DFB">
        <w:fldChar w:fldCharType="begin"/>
      </w:r>
      <w:r w:rsidR="00A13DFB">
        <w:instrText xml:space="preserve"> HYPERLINK "mailto:saman_abizade@yahoo.com" </w:instrText>
      </w:r>
      <w:r w:rsidR="00A13DFB">
        <w:fldChar w:fldCharType="separate"/>
      </w:r>
      <w:r w:rsidR="007524A0" w:rsidRPr="00987E6A">
        <w:rPr>
          <w:rStyle w:val="Hyperlink"/>
          <w:rFonts w:ascii="Arial" w:hAnsi="Arial"/>
          <w:sz w:val="22"/>
        </w:rPr>
        <w:t>saman_abizade@yahoo.com</w:t>
      </w:r>
      <w:r w:rsidR="00A13DFB">
        <w:rPr>
          <w:rStyle w:val="Hyperlink"/>
          <w:rFonts w:ascii="Arial" w:hAnsi="Arial"/>
          <w:sz w:val="22"/>
        </w:rPr>
        <w:fldChar w:fldCharType="end"/>
      </w:r>
    </w:p>
    <w:p w14:paraId="57B70C95" w14:textId="69BD4A07" w:rsidR="00401A8B" w:rsidRDefault="00A77CB2" w:rsidP="00C0642B">
      <w:pPr>
        <w:pStyle w:val="Heading2"/>
        <w:rPr>
          <w:color w:val="FF0000"/>
          <w:rtl/>
        </w:rPr>
      </w:pPr>
      <w:r w:rsidRPr="00987E6A">
        <w:rPr>
          <w:rFonts w:hint="cs"/>
          <w:color w:val="FF0000"/>
          <w:rtl/>
        </w:rPr>
        <w:t>2</w:t>
      </w:r>
      <w:r w:rsidR="004B231B" w:rsidRPr="00987E6A">
        <w:rPr>
          <w:noProof/>
          <w:color w:val="FF0000"/>
          <w:rtl/>
        </w:rPr>
        <w:drawing>
          <wp:inline distT="0" distB="0" distL="0" distR="0" wp14:anchorId="6F0C43DA" wp14:editId="4493FAFB">
            <wp:extent cx="168388" cy="180000"/>
            <wp:effectExtent l="0" t="0" r="0" b="0"/>
            <wp:docPr id="3" name="Picture 0" descr="ORCID - ic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 - icon (2).png"/>
                    <pic:cNvPicPr/>
                  </pic:nvPicPr>
                  <pic:blipFill>
                    <a:blip r:embed="rId8" cstate="print"/>
                    <a:srcRect l="23256" r="25581"/>
                    <a:stretch>
                      <a:fillRect/>
                    </a:stretch>
                  </pic:blipFill>
                  <pic:spPr>
                    <a:xfrm>
                      <a:off x="0" y="0"/>
                      <a:ext cx="168388" cy="180000"/>
                    </a:xfrm>
                    <a:prstGeom prst="rect">
                      <a:avLst/>
                    </a:prstGeom>
                    <a:noFill/>
                    <a:ln>
                      <a:noFill/>
                    </a:ln>
                  </pic:spPr>
                </pic:pic>
              </a:graphicData>
            </a:graphic>
          </wp:inline>
        </w:drawing>
      </w:r>
      <w:r w:rsidR="007524A0" w:rsidRPr="00987E6A">
        <w:rPr>
          <w:rFonts w:hint="cs"/>
          <w:color w:val="FF0000"/>
          <w:rtl/>
        </w:rPr>
        <w:t>سیده سپیده قلمرو</w:t>
      </w:r>
    </w:p>
    <w:p w14:paraId="1DCDEA7A" w14:textId="7709DDC5" w:rsidR="00987E6A" w:rsidRPr="00987E6A" w:rsidRDefault="00987E6A" w:rsidP="00987E6A">
      <w:pPr>
        <w:ind w:left="566"/>
        <w:rPr>
          <w:color w:val="FF0000"/>
          <w:sz w:val="18"/>
          <w:szCs w:val="22"/>
          <w:rtl/>
        </w:rPr>
      </w:pPr>
      <w:r w:rsidRPr="00987E6A">
        <w:rPr>
          <w:rFonts w:hint="cs"/>
          <w:color w:val="FF0000"/>
          <w:sz w:val="18"/>
          <w:szCs w:val="22"/>
          <w:rtl/>
        </w:rPr>
        <w:t>دکتری شهرسازی، دانشکده معماری و شهرسازی، دانشگاه آزاد اسلامی واحد تهران مرکزی، تهران، ايران</w:t>
      </w:r>
    </w:p>
    <w:p w14:paraId="246AA47F" w14:textId="243903C9" w:rsidR="00401A8B" w:rsidRPr="00987E6A" w:rsidRDefault="00903F4A" w:rsidP="00A77CB2">
      <w:pPr>
        <w:pStyle w:val="a"/>
        <w:rPr>
          <w:color w:val="FF0000"/>
        </w:rPr>
      </w:pPr>
      <w:r w:rsidRPr="00987E6A">
        <w:rPr>
          <w:rFonts w:hint="cs"/>
          <w:color w:val="FF0000"/>
          <w:rtl/>
        </w:rPr>
        <w:t xml:space="preserve"> رایانامه: </w:t>
      </w:r>
      <w:proofErr w:type="spellStart"/>
      <w:r w:rsidR="007524A0" w:rsidRPr="00987E6A">
        <w:rPr>
          <w:rStyle w:val="Hyperlink"/>
          <w:rFonts w:ascii="Arial" w:hAnsi="Arial"/>
          <w:sz w:val="22"/>
        </w:rPr>
        <w:t>qa</w:t>
      </w:r>
      <w:proofErr w:type="spellEnd"/>
      <w:r w:rsidR="007524A0" w:rsidRPr="00987E6A">
        <w:rPr>
          <w:rStyle w:val="Hyperlink"/>
          <w:rFonts w:ascii="Arial" w:hAnsi="Arial"/>
          <w:sz w:val="22"/>
        </w:rPr>
        <w:t>. sepideh@gmail.com</w:t>
      </w:r>
    </w:p>
    <w:p w14:paraId="2A3552FC" w14:textId="502BF35A" w:rsidR="001D2189" w:rsidRDefault="00E33CAD" w:rsidP="00301CC8">
      <w:pPr>
        <w:pStyle w:val="Heading2"/>
        <w:rPr>
          <w:color w:val="FF0000"/>
          <w:rtl/>
        </w:rPr>
      </w:pPr>
      <w:r w:rsidRPr="00987E6A">
        <w:rPr>
          <w:rFonts w:hint="cs"/>
          <w:color w:val="FF0000"/>
          <w:rtl/>
        </w:rPr>
        <w:t>3</w:t>
      </w:r>
      <w:r w:rsidR="004B231B" w:rsidRPr="00987E6A">
        <w:rPr>
          <w:noProof/>
          <w:color w:val="FF0000"/>
          <w:rtl/>
        </w:rPr>
        <w:drawing>
          <wp:inline distT="0" distB="0" distL="0" distR="0" wp14:anchorId="7C104187" wp14:editId="16AEC9C9">
            <wp:extent cx="168388" cy="180000"/>
            <wp:effectExtent l="0" t="0" r="0" b="0"/>
            <wp:docPr id="4" name="Picture 0" descr="ORCID - ic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 - icon (2).png"/>
                    <pic:cNvPicPr/>
                  </pic:nvPicPr>
                  <pic:blipFill>
                    <a:blip r:embed="rId8" cstate="print"/>
                    <a:srcRect l="23256" r="25581"/>
                    <a:stretch>
                      <a:fillRect/>
                    </a:stretch>
                  </pic:blipFill>
                  <pic:spPr>
                    <a:xfrm>
                      <a:off x="0" y="0"/>
                      <a:ext cx="168388" cy="180000"/>
                    </a:xfrm>
                    <a:prstGeom prst="rect">
                      <a:avLst/>
                    </a:prstGeom>
                    <a:noFill/>
                    <a:ln>
                      <a:noFill/>
                    </a:ln>
                  </pic:spPr>
                </pic:pic>
              </a:graphicData>
            </a:graphic>
          </wp:inline>
        </w:drawing>
      </w:r>
      <w:r w:rsidR="007524A0" w:rsidRPr="00987E6A">
        <w:rPr>
          <w:rFonts w:hint="cs"/>
          <w:color w:val="FF0000"/>
          <w:rtl/>
        </w:rPr>
        <w:t>روژین مرزی</w:t>
      </w:r>
    </w:p>
    <w:p w14:paraId="412393CB" w14:textId="0CE9B342" w:rsidR="00987E6A" w:rsidRPr="00F315BB" w:rsidRDefault="00987E6A" w:rsidP="00F315BB">
      <w:pPr>
        <w:ind w:left="566"/>
        <w:rPr>
          <w:color w:val="FF0000"/>
          <w:sz w:val="18"/>
          <w:szCs w:val="22"/>
          <w:rtl/>
        </w:rPr>
      </w:pPr>
      <w:r w:rsidRPr="00F315BB">
        <w:rPr>
          <w:rFonts w:hint="cs"/>
          <w:color w:val="FF0000"/>
          <w:sz w:val="18"/>
          <w:szCs w:val="22"/>
          <w:rtl/>
        </w:rPr>
        <w:t>دکتری شهرسازی، دانشکده معماری و شهرسازی، دانشگاه آزاد اسلامی واحد تهران مرکزی، تهران، ايران</w:t>
      </w:r>
    </w:p>
    <w:p w14:paraId="5ABD65E3" w14:textId="5CD0DE6A" w:rsidR="00301CC8" w:rsidRPr="00987E6A" w:rsidRDefault="00301CC8" w:rsidP="00A77CB2">
      <w:pPr>
        <w:pStyle w:val="a"/>
        <w:rPr>
          <w:color w:val="FF0000"/>
          <w:rtl/>
        </w:rPr>
      </w:pPr>
      <w:r w:rsidRPr="00987E6A">
        <w:rPr>
          <w:rFonts w:hint="cs"/>
          <w:color w:val="FF0000"/>
          <w:rtl/>
        </w:rPr>
        <w:t xml:space="preserve">رایانامه: </w:t>
      </w:r>
      <w:hyperlink r:id="rId9" w:history="1">
        <w:r w:rsidR="007524A0" w:rsidRPr="00987E6A">
          <w:rPr>
            <w:rStyle w:val="Hyperlink"/>
            <w:rFonts w:ascii="Arial" w:hAnsi="Arial"/>
            <w:sz w:val="22"/>
          </w:rPr>
          <w:t>Rojin.marzi@gmail.com</w:t>
        </w:r>
      </w:hyperlink>
    </w:p>
    <w:p w14:paraId="2EFA9539" w14:textId="3A685C56" w:rsidR="00F24E04" w:rsidRDefault="007524A0" w:rsidP="00F24E04">
      <w:pPr>
        <w:pStyle w:val="Heading2"/>
        <w:rPr>
          <w:color w:val="FF0000"/>
          <w:rtl/>
        </w:rPr>
      </w:pPr>
      <w:r w:rsidRPr="00987E6A">
        <w:rPr>
          <w:rFonts w:hint="cs"/>
          <w:color w:val="FF0000"/>
          <w:rtl/>
        </w:rPr>
        <w:t>4</w:t>
      </w:r>
      <w:r w:rsidR="004B231B" w:rsidRPr="00987E6A">
        <w:rPr>
          <w:noProof/>
          <w:color w:val="FF0000"/>
          <w:rtl/>
        </w:rPr>
        <w:drawing>
          <wp:inline distT="0" distB="0" distL="0" distR="0" wp14:anchorId="4A7FF3AB" wp14:editId="29B3C42F">
            <wp:extent cx="168388" cy="180000"/>
            <wp:effectExtent l="0" t="0" r="0" b="0"/>
            <wp:docPr id="5" name="Picture 0" descr="ORCID - ic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 - icon (2).png"/>
                    <pic:cNvPicPr/>
                  </pic:nvPicPr>
                  <pic:blipFill>
                    <a:blip r:embed="rId8" cstate="print"/>
                    <a:srcRect l="23256" r="25581"/>
                    <a:stretch>
                      <a:fillRect/>
                    </a:stretch>
                  </pic:blipFill>
                  <pic:spPr>
                    <a:xfrm>
                      <a:off x="0" y="0"/>
                      <a:ext cx="168388" cy="180000"/>
                    </a:xfrm>
                    <a:prstGeom prst="rect">
                      <a:avLst/>
                    </a:prstGeom>
                    <a:noFill/>
                    <a:ln>
                      <a:noFill/>
                    </a:ln>
                  </pic:spPr>
                </pic:pic>
              </a:graphicData>
            </a:graphic>
          </wp:inline>
        </w:drawing>
      </w:r>
      <w:r w:rsidRPr="00987E6A">
        <w:rPr>
          <w:rFonts w:hint="cs"/>
          <w:color w:val="FF0000"/>
          <w:rtl/>
        </w:rPr>
        <w:t>مرتضی بخشی</w:t>
      </w:r>
    </w:p>
    <w:p w14:paraId="50AB3358" w14:textId="0DB51BE2" w:rsidR="00F315BB" w:rsidRPr="00F315BB" w:rsidRDefault="00F315BB" w:rsidP="00F315BB">
      <w:pPr>
        <w:ind w:left="566"/>
        <w:rPr>
          <w:rtl/>
        </w:rPr>
      </w:pPr>
      <w:r w:rsidRPr="00F315BB">
        <w:rPr>
          <w:color w:val="FF0000"/>
          <w:sz w:val="18"/>
          <w:szCs w:val="22"/>
          <w:rtl/>
        </w:rPr>
        <w:t>کارشناس ارشد برنامه ریزی شهری، دانشگاه آزاد اسلامی واحد تبریز</w:t>
      </w:r>
    </w:p>
    <w:p w14:paraId="5E3B8ACA" w14:textId="3B8EE8E8" w:rsidR="00F24E04" w:rsidRPr="00987E6A" w:rsidRDefault="00F24E04" w:rsidP="00F24E04">
      <w:pPr>
        <w:pStyle w:val="a"/>
        <w:rPr>
          <w:color w:val="FF0000"/>
          <w:rtl/>
        </w:rPr>
      </w:pPr>
      <w:r w:rsidRPr="00987E6A">
        <w:rPr>
          <w:rFonts w:hint="cs"/>
          <w:color w:val="FF0000"/>
          <w:rtl/>
        </w:rPr>
        <w:t xml:space="preserve">رایانامه: </w:t>
      </w:r>
      <w:hyperlink r:id="rId10" w:history="1">
        <w:r w:rsidR="007524A0" w:rsidRPr="00987E6A">
          <w:rPr>
            <w:rStyle w:val="Hyperlink"/>
            <w:rFonts w:ascii="Arial" w:hAnsi="Arial"/>
            <w:sz w:val="22"/>
          </w:rPr>
          <w:t>morteza.bakhshigermi@yahoo.com</w:t>
        </w:r>
      </w:hyperlink>
    </w:p>
    <w:p w14:paraId="69342618" w14:textId="3DC35CCA" w:rsidR="0085679E" w:rsidRDefault="0085679E" w:rsidP="0085679E">
      <w:pPr>
        <w:pStyle w:val="Heading2"/>
        <w:rPr>
          <w:color w:val="FF0000"/>
          <w:rtl/>
        </w:rPr>
      </w:pPr>
      <w:r w:rsidRPr="00987E6A">
        <w:rPr>
          <w:rFonts w:hint="cs"/>
          <w:color w:val="FF0000"/>
          <w:rtl/>
        </w:rPr>
        <w:t>5</w:t>
      </w:r>
      <w:r w:rsidRPr="00987E6A">
        <w:rPr>
          <w:noProof/>
          <w:color w:val="FF0000"/>
          <w:rtl/>
        </w:rPr>
        <w:drawing>
          <wp:inline distT="0" distB="0" distL="0" distR="0" wp14:anchorId="10A66547" wp14:editId="5A880040">
            <wp:extent cx="168388" cy="180000"/>
            <wp:effectExtent l="0" t="0" r="0" b="0"/>
            <wp:docPr id="7" name="Picture 0" descr="ORCID - ic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 - icon (2).png"/>
                    <pic:cNvPicPr/>
                  </pic:nvPicPr>
                  <pic:blipFill>
                    <a:blip r:embed="rId8" cstate="print"/>
                    <a:srcRect l="23256" r="25581"/>
                    <a:stretch>
                      <a:fillRect/>
                    </a:stretch>
                  </pic:blipFill>
                  <pic:spPr>
                    <a:xfrm>
                      <a:off x="0" y="0"/>
                      <a:ext cx="168388" cy="180000"/>
                    </a:xfrm>
                    <a:prstGeom prst="rect">
                      <a:avLst/>
                    </a:prstGeom>
                    <a:noFill/>
                    <a:ln>
                      <a:noFill/>
                    </a:ln>
                  </pic:spPr>
                </pic:pic>
              </a:graphicData>
            </a:graphic>
          </wp:inline>
        </w:drawing>
      </w:r>
      <w:r w:rsidRPr="00987E6A">
        <w:rPr>
          <w:rFonts w:hint="cs"/>
          <w:color w:val="FF0000"/>
          <w:rtl/>
        </w:rPr>
        <w:t>گلشن عباسپور</w:t>
      </w:r>
    </w:p>
    <w:p w14:paraId="0ACB8D66" w14:textId="3DFC37A1" w:rsidR="00F315BB" w:rsidRPr="00F315BB" w:rsidRDefault="00F315BB" w:rsidP="00F315BB">
      <w:pPr>
        <w:ind w:left="707" w:hanging="141"/>
        <w:rPr>
          <w:color w:val="FF0000"/>
          <w:sz w:val="18"/>
          <w:szCs w:val="22"/>
          <w:rtl/>
        </w:rPr>
      </w:pPr>
      <w:r w:rsidRPr="00F315BB">
        <w:rPr>
          <w:rFonts w:hint="cs"/>
          <w:color w:val="FF0000"/>
          <w:sz w:val="18"/>
          <w:szCs w:val="22"/>
          <w:rtl/>
        </w:rPr>
        <w:t>کارشناسی شهرسازی، دانشکده هنر و معماری، دانشگاه آزاد اسلامی واحد تهران جنوب، تهران، ايران</w:t>
      </w:r>
    </w:p>
    <w:p w14:paraId="42198954" w14:textId="66DCA599" w:rsidR="00F315BB" w:rsidRPr="00753E7C" w:rsidRDefault="0085679E" w:rsidP="00753E7C">
      <w:pPr>
        <w:pStyle w:val="a"/>
        <w:rPr>
          <w:color w:val="FF0000"/>
          <w:rtl/>
        </w:rPr>
      </w:pPr>
      <w:r w:rsidRPr="00987E6A">
        <w:rPr>
          <w:rFonts w:hint="cs"/>
          <w:color w:val="FF0000"/>
          <w:rtl/>
        </w:rPr>
        <w:t xml:space="preserve">رایانامه: </w:t>
      </w:r>
      <w:hyperlink r:id="rId11" w:history="1">
        <w:r w:rsidRPr="00987E6A">
          <w:rPr>
            <w:rStyle w:val="Hyperlink"/>
            <w:rFonts w:ascii="Arial" w:hAnsi="Arial"/>
            <w:sz w:val="22"/>
          </w:rPr>
          <w:t>golshan.ap@gmail.com</w:t>
        </w:r>
      </w:hyperlink>
    </w:p>
    <w:p w14:paraId="4ADDB824" w14:textId="0D35154B" w:rsidR="00D80A36" w:rsidRPr="00987E6A" w:rsidRDefault="00D80A36" w:rsidP="00E33CAD">
      <w:pPr>
        <w:pStyle w:val="T1"/>
        <w:rPr>
          <w:rtl/>
        </w:rPr>
      </w:pPr>
      <w:r w:rsidRPr="00987E6A">
        <w:rPr>
          <w:rFonts w:hint="cs"/>
          <w:rtl/>
        </w:rPr>
        <w:t>چکیده</w:t>
      </w:r>
    </w:p>
    <w:p w14:paraId="22A93154" w14:textId="17F1EAF0" w:rsidR="0085679E" w:rsidRPr="00987E6A" w:rsidRDefault="009B5961" w:rsidP="0085679E">
      <w:pPr>
        <w:rPr>
          <w:rFonts w:asciiTheme="majorBidi" w:eastAsia="Times New Roman" w:hAnsiTheme="majorBidi"/>
          <w:color w:val="000000"/>
          <w:rtl/>
        </w:rPr>
      </w:pP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sidRPr="009B5961">
        <w:rPr>
          <w:rFonts w:asciiTheme="majorBidi" w:eastAsia="Times New Roman" w:hAnsiTheme="majorBidi"/>
          <w:color w:val="000000"/>
          <w:rtl/>
        </w:rPr>
        <w:t xml:space="preserve"> 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sidRPr="009B5961">
        <w:rPr>
          <w:rFonts w:asciiTheme="majorBidi" w:eastAsia="Times New Roman" w:hAnsiTheme="majorBidi"/>
          <w:color w:val="000000"/>
          <w:rtl/>
        </w:rPr>
        <w:t xml:space="preserve"> 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sidRPr="009B5961">
        <w:rPr>
          <w:rFonts w:asciiTheme="majorBidi" w:eastAsia="Times New Roman" w:hAnsiTheme="majorBidi"/>
          <w:color w:val="000000"/>
          <w:rtl/>
        </w:rPr>
        <w:t xml:space="preserve"> 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sidRPr="009B5961">
        <w:rPr>
          <w:rFonts w:asciiTheme="majorBidi" w:eastAsia="Times New Roman" w:hAnsiTheme="majorBidi"/>
          <w:color w:val="000000"/>
          <w:rtl/>
        </w:rPr>
        <w:t xml:space="preserve"> 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sidRPr="009B5961">
        <w:rPr>
          <w:rFonts w:asciiTheme="majorBidi" w:eastAsia="Times New Roman" w:hAnsiTheme="majorBidi"/>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sidRPr="009B5961">
        <w:rPr>
          <w:rFonts w:asciiTheme="majorBidi" w:eastAsia="Times New Roman" w:hAnsiTheme="majorBidi"/>
          <w:color w:val="000000"/>
          <w:rtl/>
        </w:rPr>
        <w:t xml:space="preserve"> 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sidRPr="009B5961">
        <w:rPr>
          <w:rFonts w:asciiTheme="majorBidi" w:eastAsia="Times New Roman" w:hAnsiTheme="majorBidi"/>
          <w:color w:val="000000"/>
          <w:rtl/>
        </w:rPr>
        <w:t xml:space="preserve"> 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sidRPr="009B5961">
        <w:rPr>
          <w:rFonts w:asciiTheme="majorBidi" w:eastAsia="Times New Roman" w:hAnsiTheme="majorBidi"/>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sidRPr="009B5961">
        <w:rPr>
          <w:rFonts w:asciiTheme="majorBidi" w:eastAsia="Times New Roman" w:hAnsiTheme="majorBidi"/>
          <w:color w:val="000000"/>
          <w:rtl/>
        </w:rPr>
        <w:t xml:space="preserve"> 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sidRPr="009B5961">
        <w:rPr>
          <w:rFonts w:asciiTheme="majorBidi" w:eastAsia="Times New Roman" w:hAnsiTheme="majorBidi"/>
          <w:color w:val="000000"/>
          <w:rtl/>
        </w:rPr>
        <w:t xml:space="preserve"> 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sidRPr="009B5961">
        <w:rPr>
          <w:rFonts w:asciiTheme="majorBidi" w:eastAsia="Times New Roman" w:hAnsiTheme="majorBidi"/>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sidRPr="009B5961">
        <w:rPr>
          <w:rFonts w:asciiTheme="majorBidi" w:eastAsia="Times New Roman" w:hAnsiTheme="majorBidi"/>
          <w:color w:val="000000"/>
          <w:rtl/>
        </w:rPr>
        <w:t xml:space="preserve"> 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sidRPr="009B5961">
        <w:rPr>
          <w:rFonts w:asciiTheme="majorBidi" w:eastAsia="Times New Roman" w:hAnsiTheme="majorBidi"/>
          <w:color w:val="000000"/>
          <w:rtl/>
        </w:rPr>
        <w:t xml:space="preserve"> 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sidRPr="009B5961">
        <w:rPr>
          <w:rFonts w:asciiTheme="majorBidi" w:eastAsia="Times New Roman" w:hAnsiTheme="majorBidi"/>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sidRPr="009B5961">
        <w:rPr>
          <w:rFonts w:asciiTheme="majorBidi" w:eastAsia="Times New Roman" w:hAnsiTheme="majorBidi"/>
          <w:color w:val="000000"/>
          <w:rtl/>
        </w:rPr>
        <w:t xml:space="preserve"> 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sidRPr="009B5961">
        <w:rPr>
          <w:rFonts w:asciiTheme="majorBidi" w:eastAsia="Times New Roman" w:hAnsiTheme="majorBidi"/>
          <w:color w:val="000000"/>
          <w:rtl/>
        </w:rPr>
        <w:t xml:space="preserve"> 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sidRPr="009B5961">
        <w:rPr>
          <w:rFonts w:asciiTheme="majorBidi" w:eastAsia="Times New Roman" w:hAnsiTheme="majorBidi"/>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sidRPr="009B5961">
        <w:rPr>
          <w:rFonts w:asciiTheme="majorBidi" w:eastAsia="Times New Roman" w:hAnsiTheme="majorBidi"/>
          <w:color w:val="000000"/>
          <w:rtl/>
        </w:rPr>
        <w:t xml:space="preserve"> 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Pr>
          <w:rFonts w:asciiTheme="majorBidi" w:eastAsia="Times New Roman" w:hAnsiTheme="majorBidi" w:hint="cs"/>
          <w:color w:val="000000"/>
          <w:rtl/>
        </w:rPr>
        <w:t xml:space="preserve"> </w:t>
      </w:r>
      <w:r w:rsidRPr="009B5961">
        <w:rPr>
          <w:rFonts w:asciiTheme="majorBidi" w:eastAsia="Times New Roman" w:hAnsiTheme="majorBidi"/>
          <w:color w:val="000000"/>
          <w:rtl/>
        </w:rPr>
        <w:t>چک</w:t>
      </w:r>
      <w:r w:rsidRPr="009B5961">
        <w:rPr>
          <w:rFonts w:asciiTheme="majorBidi" w:eastAsia="Times New Roman" w:hAnsiTheme="majorBidi" w:hint="cs"/>
          <w:color w:val="000000"/>
          <w:rtl/>
        </w:rPr>
        <w:t>ی</w:t>
      </w:r>
      <w:r w:rsidRPr="009B5961">
        <w:rPr>
          <w:rFonts w:asciiTheme="majorBidi" w:eastAsia="Times New Roman" w:hAnsiTheme="majorBidi" w:hint="eastAsia"/>
          <w:color w:val="000000"/>
          <w:rtl/>
        </w:rPr>
        <w:t>ده</w:t>
      </w:r>
      <w:r w:rsidR="0085679E" w:rsidRPr="00987E6A">
        <w:rPr>
          <w:rFonts w:asciiTheme="majorBidi" w:eastAsia="Times New Roman" w:hAnsiTheme="majorBidi" w:hint="cs"/>
          <w:color w:val="000000"/>
          <w:rtl/>
        </w:rPr>
        <w:t>.</w:t>
      </w:r>
    </w:p>
    <w:p w14:paraId="2B519E95" w14:textId="77777777" w:rsidR="005B6EC1" w:rsidRPr="00987E6A" w:rsidRDefault="005B6EC1" w:rsidP="00ED7A9F">
      <w:pPr>
        <w:pStyle w:val="a0"/>
        <w:rPr>
          <w:rtl/>
        </w:rPr>
      </w:pPr>
    </w:p>
    <w:p w14:paraId="56DDFD34" w14:textId="77777777" w:rsidR="00ED7A9F" w:rsidRPr="00987E6A" w:rsidRDefault="00ED7A9F" w:rsidP="00ED7A9F">
      <w:pPr>
        <w:pStyle w:val="a0"/>
        <w:rPr>
          <w:szCs w:val="18"/>
          <w:rtl/>
        </w:rPr>
      </w:pPr>
    </w:p>
    <w:p w14:paraId="1D479BF8" w14:textId="4DE09E61" w:rsidR="00ED7A9F" w:rsidRPr="00987E6A" w:rsidRDefault="0056050D" w:rsidP="005334B3">
      <w:pPr>
        <w:pStyle w:val="P1"/>
        <w:rPr>
          <w:color w:val="auto"/>
          <w:szCs w:val="22"/>
          <w:rtl/>
        </w:rPr>
      </w:pPr>
      <w:r w:rsidRPr="00987E6A">
        <w:rPr>
          <w:rFonts w:hint="cs"/>
          <w:b/>
          <w:bCs/>
          <w:color w:val="auto"/>
          <w:szCs w:val="22"/>
          <w:rtl/>
        </w:rPr>
        <w:t>کلیدواژه</w:t>
      </w:r>
      <w:r w:rsidR="005334B3" w:rsidRPr="00987E6A">
        <w:rPr>
          <w:rFonts w:hint="cs"/>
          <w:b/>
          <w:bCs/>
          <w:color w:val="auto"/>
          <w:szCs w:val="22"/>
          <w:rtl/>
        </w:rPr>
        <w:t>‌</w:t>
      </w:r>
      <w:r w:rsidRPr="00987E6A">
        <w:rPr>
          <w:rFonts w:hint="cs"/>
          <w:b/>
          <w:bCs/>
          <w:color w:val="auto"/>
          <w:szCs w:val="22"/>
          <w:rtl/>
        </w:rPr>
        <w:t>ها</w:t>
      </w:r>
      <w:r w:rsidR="00797A72" w:rsidRPr="00987E6A">
        <w:rPr>
          <w:rFonts w:hint="cs"/>
          <w:b/>
          <w:bCs/>
          <w:color w:val="auto"/>
          <w:szCs w:val="22"/>
          <w:rtl/>
        </w:rPr>
        <w:t xml:space="preserve">: </w:t>
      </w:r>
      <w:r w:rsidR="0085679E" w:rsidRPr="00987E6A">
        <w:rPr>
          <w:rFonts w:asciiTheme="majorBidi" w:hAnsiTheme="majorBidi" w:hint="cs"/>
          <w:b/>
          <w:bCs/>
          <w:color w:val="000000"/>
          <w:sz w:val="18"/>
          <w:szCs w:val="18"/>
          <w:rtl/>
        </w:rPr>
        <w:t>شیوع کرونا، مدیریت شهری، اقتصاد شهری، هوشمندسازی</w:t>
      </w:r>
    </w:p>
    <w:p w14:paraId="5F373808" w14:textId="77777777" w:rsidR="00BE6E81" w:rsidRPr="00987E6A" w:rsidRDefault="00BE6E81" w:rsidP="00ED7A9F">
      <w:pPr>
        <w:pStyle w:val="a0"/>
        <w:rPr>
          <w:color w:val="auto"/>
          <w:szCs w:val="18"/>
          <w:rtl/>
        </w:rPr>
      </w:pPr>
    </w:p>
    <w:p w14:paraId="3413ECB7" w14:textId="6D5C973C" w:rsidR="00501A35" w:rsidRPr="00037485" w:rsidRDefault="00501A35" w:rsidP="00501A35">
      <w:pPr>
        <w:pStyle w:val="citioan"/>
        <w:pBdr>
          <w:between w:val="single" w:sz="4" w:space="1" w:color="auto"/>
        </w:pBdr>
        <w:spacing w:before="360" w:after="360"/>
        <w:rPr>
          <w:color w:val="auto"/>
          <w:rtl/>
        </w:rPr>
      </w:pPr>
      <w:r w:rsidRPr="00501A35">
        <w:rPr>
          <w:rFonts w:hint="cs"/>
          <w:b/>
          <w:bCs/>
          <w:color w:val="auto"/>
          <w:rtl/>
        </w:rPr>
        <w:t xml:space="preserve"> </w:t>
      </w:r>
      <w:r w:rsidRPr="00037485">
        <w:rPr>
          <w:rFonts w:hint="cs"/>
          <w:b/>
          <w:bCs/>
          <w:color w:val="auto"/>
          <w:rtl/>
        </w:rPr>
        <w:t>استناد:</w:t>
      </w:r>
      <w:r w:rsidRPr="00037485">
        <w:rPr>
          <w:rFonts w:hint="cs"/>
          <w:color w:val="auto"/>
          <w:rtl/>
        </w:rPr>
        <w:t xml:space="preserve"> </w:t>
      </w:r>
      <w:r>
        <w:rPr>
          <w:rFonts w:hint="cs"/>
          <w:color w:val="auto"/>
          <w:rtl/>
        </w:rPr>
        <w:t>ابی زاده</w:t>
      </w:r>
      <w:r w:rsidRPr="00037485">
        <w:rPr>
          <w:rFonts w:hint="cs"/>
          <w:color w:val="auto"/>
          <w:rtl/>
        </w:rPr>
        <w:t xml:space="preserve">، </w:t>
      </w:r>
      <w:r>
        <w:rPr>
          <w:rFonts w:hint="cs"/>
          <w:color w:val="auto"/>
          <w:rtl/>
        </w:rPr>
        <w:t>سامان</w:t>
      </w:r>
      <w:r w:rsidRPr="00037485">
        <w:rPr>
          <w:rFonts w:hint="cs"/>
          <w:color w:val="auto"/>
          <w:rtl/>
        </w:rPr>
        <w:t>؛</w:t>
      </w:r>
      <w:r w:rsidRPr="00037485">
        <w:rPr>
          <w:color w:val="auto"/>
          <w:rtl/>
        </w:rPr>
        <w:t xml:space="preserve"> </w:t>
      </w:r>
      <w:r>
        <w:rPr>
          <w:rFonts w:hint="cs"/>
          <w:color w:val="auto"/>
          <w:rtl/>
        </w:rPr>
        <w:t>قلمرو</w:t>
      </w:r>
      <w:r w:rsidRPr="00037485">
        <w:rPr>
          <w:rFonts w:hint="cs"/>
          <w:color w:val="auto"/>
          <w:rtl/>
        </w:rPr>
        <w:t xml:space="preserve">، </w:t>
      </w:r>
      <w:r>
        <w:rPr>
          <w:rFonts w:hint="cs"/>
          <w:color w:val="auto"/>
          <w:rtl/>
        </w:rPr>
        <w:t>سیده سپیده</w:t>
      </w:r>
      <w:r w:rsidRPr="00037485">
        <w:rPr>
          <w:rFonts w:hint="cs"/>
          <w:color w:val="auto"/>
          <w:rtl/>
        </w:rPr>
        <w:t xml:space="preserve">؛ </w:t>
      </w:r>
      <w:r>
        <w:rPr>
          <w:rFonts w:hint="cs"/>
          <w:color w:val="auto"/>
          <w:rtl/>
        </w:rPr>
        <w:t>مرزی</w:t>
      </w:r>
      <w:r w:rsidRPr="00037485">
        <w:rPr>
          <w:rFonts w:hint="cs"/>
          <w:color w:val="auto"/>
          <w:rtl/>
        </w:rPr>
        <w:t xml:space="preserve">، </w:t>
      </w:r>
      <w:r>
        <w:rPr>
          <w:rFonts w:hint="cs"/>
          <w:color w:val="auto"/>
          <w:rtl/>
        </w:rPr>
        <w:t>روژین؛ بخشی، مرتضی؛ عباس‌پور، گلشن</w:t>
      </w:r>
      <w:r w:rsidRPr="00037485">
        <w:rPr>
          <w:rFonts w:hint="cs"/>
          <w:color w:val="auto"/>
          <w:rtl/>
        </w:rPr>
        <w:t xml:space="preserve"> (1401). </w:t>
      </w:r>
      <w:r>
        <w:rPr>
          <w:color w:val="auto"/>
          <w:rtl/>
        </w:rPr>
        <w:t>تأثیر</w:t>
      </w:r>
      <w:r w:rsidRPr="00F92C78">
        <w:rPr>
          <w:color w:val="auto"/>
          <w:rtl/>
        </w:rPr>
        <w:t xml:space="preserve"> کرونا بر </w:t>
      </w:r>
      <w:r>
        <w:rPr>
          <w:color w:val="auto"/>
          <w:rtl/>
        </w:rPr>
        <w:t>بافت‌ها</w:t>
      </w:r>
      <w:r>
        <w:rPr>
          <w:rFonts w:hint="cs"/>
          <w:color w:val="auto"/>
          <w:rtl/>
        </w:rPr>
        <w:t>ی</w:t>
      </w:r>
      <w:r w:rsidRPr="00F92C78">
        <w:rPr>
          <w:color w:val="auto"/>
          <w:rtl/>
        </w:rPr>
        <w:t xml:space="preserve"> تجار</w:t>
      </w:r>
      <w:r w:rsidRPr="00F92C78">
        <w:rPr>
          <w:rFonts w:hint="cs"/>
          <w:color w:val="auto"/>
          <w:rtl/>
        </w:rPr>
        <w:t>ی</w:t>
      </w:r>
      <w:r w:rsidRPr="00F92C78">
        <w:rPr>
          <w:color w:val="auto"/>
          <w:rtl/>
        </w:rPr>
        <w:t xml:space="preserve"> با رو</w:t>
      </w:r>
      <w:r w:rsidRPr="00F92C78">
        <w:rPr>
          <w:rFonts w:hint="cs"/>
          <w:color w:val="auto"/>
          <w:rtl/>
        </w:rPr>
        <w:t>یکرد</w:t>
      </w:r>
      <w:r w:rsidRPr="00F92C78">
        <w:rPr>
          <w:color w:val="auto"/>
          <w:rtl/>
        </w:rPr>
        <w:t xml:space="preserve"> اقتصاد</w:t>
      </w:r>
      <w:r w:rsidRPr="00F92C78">
        <w:rPr>
          <w:rFonts w:hint="cs"/>
          <w:color w:val="auto"/>
          <w:rtl/>
        </w:rPr>
        <w:t>ی</w:t>
      </w:r>
      <w:r>
        <w:rPr>
          <w:rFonts w:hint="cs"/>
          <w:color w:val="auto"/>
          <w:rtl/>
        </w:rPr>
        <w:t xml:space="preserve"> </w:t>
      </w:r>
      <w:r w:rsidRPr="00F92C78">
        <w:rPr>
          <w:color w:val="auto"/>
          <w:rtl/>
        </w:rPr>
        <w:t>(نمونه مورد مطالعات</w:t>
      </w:r>
      <w:r w:rsidRPr="00F92C78">
        <w:rPr>
          <w:rFonts w:hint="cs"/>
          <w:color w:val="auto"/>
          <w:rtl/>
        </w:rPr>
        <w:t>ی</w:t>
      </w:r>
      <w:r w:rsidRPr="00F92C78">
        <w:rPr>
          <w:color w:val="auto"/>
          <w:rtl/>
        </w:rPr>
        <w:t xml:space="preserve"> محدود</w:t>
      </w:r>
      <w:r>
        <w:rPr>
          <w:rFonts w:hint="cs"/>
          <w:color w:val="auto"/>
          <w:rtl/>
        </w:rPr>
        <w:t>ه</w:t>
      </w:r>
      <w:r w:rsidRPr="00F92C78">
        <w:rPr>
          <w:color w:val="auto"/>
          <w:rtl/>
        </w:rPr>
        <w:t xml:space="preserve"> </w:t>
      </w:r>
      <w:r>
        <w:rPr>
          <w:color w:val="auto"/>
          <w:rtl/>
        </w:rPr>
        <w:t>بازار گل</w:t>
      </w:r>
      <w:r w:rsidRPr="00F92C78">
        <w:rPr>
          <w:color w:val="auto"/>
          <w:rtl/>
        </w:rPr>
        <w:t xml:space="preserve"> محلات</w:t>
      </w:r>
      <w:r w:rsidRPr="00F92C78">
        <w:rPr>
          <w:rFonts w:hint="cs"/>
          <w:color w:val="auto"/>
          <w:rtl/>
        </w:rPr>
        <w:t>ی</w:t>
      </w:r>
      <w:r w:rsidRPr="00F92C78">
        <w:rPr>
          <w:color w:val="auto"/>
          <w:rtl/>
        </w:rPr>
        <w:t xml:space="preserve"> منطقه 14 شهردار</w:t>
      </w:r>
      <w:r w:rsidRPr="00F92C78">
        <w:rPr>
          <w:rFonts w:hint="cs"/>
          <w:color w:val="auto"/>
          <w:rtl/>
        </w:rPr>
        <w:t>ی</w:t>
      </w:r>
      <w:r w:rsidRPr="00F92C78">
        <w:rPr>
          <w:color w:val="auto"/>
          <w:rtl/>
        </w:rPr>
        <w:t xml:space="preserve"> تهران)</w:t>
      </w:r>
      <w:r w:rsidRPr="00037485">
        <w:rPr>
          <w:rFonts w:hint="cs"/>
          <w:color w:val="auto"/>
          <w:rtl/>
        </w:rPr>
        <w:t xml:space="preserve">. </w:t>
      </w:r>
      <w:r w:rsidRPr="00037485">
        <w:rPr>
          <w:rFonts w:hint="cs"/>
          <w:i/>
          <w:iCs/>
          <w:color w:val="auto"/>
          <w:rtl/>
        </w:rPr>
        <w:t xml:space="preserve">سیاستگذاری شهری و </w:t>
      </w:r>
      <w:r>
        <w:rPr>
          <w:rFonts w:hint="cs"/>
          <w:i/>
          <w:iCs/>
          <w:color w:val="auto"/>
          <w:rtl/>
        </w:rPr>
        <w:t>منطقه‌ای</w:t>
      </w:r>
      <w:r w:rsidRPr="00037485">
        <w:rPr>
          <w:rFonts w:hint="cs"/>
          <w:i/>
          <w:iCs/>
          <w:color w:val="auto"/>
          <w:rtl/>
        </w:rPr>
        <w:t xml:space="preserve">، </w:t>
      </w:r>
      <w:r w:rsidRPr="00037485">
        <w:rPr>
          <w:rFonts w:hint="cs"/>
          <w:color w:val="auto"/>
          <w:rtl/>
        </w:rPr>
        <w:t>1(1)،</w:t>
      </w:r>
      <w:r>
        <w:rPr>
          <w:rFonts w:hint="cs"/>
          <w:color w:val="auto"/>
          <w:rtl/>
        </w:rPr>
        <w:t xml:space="preserve"> 28-14.</w:t>
      </w:r>
    </w:p>
    <w:p w14:paraId="646D7AEC" w14:textId="7B6CF847" w:rsidR="00BE6E81" w:rsidRPr="00987E6A" w:rsidRDefault="00BE6E81" w:rsidP="005334B3">
      <w:pPr>
        <w:pStyle w:val="citioan"/>
        <w:pBdr>
          <w:between w:val="single" w:sz="4" w:space="1" w:color="auto"/>
        </w:pBdr>
        <w:rPr>
          <w:rtl/>
        </w:rPr>
      </w:pPr>
    </w:p>
    <w:p w14:paraId="57119EC7" w14:textId="77777777" w:rsidR="005334B3" w:rsidRPr="00987E6A" w:rsidRDefault="00A13DFB" w:rsidP="00797A72">
      <w:pPr>
        <w:pStyle w:val="Footer"/>
        <w:ind w:left="567"/>
        <w:rPr>
          <w:rFonts w:cs="Times New Roman"/>
          <w:sz w:val="16"/>
          <w:szCs w:val="16"/>
          <w:rtl/>
        </w:rPr>
      </w:pPr>
      <w:r>
        <w:rPr>
          <w:rFonts w:cs="Times New Roman"/>
          <w:sz w:val="16"/>
          <w:szCs w:val="16"/>
        </w:rPr>
        <w:pict w14:anchorId="707A097A">
          <v:rect id="_x0000_i1025" style="width:396.85pt;height:2pt" o:hralign="center" o:hrstd="t" o:hrnoshade="t" o:hr="t" fillcolor="#375623 [1609]" stroked="f"/>
        </w:pict>
      </w:r>
    </w:p>
    <w:p w14:paraId="5A051979" w14:textId="77777777" w:rsidR="00135A10" w:rsidRPr="00987E6A" w:rsidRDefault="00135A10" w:rsidP="00135A10">
      <w:pPr>
        <w:spacing w:line="120" w:lineRule="auto"/>
      </w:pPr>
    </w:p>
    <w:tbl>
      <w:tblPr>
        <w:tblStyle w:val="TableGrid"/>
        <w:bidiVisual/>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435"/>
        <w:gridCol w:w="3559"/>
      </w:tblGrid>
      <w:tr w:rsidR="00135A10" w:rsidRPr="00987E6A" w14:paraId="5BADDA22" w14:textId="77777777" w:rsidTr="005E2328">
        <w:tc>
          <w:tcPr>
            <w:tcW w:w="4501" w:type="dxa"/>
            <w:gridSpan w:val="2"/>
          </w:tcPr>
          <w:p w14:paraId="10AF275A" w14:textId="77777777" w:rsidR="00135A10" w:rsidRPr="00987E6A" w:rsidRDefault="00135A10" w:rsidP="005E2328">
            <w:pPr>
              <w:rPr>
                <w:rFonts w:cs="B Mitra"/>
                <w:sz w:val="16"/>
                <w:szCs w:val="18"/>
                <w:rtl/>
              </w:rPr>
            </w:pPr>
            <w:r w:rsidRPr="00987E6A">
              <w:rPr>
                <w:rFonts w:cs="B Mitra" w:hint="cs"/>
                <w:sz w:val="16"/>
                <w:szCs w:val="18"/>
                <w:rtl/>
              </w:rPr>
              <w:t>بررسی‌های حسابداری و حسابرسی، 1400، دوره 28، شماره 4،</w:t>
            </w:r>
            <w:r w:rsidRPr="00987E6A">
              <w:rPr>
                <w:rFonts w:cs="B Mitra" w:hint="cs"/>
                <w:color w:val="FF0000"/>
                <w:sz w:val="16"/>
                <w:szCs w:val="18"/>
                <w:rtl/>
              </w:rPr>
              <w:t xml:space="preserve"> صص. ؟؟؟-؟؟؟.</w:t>
            </w:r>
          </w:p>
        </w:tc>
        <w:tc>
          <w:tcPr>
            <w:tcW w:w="3652" w:type="dxa"/>
          </w:tcPr>
          <w:p w14:paraId="2A856CDB" w14:textId="77777777" w:rsidR="00135A10" w:rsidRPr="00987E6A" w:rsidRDefault="00135A10" w:rsidP="005E2328">
            <w:pPr>
              <w:bidi w:val="0"/>
              <w:jc w:val="left"/>
              <w:rPr>
                <w:sz w:val="16"/>
                <w:szCs w:val="18"/>
              </w:rPr>
            </w:pPr>
            <w:r w:rsidRPr="00987E6A">
              <w:rPr>
                <w:rFonts w:cs="B Mitra" w:hint="cs"/>
                <w:sz w:val="16"/>
                <w:szCs w:val="18"/>
                <w:rtl/>
              </w:rPr>
              <w:t>نوع مقاله: علمی پژوهشی</w:t>
            </w:r>
          </w:p>
        </w:tc>
      </w:tr>
      <w:tr w:rsidR="00135A10" w:rsidRPr="00987E6A" w14:paraId="36A8FCB4" w14:textId="77777777" w:rsidTr="005E2328">
        <w:tc>
          <w:tcPr>
            <w:tcW w:w="4501" w:type="dxa"/>
            <w:gridSpan w:val="2"/>
          </w:tcPr>
          <w:p w14:paraId="37963C9E" w14:textId="77777777" w:rsidR="00135A10" w:rsidRPr="00987E6A" w:rsidRDefault="00135A10" w:rsidP="005E2328">
            <w:pPr>
              <w:rPr>
                <w:rFonts w:cs="B Mitra"/>
                <w:sz w:val="16"/>
                <w:szCs w:val="18"/>
                <w:rtl/>
              </w:rPr>
            </w:pPr>
            <w:r w:rsidRPr="00987E6A">
              <w:rPr>
                <w:rFonts w:cs="B Mitra" w:hint="eastAsia"/>
                <w:color w:val="FF0000"/>
                <w:sz w:val="16"/>
                <w:szCs w:val="18"/>
                <w:rtl/>
              </w:rPr>
              <w:t>در</w:t>
            </w:r>
            <w:r w:rsidRPr="00987E6A">
              <w:rPr>
                <w:rFonts w:cs="B Mitra"/>
                <w:color w:val="FF0000"/>
                <w:sz w:val="16"/>
                <w:szCs w:val="18"/>
                <w:rtl/>
              </w:rPr>
              <w:t>ی</w:t>
            </w:r>
            <w:r w:rsidRPr="00987E6A">
              <w:rPr>
                <w:rFonts w:cs="B Mitra" w:hint="eastAsia"/>
                <w:color w:val="FF0000"/>
                <w:sz w:val="16"/>
                <w:szCs w:val="18"/>
                <w:rtl/>
              </w:rPr>
              <w:t>افت</w:t>
            </w:r>
            <w:r w:rsidRPr="00987E6A">
              <w:rPr>
                <w:rFonts w:cs="B Mitra"/>
                <w:color w:val="FF0000"/>
                <w:sz w:val="16"/>
                <w:szCs w:val="18"/>
                <w:rtl/>
              </w:rPr>
              <w:t>:</w:t>
            </w:r>
            <w:r w:rsidR="0015121D" w:rsidRPr="00987E6A">
              <w:rPr>
                <w:rFonts w:cs="B Mitra" w:hint="cs"/>
                <w:color w:val="FF0000"/>
                <w:sz w:val="16"/>
                <w:szCs w:val="18"/>
                <w:rtl/>
              </w:rPr>
              <w:t xml:space="preserve"> </w:t>
            </w:r>
          </w:p>
        </w:tc>
        <w:tc>
          <w:tcPr>
            <w:tcW w:w="3652" w:type="dxa"/>
          </w:tcPr>
          <w:p w14:paraId="19A05351" w14:textId="77777777" w:rsidR="00135A10" w:rsidRPr="00987E6A" w:rsidRDefault="00135A10" w:rsidP="005E2328">
            <w:pPr>
              <w:bidi w:val="0"/>
              <w:jc w:val="left"/>
              <w:rPr>
                <w:noProof/>
                <w:position w:val="-4"/>
                <w:sz w:val="16"/>
                <w:szCs w:val="18"/>
              </w:rPr>
            </w:pPr>
            <w:r w:rsidRPr="00987E6A">
              <w:rPr>
                <w:rFonts w:cs="B Mitra" w:hint="cs"/>
                <w:sz w:val="16"/>
                <w:szCs w:val="18"/>
                <w:rtl/>
              </w:rPr>
              <w:t>ناشر: دانشکدۀ مدیریت دانشگاه تهران</w:t>
            </w:r>
          </w:p>
        </w:tc>
      </w:tr>
      <w:tr w:rsidR="00135A10" w:rsidRPr="00987E6A" w14:paraId="5276A5DE" w14:textId="77777777" w:rsidTr="0015121D">
        <w:tc>
          <w:tcPr>
            <w:tcW w:w="3022" w:type="dxa"/>
          </w:tcPr>
          <w:p w14:paraId="0BF35AAA" w14:textId="77777777" w:rsidR="00135A10" w:rsidRPr="00987E6A" w:rsidRDefault="00135A10" w:rsidP="005E2328">
            <w:pPr>
              <w:rPr>
                <w:rFonts w:cs="B Mitra"/>
                <w:sz w:val="16"/>
                <w:szCs w:val="18"/>
                <w:rtl/>
              </w:rPr>
            </w:pPr>
            <w:r w:rsidRPr="00987E6A">
              <w:rPr>
                <w:rFonts w:cs="B Mitra" w:hint="eastAsia"/>
                <w:color w:val="FF0000"/>
                <w:sz w:val="16"/>
                <w:szCs w:val="18"/>
                <w:rtl/>
              </w:rPr>
              <w:t>پذ</w:t>
            </w:r>
            <w:r w:rsidRPr="00987E6A">
              <w:rPr>
                <w:rFonts w:cs="B Mitra"/>
                <w:color w:val="FF0000"/>
                <w:sz w:val="16"/>
                <w:szCs w:val="18"/>
                <w:rtl/>
              </w:rPr>
              <w:t>ی</w:t>
            </w:r>
            <w:r w:rsidRPr="00987E6A">
              <w:rPr>
                <w:rFonts w:cs="B Mitra" w:hint="eastAsia"/>
                <w:color w:val="FF0000"/>
                <w:sz w:val="16"/>
                <w:szCs w:val="18"/>
                <w:rtl/>
              </w:rPr>
              <w:t>رش</w:t>
            </w:r>
            <w:r w:rsidRPr="00987E6A">
              <w:rPr>
                <w:rFonts w:cs="B Mitra"/>
                <w:color w:val="FF0000"/>
                <w:sz w:val="16"/>
                <w:szCs w:val="18"/>
                <w:rtl/>
              </w:rPr>
              <w:t>:</w:t>
            </w:r>
            <w:r w:rsidR="0015121D" w:rsidRPr="00987E6A">
              <w:rPr>
                <w:rFonts w:cs="B Mitra" w:hint="cs"/>
                <w:color w:val="FF0000"/>
                <w:sz w:val="16"/>
                <w:szCs w:val="18"/>
                <w:rtl/>
              </w:rPr>
              <w:t xml:space="preserve"> </w:t>
            </w:r>
          </w:p>
        </w:tc>
        <w:tc>
          <w:tcPr>
            <w:tcW w:w="5131" w:type="dxa"/>
            <w:gridSpan w:val="2"/>
            <w:vAlign w:val="center"/>
          </w:tcPr>
          <w:p w14:paraId="11E9D3FF" w14:textId="77777777" w:rsidR="00135A10" w:rsidRPr="00987E6A" w:rsidRDefault="00135A10" w:rsidP="0015121D">
            <w:pPr>
              <w:bidi w:val="0"/>
              <w:jc w:val="left"/>
              <w:rPr>
                <w:rFonts w:cs="B Mitra"/>
                <w:sz w:val="16"/>
                <w:szCs w:val="18"/>
              </w:rPr>
            </w:pPr>
            <w:r w:rsidRPr="00987E6A">
              <w:rPr>
                <w:noProof/>
                <w:position w:val="-4"/>
                <w:sz w:val="16"/>
                <w:szCs w:val="18"/>
              </w:rPr>
              <w:drawing>
                <wp:inline distT="0" distB="0" distL="0" distR="0" wp14:anchorId="14CA7553" wp14:editId="3603A920">
                  <wp:extent cx="104142" cy="108000"/>
                  <wp:effectExtent l="19050" t="0" r="0" b="0"/>
                  <wp:docPr id="6" name="Picture 2" descr="C:\Users\q\Desktop\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Desktop\png.png"/>
                          <pic:cNvPicPr>
                            <a:picLocks noChangeAspect="1" noChangeArrowheads="1"/>
                          </pic:cNvPicPr>
                        </pic:nvPicPr>
                        <pic:blipFill>
                          <a:blip r:embed="rId12" cstate="print"/>
                          <a:srcRect l="3333" r="5333" b="4444"/>
                          <a:stretch>
                            <a:fillRect/>
                          </a:stretch>
                        </pic:blipFill>
                        <pic:spPr bwMode="auto">
                          <a:xfrm>
                            <a:off x="0" y="0"/>
                            <a:ext cx="104142" cy="108000"/>
                          </a:xfrm>
                          <a:prstGeom prst="rect">
                            <a:avLst/>
                          </a:prstGeom>
                          <a:noFill/>
                          <a:ln w="9525">
                            <a:noFill/>
                            <a:miter lim="800000"/>
                            <a:headEnd/>
                            <a:tailEnd/>
                          </a:ln>
                        </pic:spPr>
                      </pic:pic>
                    </a:graphicData>
                  </a:graphic>
                </wp:inline>
              </w:drawing>
            </w:r>
            <w:r w:rsidRPr="00987E6A">
              <w:rPr>
                <w:rFonts w:cs="B Mitra"/>
                <w:sz w:val="16"/>
                <w:szCs w:val="18"/>
              </w:rPr>
              <w:t xml:space="preserve">  </w:t>
            </w:r>
            <w:r w:rsidRPr="00987E6A">
              <w:rPr>
                <w:rFonts w:asciiTheme="majorBidi" w:hAnsiTheme="majorBidi" w:cs="B Mitra"/>
                <w:color w:val="FF0000"/>
                <w:sz w:val="16"/>
                <w:szCs w:val="12"/>
              </w:rPr>
              <w:t>https://doi.org</w:t>
            </w:r>
            <w:r w:rsidRPr="00987E6A">
              <w:rPr>
                <w:rFonts w:asciiTheme="majorBidi" w:hAnsiTheme="majorBidi" w:cs="B Mitra"/>
                <w:color w:val="FF0000"/>
                <w:sz w:val="16"/>
                <w:szCs w:val="18"/>
              </w:rPr>
              <w:t>/</w:t>
            </w:r>
          </w:p>
        </w:tc>
      </w:tr>
      <w:tr w:rsidR="00135A10" w:rsidRPr="00987E6A" w14:paraId="1C568156" w14:textId="77777777" w:rsidTr="005E2328">
        <w:tc>
          <w:tcPr>
            <w:tcW w:w="4501" w:type="dxa"/>
            <w:gridSpan w:val="2"/>
            <w:vAlign w:val="center"/>
          </w:tcPr>
          <w:p w14:paraId="2CC61363" w14:textId="77777777" w:rsidR="00135A10" w:rsidRPr="00987E6A" w:rsidRDefault="00135A10" w:rsidP="005E2328">
            <w:pPr>
              <w:jc w:val="left"/>
              <w:rPr>
                <w:rFonts w:asciiTheme="majorBidi" w:hAnsiTheme="majorBidi" w:cs="B Mitra"/>
                <w:sz w:val="16"/>
                <w:szCs w:val="18"/>
                <w:rtl/>
              </w:rPr>
            </w:pPr>
            <w:r w:rsidRPr="00987E6A">
              <w:rPr>
                <w:rFonts w:asciiTheme="majorBidi" w:hAnsiTheme="majorBidi" w:cstheme="majorBidi"/>
                <w:sz w:val="16"/>
                <w:szCs w:val="16"/>
              </w:rPr>
              <w:t>©</w:t>
            </w:r>
            <w:r w:rsidRPr="00987E6A">
              <w:rPr>
                <w:rFonts w:asciiTheme="majorBidi" w:hAnsiTheme="majorBidi" w:cstheme="majorBidi" w:hint="cs"/>
                <w:sz w:val="16"/>
                <w:szCs w:val="18"/>
                <w:rtl/>
              </w:rPr>
              <w:t xml:space="preserve"> </w:t>
            </w:r>
            <w:r w:rsidRPr="00987E6A">
              <w:rPr>
                <w:rFonts w:asciiTheme="majorBidi" w:hAnsiTheme="majorBidi" w:cs="B Mitra" w:hint="cs"/>
                <w:color w:val="FF0000"/>
                <w:sz w:val="16"/>
                <w:szCs w:val="18"/>
                <w:rtl/>
              </w:rPr>
              <w:t>؟؟؟؟</w:t>
            </w:r>
          </w:p>
        </w:tc>
        <w:tc>
          <w:tcPr>
            <w:tcW w:w="3652" w:type="dxa"/>
          </w:tcPr>
          <w:p w14:paraId="45E2795B" w14:textId="77777777" w:rsidR="00135A10" w:rsidRPr="00987E6A" w:rsidRDefault="00135A10" w:rsidP="005E2328">
            <w:pPr>
              <w:bidi w:val="0"/>
              <w:jc w:val="left"/>
              <w:rPr>
                <w:sz w:val="16"/>
                <w:szCs w:val="18"/>
                <w:rtl/>
              </w:rPr>
            </w:pPr>
          </w:p>
        </w:tc>
      </w:tr>
    </w:tbl>
    <w:p w14:paraId="3DAC7B96" w14:textId="77777777" w:rsidR="005334B3" w:rsidRPr="00987E6A" w:rsidRDefault="005334B3" w:rsidP="005C200C">
      <w:pPr>
        <w:ind w:left="567"/>
        <w:rPr>
          <w:sz w:val="16"/>
          <w:szCs w:val="18"/>
          <w:rtl/>
        </w:rPr>
      </w:pPr>
    </w:p>
    <w:p w14:paraId="1D0DFDF0" w14:textId="77777777" w:rsidR="005334B3" w:rsidRPr="00987E6A" w:rsidRDefault="005334B3" w:rsidP="005C200C">
      <w:pPr>
        <w:ind w:left="567"/>
        <w:rPr>
          <w:sz w:val="16"/>
          <w:szCs w:val="18"/>
          <w:rtl/>
        </w:rPr>
      </w:pPr>
    </w:p>
    <w:p w14:paraId="3CD3AEDD" w14:textId="77777777" w:rsidR="008C12A9" w:rsidRPr="00987E6A" w:rsidRDefault="008C12A9" w:rsidP="006C7B52">
      <w:pPr>
        <w:pStyle w:val="T1"/>
        <w:spacing w:before="0"/>
        <w:rPr>
          <w:rtl/>
        </w:rPr>
      </w:pPr>
      <w:r w:rsidRPr="00987E6A">
        <w:rPr>
          <w:rtl/>
        </w:rPr>
        <w:br w:type="page"/>
      </w:r>
      <w:r w:rsidRPr="00987E6A">
        <w:rPr>
          <w:rFonts w:hint="cs"/>
          <w:rtl/>
        </w:rPr>
        <w:lastRenderedPageBreak/>
        <w:t>مقدمه</w:t>
      </w:r>
    </w:p>
    <w:p w14:paraId="1FE8237D" w14:textId="77777777" w:rsidR="00A22FDD" w:rsidRPr="00987E6A" w:rsidRDefault="00A22FDD" w:rsidP="006C7B52">
      <w:pPr>
        <w:pStyle w:val="P1"/>
        <w:rPr>
          <w:rtl/>
        </w:rPr>
      </w:pPr>
    </w:p>
    <w:p w14:paraId="7E21E857" w14:textId="77777777" w:rsidR="00F64ED9" w:rsidRDefault="00F64ED9" w:rsidP="00443BA0">
      <w:pPr>
        <w:pStyle w:val="NormalWeb"/>
        <w:shd w:val="clear" w:color="auto" w:fill="FFFFFF"/>
        <w:bidi/>
        <w:spacing w:after="360" w:line="276" w:lineRule="auto"/>
        <w:jc w:val="both"/>
        <w:rPr>
          <w:rFonts w:asciiTheme="majorBidi" w:hAnsiTheme="majorBidi" w:cs="B Mitra"/>
          <w:color w:val="000000"/>
          <w:sz w:val="26"/>
          <w:szCs w:val="26"/>
          <w:rtl/>
        </w:rPr>
      </w:pPr>
      <w:r w:rsidRPr="00F64ED9">
        <w:rPr>
          <w:rFonts w:asciiTheme="majorBidi" w:hAnsiTheme="majorBidi" w:cs="B Mitra"/>
          <w:color w:val="000000"/>
          <w:sz w:val="26"/>
          <w:szCs w:val="26"/>
          <w:rtl/>
        </w:rPr>
        <w:t xml:space="preserve">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w:t>
      </w:r>
    </w:p>
    <w:p w14:paraId="3B8D237E" w14:textId="77777777" w:rsidR="00443BA0" w:rsidRPr="00987E6A" w:rsidRDefault="00443BA0" w:rsidP="00443BA0">
      <w:pPr>
        <w:spacing w:line="276" w:lineRule="auto"/>
        <w:rPr>
          <w:rFonts w:asciiTheme="majorBidi" w:hAnsiTheme="majorBidi" w:cs="B Titr"/>
          <w:b/>
          <w:bCs/>
          <w:sz w:val="25"/>
          <w:szCs w:val="25"/>
        </w:rPr>
      </w:pPr>
      <w:r w:rsidRPr="00987E6A">
        <w:rPr>
          <w:rFonts w:asciiTheme="majorBidi" w:hAnsiTheme="majorBidi" w:cs="B Titr" w:hint="cs"/>
          <w:b/>
          <w:bCs/>
          <w:sz w:val="25"/>
          <w:szCs w:val="25"/>
          <w:rtl/>
        </w:rPr>
        <w:t>پیشینه پژوهش</w:t>
      </w:r>
    </w:p>
    <w:p w14:paraId="217E3648" w14:textId="77777777" w:rsidR="00F64ED9" w:rsidRDefault="00F64ED9" w:rsidP="00F64ED9">
      <w:pPr>
        <w:spacing w:line="276" w:lineRule="auto"/>
        <w:jc w:val="both"/>
        <w:rPr>
          <w:rFonts w:asciiTheme="majorBidi" w:eastAsia="Times New Roman" w:hAnsiTheme="majorBidi"/>
          <w:color w:val="000000"/>
          <w:sz w:val="26"/>
          <w:rtl/>
        </w:rPr>
      </w:pPr>
      <w:r w:rsidRPr="00F64ED9">
        <w:rPr>
          <w:rFonts w:asciiTheme="majorBidi" w:eastAsia="Times New Roman" w:hAnsiTheme="majorBidi"/>
          <w:color w:val="000000"/>
          <w:sz w:val="26"/>
          <w:rtl/>
        </w:rPr>
        <w:t>پ</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ش</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نه</w:t>
      </w:r>
      <w:r w:rsidRPr="00F64ED9">
        <w:rPr>
          <w:rFonts w:asciiTheme="majorBidi" w:eastAsia="Times New Roman" w:hAnsiTheme="majorBidi"/>
          <w:color w:val="000000"/>
          <w:sz w:val="26"/>
          <w:rtl/>
        </w:rPr>
        <w:t xml:space="preserve"> پژوهش</w:t>
      </w:r>
      <w:r>
        <w:rPr>
          <w:rFonts w:asciiTheme="majorBidi" w:eastAsia="Times New Roman" w:hAnsiTheme="majorBidi" w:hint="cs"/>
          <w:color w:val="000000"/>
          <w:sz w:val="26"/>
          <w:rtl/>
        </w:rPr>
        <w:t xml:space="preserve"> </w:t>
      </w:r>
      <w:r w:rsidRPr="00F64ED9">
        <w:rPr>
          <w:rFonts w:asciiTheme="majorBidi" w:eastAsia="Times New Roman" w:hAnsiTheme="majorBidi"/>
          <w:color w:val="000000"/>
          <w:sz w:val="26"/>
          <w:rtl/>
        </w:rPr>
        <w:t>پ</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ش</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نه</w:t>
      </w:r>
      <w:r w:rsidRPr="00F64ED9">
        <w:rPr>
          <w:rFonts w:asciiTheme="majorBidi" w:eastAsia="Times New Roman" w:hAnsiTheme="majorBidi"/>
          <w:color w:val="000000"/>
          <w:sz w:val="26"/>
          <w:rtl/>
        </w:rPr>
        <w:t xml:space="preserve"> پژوهش</w:t>
      </w:r>
      <w:r>
        <w:rPr>
          <w:rFonts w:asciiTheme="majorBidi" w:eastAsia="Times New Roman" w:hAnsiTheme="majorBidi" w:hint="cs"/>
          <w:color w:val="000000"/>
          <w:sz w:val="26"/>
          <w:rtl/>
        </w:rPr>
        <w:t xml:space="preserve"> </w:t>
      </w:r>
      <w:r w:rsidRPr="00F64ED9">
        <w:rPr>
          <w:rFonts w:asciiTheme="majorBidi" w:eastAsia="Times New Roman" w:hAnsiTheme="majorBidi"/>
          <w:color w:val="000000"/>
          <w:sz w:val="26"/>
          <w:rtl/>
        </w:rPr>
        <w:t>پ</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ش</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نه</w:t>
      </w:r>
      <w:r w:rsidRPr="00F64ED9">
        <w:rPr>
          <w:rFonts w:asciiTheme="majorBidi" w:eastAsia="Times New Roman" w:hAnsiTheme="majorBidi"/>
          <w:color w:val="000000"/>
          <w:sz w:val="26"/>
          <w:rtl/>
        </w:rPr>
        <w:t xml:space="preserve"> پژوهش</w:t>
      </w:r>
      <w:r>
        <w:rPr>
          <w:rFonts w:asciiTheme="majorBidi" w:eastAsia="Times New Roman" w:hAnsiTheme="majorBidi" w:hint="cs"/>
          <w:color w:val="000000"/>
          <w:sz w:val="26"/>
          <w:rtl/>
        </w:rPr>
        <w:t xml:space="preserve"> </w:t>
      </w:r>
      <w:r w:rsidRPr="00F64ED9">
        <w:rPr>
          <w:rFonts w:asciiTheme="majorBidi" w:eastAsia="Times New Roman" w:hAnsiTheme="majorBidi"/>
          <w:color w:val="000000"/>
          <w:sz w:val="26"/>
          <w:rtl/>
        </w:rPr>
        <w:t>پ</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ش</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نه</w:t>
      </w:r>
      <w:r w:rsidRPr="00F64ED9">
        <w:rPr>
          <w:rFonts w:asciiTheme="majorBidi" w:eastAsia="Times New Roman" w:hAnsiTheme="majorBidi"/>
          <w:color w:val="000000"/>
          <w:sz w:val="26"/>
          <w:rtl/>
        </w:rPr>
        <w:t xml:space="preserve"> پژوهش</w:t>
      </w:r>
      <w:r>
        <w:rPr>
          <w:rFonts w:asciiTheme="majorBidi" w:eastAsia="Times New Roman" w:hAnsiTheme="majorBidi" w:hint="cs"/>
          <w:color w:val="000000"/>
          <w:sz w:val="26"/>
          <w:rtl/>
        </w:rPr>
        <w:t xml:space="preserve"> </w:t>
      </w:r>
      <w:r w:rsidRPr="00F64ED9">
        <w:rPr>
          <w:rFonts w:asciiTheme="majorBidi" w:eastAsia="Times New Roman" w:hAnsiTheme="majorBidi"/>
          <w:color w:val="000000"/>
          <w:sz w:val="26"/>
          <w:rtl/>
        </w:rPr>
        <w:t>پ</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ش</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نه</w:t>
      </w:r>
      <w:r w:rsidRPr="00F64ED9">
        <w:rPr>
          <w:rFonts w:asciiTheme="majorBidi" w:eastAsia="Times New Roman" w:hAnsiTheme="majorBidi"/>
          <w:color w:val="000000"/>
          <w:sz w:val="26"/>
          <w:rtl/>
        </w:rPr>
        <w:t xml:space="preserve"> پژوهش</w:t>
      </w:r>
      <w:r>
        <w:rPr>
          <w:rFonts w:asciiTheme="majorBidi" w:eastAsia="Times New Roman" w:hAnsiTheme="majorBidi" w:hint="cs"/>
          <w:color w:val="000000"/>
          <w:sz w:val="26"/>
          <w:rtl/>
        </w:rPr>
        <w:t xml:space="preserve"> </w:t>
      </w:r>
      <w:r w:rsidRPr="00F64ED9">
        <w:rPr>
          <w:rFonts w:asciiTheme="majorBidi" w:eastAsia="Times New Roman" w:hAnsiTheme="majorBidi"/>
          <w:color w:val="000000"/>
          <w:sz w:val="26"/>
          <w:rtl/>
        </w:rPr>
        <w:t>پ</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ش</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نه</w:t>
      </w:r>
      <w:r w:rsidRPr="00F64ED9">
        <w:rPr>
          <w:rFonts w:asciiTheme="majorBidi" w:eastAsia="Times New Roman" w:hAnsiTheme="majorBidi"/>
          <w:color w:val="000000"/>
          <w:sz w:val="26"/>
          <w:rtl/>
        </w:rPr>
        <w:t xml:space="preserve"> پژوهش</w:t>
      </w:r>
      <w:r>
        <w:rPr>
          <w:rFonts w:asciiTheme="majorBidi" w:eastAsia="Times New Roman" w:hAnsiTheme="majorBidi" w:hint="cs"/>
          <w:color w:val="000000"/>
          <w:sz w:val="26"/>
          <w:rtl/>
        </w:rPr>
        <w:t xml:space="preserve"> </w:t>
      </w:r>
      <w:r w:rsidRPr="00F64ED9">
        <w:rPr>
          <w:rFonts w:asciiTheme="majorBidi" w:eastAsia="Times New Roman" w:hAnsiTheme="majorBidi"/>
          <w:color w:val="000000"/>
          <w:sz w:val="26"/>
          <w:rtl/>
        </w:rPr>
        <w:t>پ</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ش</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نه</w:t>
      </w:r>
      <w:r w:rsidRPr="00F64ED9">
        <w:rPr>
          <w:rFonts w:asciiTheme="majorBidi" w:eastAsia="Times New Roman" w:hAnsiTheme="majorBidi"/>
          <w:color w:val="000000"/>
          <w:sz w:val="26"/>
          <w:rtl/>
        </w:rPr>
        <w:t xml:space="preserve"> پژوهش</w:t>
      </w:r>
      <w:r>
        <w:rPr>
          <w:rFonts w:asciiTheme="majorBidi" w:eastAsia="Times New Roman" w:hAnsiTheme="majorBidi" w:hint="cs"/>
          <w:color w:val="000000"/>
          <w:sz w:val="26"/>
          <w:rtl/>
        </w:rPr>
        <w:t xml:space="preserve"> </w:t>
      </w:r>
      <w:r w:rsidRPr="00F64ED9">
        <w:rPr>
          <w:rFonts w:asciiTheme="majorBidi" w:eastAsia="Times New Roman" w:hAnsiTheme="majorBidi"/>
          <w:color w:val="000000"/>
          <w:sz w:val="26"/>
          <w:rtl/>
        </w:rPr>
        <w:t>پ</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ش</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نه</w:t>
      </w:r>
      <w:r w:rsidRPr="00F64ED9">
        <w:rPr>
          <w:rFonts w:asciiTheme="majorBidi" w:eastAsia="Times New Roman" w:hAnsiTheme="majorBidi"/>
          <w:color w:val="000000"/>
          <w:sz w:val="26"/>
          <w:rtl/>
        </w:rPr>
        <w:t xml:space="preserve"> پژوهش</w:t>
      </w:r>
      <w:r>
        <w:rPr>
          <w:rFonts w:asciiTheme="majorBidi" w:eastAsia="Times New Roman" w:hAnsiTheme="majorBidi" w:hint="cs"/>
          <w:color w:val="000000"/>
          <w:sz w:val="26"/>
          <w:rtl/>
        </w:rPr>
        <w:t xml:space="preserve"> </w:t>
      </w:r>
      <w:r w:rsidRPr="00F64ED9">
        <w:rPr>
          <w:rFonts w:asciiTheme="majorBidi" w:eastAsia="Times New Roman" w:hAnsiTheme="majorBidi"/>
          <w:color w:val="000000"/>
          <w:sz w:val="26"/>
          <w:rtl/>
        </w:rPr>
        <w:t>پ</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ش</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نه</w:t>
      </w:r>
      <w:r w:rsidRPr="00F64ED9">
        <w:rPr>
          <w:rFonts w:asciiTheme="majorBidi" w:eastAsia="Times New Roman" w:hAnsiTheme="majorBidi"/>
          <w:color w:val="000000"/>
          <w:sz w:val="26"/>
          <w:rtl/>
        </w:rPr>
        <w:t xml:space="preserve"> پژوهش</w:t>
      </w:r>
      <w:r>
        <w:rPr>
          <w:rFonts w:asciiTheme="majorBidi" w:eastAsia="Times New Roman" w:hAnsiTheme="majorBidi" w:hint="cs"/>
          <w:color w:val="000000"/>
          <w:sz w:val="26"/>
          <w:rtl/>
        </w:rPr>
        <w:t xml:space="preserve"> </w:t>
      </w:r>
      <w:r w:rsidRPr="00F64ED9">
        <w:rPr>
          <w:rFonts w:asciiTheme="majorBidi" w:eastAsia="Times New Roman" w:hAnsiTheme="majorBidi"/>
          <w:color w:val="000000"/>
          <w:sz w:val="26"/>
          <w:rtl/>
        </w:rPr>
        <w:t>پ</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ش</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نه</w:t>
      </w:r>
      <w:r w:rsidRPr="00F64ED9">
        <w:rPr>
          <w:rFonts w:asciiTheme="majorBidi" w:eastAsia="Times New Roman" w:hAnsiTheme="majorBidi"/>
          <w:color w:val="000000"/>
          <w:sz w:val="26"/>
          <w:rtl/>
        </w:rPr>
        <w:t xml:space="preserve"> پژوهش</w:t>
      </w:r>
      <w:r>
        <w:rPr>
          <w:rFonts w:asciiTheme="majorBidi" w:eastAsia="Times New Roman" w:hAnsiTheme="majorBidi" w:hint="cs"/>
          <w:color w:val="000000"/>
          <w:sz w:val="26"/>
          <w:rtl/>
        </w:rPr>
        <w:t xml:space="preserve"> </w:t>
      </w:r>
      <w:r w:rsidRPr="00F64ED9">
        <w:rPr>
          <w:rFonts w:asciiTheme="majorBidi" w:eastAsia="Times New Roman" w:hAnsiTheme="majorBidi"/>
          <w:color w:val="000000"/>
          <w:sz w:val="26"/>
          <w:rtl/>
        </w:rPr>
        <w:t>پ</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ش</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نه</w:t>
      </w:r>
      <w:r w:rsidRPr="00F64ED9">
        <w:rPr>
          <w:rFonts w:asciiTheme="majorBidi" w:eastAsia="Times New Roman" w:hAnsiTheme="majorBidi"/>
          <w:color w:val="000000"/>
          <w:sz w:val="26"/>
          <w:rtl/>
        </w:rPr>
        <w:t xml:space="preserve"> پژوهش</w:t>
      </w:r>
      <w:r>
        <w:rPr>
          <w:rFonts w:asciiTheme="majorBidi" w:eastAsia="Times New Roman" w:hAnsiTheme="majorBidi" w:hint="cs"/>
          <w:color w:val="000000"/>
          <w:sz w:val="26"/>
          <w:rtl/>
        </w:rPr>
        <w:t xml:space="preserve"> </w:t>
      </w:r>
      <w:r w:rsidRPr="00F64ED9">
        <w:rPr>
          <w:rFonts w:asciiTheme="majorBidi" w:eastAsia="Times New Roman" w:hAnsiTheme="majorBidi"/>
          <w:color w:val="000000"/>
          <w:sz w:val="26"/>
          <w:rtl/>
        </w:rPr>
        <w:t>پ</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ش</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نه</w:t>
      </w:r>
      <w:r w:rsidRPr="00F64ED9">
        <w:rPr>
          <w:rFonts w:asciiTheme="majorBidi" w:eastAsia="Times New Roman" w:hAnsiTheme="majorBidi"/>
          <w:color w:val="000000"/>
          <w:sz w:val="26"/>
          <w:rtl/>
        </w:rPr>
        <w:t xml:space="preserve"> پژوهش</w:t>
      </w:r>
      <w:r>
        <w:rPr>
          <w:rFonts w:asciiTheme="majorBidi" w:eastAsia="Times New Roman" w:hAnsiTheme="majorBidi" w:hint="cs"/>
          <w:color w:val="000000"/>
          <w:sz w:val="26"/>
          <w:rtl/>
        </w:rPr>
        <w:t xml:space="preserve"> </w:t>
      </w:r>
      <w:r w:rsidRPr="00F64ED9">
        <w:rPr>
          <w:rFonts w:asciiTheme="majorBidi" w:eastAsia="Times New Roman" w:hAnsiTheme="majorBidi"/>
          <w:color w:val="000000"/>
          <w:sz w:val="26"/>
          <w:rtl/>
        </w:rPr>
        <w:t>پ</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ش</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نه</w:t>
      </w:r>
      <w:r w:rsidRPr="00F64ED9">
        <w:rPr>
          <w:rFonts w:asciiTheme="majorBidi" w:eastAsia="Times New Roman" w:hAnsiTheme="majorBidi"/>
          <w:color w:val="000000"/>
          <w:sz w:val="26"/>
          <w:rtl/>
        </w:rPr>
        <w:t xml:space="preserve"> پژوهش</w:t>
      </w:r>
      <w:r>
        <w:rPr>
          <w:rFonts w:asciiTheme="majorBidi" w:eastAsia="Times New Roman" w:hAnsiTheme="majorBidi" w:hint="cs"/>
          <w:color w:val="000000"/>
          <w:sz w:val="26"/>
          <w:rtl/>
        </w:rPr>
        <w:t xml:space="preserve"> </w:t>
      </w:r>
      <w:r w:rsidRPr="00F64ED9">
        <w:rPr>
          <w:rFonts w:asciiTheme="majorBidi" w:eastAsia="Times New Roman" w:hAnsiTheme="majorBidi"/>
          <w:color w:val="000000"/>
          <w:sz w:val="26"/>
          <w:rtl/>
        </w:rPr>
        <w:t>پ</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ش</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نه</w:t>
      </w:r>
      <w:r w:rsidRPr="00F64ED9">
        <w:rPr>
          <w:rFonts w:asciiTheme="majorBidi" w:eastAsia="Times New Roman" w:hAnsiTheme="majorBidi"/>
          <w:color w:val="000000"/>
          <w:sz w:val="26"/>
          <w:rtl/>
        </w:rPr>
        <w:t xml:space="preserve"> پژوهش</w:t>
      </w:r>
      <w:r>
        <w:rPr>
          <w:rFonts w:asciiTheme="majorBidi" w:eastAsia="Times New Roman" w:hAnsiTheme="majorBidi" w:hint="cs"/>
          <w:color w:val="000000"/>
          <w:sz w:val="26"/>
          <w:rtl/>
        </w:rPr>
        <w:t xml:space="preserve"> </w:t>
      </w:r>
      <w:r w:rsidRPr="00F64ED9">
        <w:rPr>
          <w:rFonts w:asciiTheme="majorBidi" w:eastAsia="Times New Roman" w:hAnsiTheme="majorBidi"/>
          <w:color w:val="000000"/>
          <w:sz w:val="26"/>
          <w:rtl/>
        </w:rPr>
        <w:t>پ</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ش</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نه</w:t>
      </w:r>
      <w:r w:rsidRPr="00F64ED9">
        <w:rPr>
          <w:rFonts w:asciiTheme="majorBidi" w:eastAsia="Times New Roman" w:hAnsiTheme="majorBidi"/>
          <w:color w:val="000000"/>
          <w:sz w:val="26"/>
          <w:rtl/>
        </w:rPr>
        <w:t xml:space="preserve"> پژوهش</w:t>
      </w:r>
      <w:r>
        <w:rPr>
          <w:rFonts w:asciiTheme="majorBidi" w:eastAsia="Times New Roman" w:hAnsiTheme="majorBidi" w:hint="cs"/>
          <w:color w:val="000000"/>
          <w:sz w:val="26"/>
          <w:rtl/>
        </w:rPr>
        <w:t xml:space="preserve"> </w:t>
      </w:r>
      <w:r w:rsidRPr="00F64ED9">
        <w:rPr>
          <w:rFonts w:asciiTheme="majorBidi" w:eastAsia="Times New Roman" w:hAnsiTheme="majorBidi"/>
          <w:color w:val="000000"/>
          <w:sz w:val="26"/>
          <w:rtl/>
        </w:rPr>
        <w:t>پ</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ش</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نه</w:t>
      </w:r>
      <w:r w:rsidRPr="00F64ED9">
        <w:rPr>
          <w:rFonts w:asciiTheme="majorBidi" w:eastAsia="Times New Roman" w:hAnsiTheme="majorBidi"/>
          <w:color w:val="000000"/>
          <w:sz w:val="26"/>
          <w:rtl/>
        </w:rPr>
        <w:t xml:space="preserve"> پژوهش</w:t>
      </w:r>
      <w:r>
        <w:rPr>
          <w:rFonts w:asciiTheme="majorBidi" w:eastAsia="Times New Roman" w:hAnsiTheme="majorBidi" w:hint="cs"/>
          <w:color w:val="000000"/>
          <w:sz w:val="26"/>
          <w:rtl/>
        </w:rPr>
        <w:t xml:space="preserve"> </w:t>
      </w:r>
      <w:r w:rsidRPr="00F64ED9">
        <w:rPr>
          <w:rFonts w:asciiTheme="majorBidi" w:eastAsia="Times New Roman" w:hAnsiTheme="majorBidi"/>
          <w:color w:val="000000"/>
          <w:sz w:val="26"/>
          <w:rtl/>
        </w:rPr>
        <w:t>پ</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ش</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نه</w:t>
      </w:r>
      <w:r w:rsidRPr="00F64ED9">
        <w:rPr>
          <w:rFonts w:asciiTheme="majorBidi" w:eastAsia="Times New Roman" w:hAnsiTheme="majorBidi"/>
          <w:color w:val="000000"/>
          <w:sz w:val="26"/>
          <w:rtl/>
        </w:rPr>
        <w:t xml:space="preserve"> پژوهش</w:t>
      </w:r>
      <w:r>
        <w:rPr>
          <w:rFonts w:asciiTheme="majorBidi" w:eastAsia="Times New Roman" w:hAnsiTheme="majorBidi" w:hint="cs"/>
          <w:color w:val="000000"/>
          <w:sz w:val="26"/>
          <w:rtl/>
        </w:rPr>
        <w:t xml:space="preserve"> </w:t>
      </w:r>
      <w:r w:rsidRPr="00F64ED9">
        <w:rPr>
          <w:rFonts w:asciiTheme="majorBidi" w:eastAsia="Times New Roman" w:hAnsiTheme="majorBidi"/>
          <w:color w:val="000000"/>
          <w:sz w:val="26"/>
          <w:rtl/>
        </w:rPr>
        <w:t>پ</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ش</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نه</w:t>
      </w:r>
      <w:r w:rsidRPr="00F64ED9">
        <w:rPr>
          <w:rFonts w:asciiTheme="majorBidi" w:eastAsia="Times New Roman" w:hAnsiTheme="majorBidi"/>
          <w:color w:val="000000"/>
          <w:sz w:val="26"/>
          <w:rtl/>
        </w:rPr>
        <w:t xml:space="preserve"> پژوهش</w:t>
      </w:r>
      <w:r>
        <w:rPr>
          <w:rFonts w:asciiTheme="majorBidi" w:eastAsia="Times New Roman" w:hAnsiTheme="majorBidi" w:hint="cs"/>
          <w:color w:val="000000"/>
          <w:sz w:val="26"/>
          <w:rtl/>
        </w:rPr>
        <w:t xml:space="preserve"> </w:t>
      </w:r>
      <w:r w:rsidRPr="00F64ED9">
        <w:rPr>
          <w:rFonts w:asciiTheme="majorBidi" w:eastAsia="Times New Roman" w:hAnsiTheme="majorBidi"/>
          <w:color w:val="000000"/>
          <w:sz w:val="26"/>
          <w:rtl/>
        </w:rPr>
        <w:t>پ</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ش</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نه</w:t>
      </w:r>
      <w:r w:rsidRPr="00F64ED9">
        <w:rPr>
          <w:rFonts w:asciiTheme="majorBidi" w:eastAsia="Times New Roman" w:hAnsiTheme="majorBidi"/>
          <w:color w:val="000000"/>
          <w:sz w:val="26"/>
          <w:rtl/>
        </w:rPr>
        <w:t xml:space="preserve"> پژوهش</w:t>
      </w:r>
      <w:r>
        <w:rPr>
          <w:rFonts w:asciiTheme="majorBidi" w:eastAsia="Times New Roman" w:hAnsiTheme="majorBidi" w:hint="cs"/>
          <w:color w:val="000000"/>
          <w:sz w:val="26"/>
          <w:rtl/>
        </w:rPr>
        <w:t xml:space="preserve"> </w:t>
      </w:r>
      <w:r w:rsidRPr="00F64ED9">
        <w:rPr>
          <w:rFonts w:asciiTheme="majorBidi" w:eastAsia="Times New Roman" w:hAnsiTheme="majorBidi"/>
          <w:color w:val="000000"/>
          <w:sz w:val="26"/>
          <w:rtl/>
        </w:rPr>
        <w:t>پ</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ش</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نه</w:t>
      </w:r>
      <w:r w:rsidRPr="00F64ED9">
        <w:rPr>
          <w:rFonts w:asciiTheme="majorBidi" w:eastAsia="Times New Roman" w:hAnsiTheme="majorBidi"/>
          <w:color w:val="000000"/>
          <w:sz w:val="26"/>
          <w:rtl/>
        </w:rPr>
        <w:t xml:space="preserve"> پژوهش</w:t>
      </w:r>
      <w:r>
        <w:rPr>
          <w:rFonts w:asciiTheme="majorBidi" w:eastAsia="Times New Roman" w:hAnsiTheme="majorBidi" w:hint="cs"/>
          <w:color w:val="000000"/>
          <w:sz w:val="26"/>
          <w:rtl/>
        </w:rPr>
        <w:t xml:space="preserve"> </w:t>
      </w:r>
      <w:r w:rsidRPr="00F64ED9">
        <w:rPr>
          <w:rFonts w:asciiTheme="majorBidi" w:eastAsia="Times New Roman" w:hAnsiTheme="majorBidi"/>
          <w:color w:val="000000"/>
          <w:sz w:val="26"/>
          <w:rtl/>
        </w:rPr>
        <w:t>پ</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ش</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نه</w:t>
      </w:r>
      <w:r w:rsidRPr="00F64ED9">
        <w:rPr>
          <w:rFonts w:asciiTheme="majorBidi" w:eastAsia="Times New Roman" w:hAnsiTheme="majorBidi"/>
          <w:color w:val="000000"/>
          <w:sz w:val="26"/>
          <w:rtl/>
        </w:rPr>
        <w:t xml:space="preserve"> پژوهش</w:t>
      </w:r>
      <w:r>
        <w:rPr>
          <w:rFonts w:asciiTheme="majorBidi" w:eastAsia="Times New Roman" w:hAnsiTheme="majorBidi" w:hint="cs"/>
          <w:color w:val="000000"/>
          <w:sz w:val="26"/>
          <w:rtl/>
        </w:rPr>
        <w:t xml:space="preserve"> </w:t>
      </w:r>
      <w:r w:rsidRPr="00F64ED9">
        <w:rPr>
          <w:rFonts w:asciiTheme="majorBidi" w:eastAsia="Times New Roman" w:hAnsiTheme="majorBidi"/>
          <w:color w:val="000000"/>
          <w:sz w:val="26"/>
          <w:rtl/>
        </w:rPr>
        <w:t>پ</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ش</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نه</w:t>
      </w:r>
      <w:r w:rsidRPr="00F64ED9">
        <w:rPr>
          <w:rFonts w:asciiTheme="majorBidi" w:eastAsia="Times New Roman" w:hAnsiTheme="majorBidi"/>
          <w:color w:val="000000"/>
          <w:sz w:val="26"/>
          <w:rtl/>
        </w:rPr>
        <w:t xml:space="preserve"> پژوهش</w:t>
      </w:r>
      <w:r>
        <w:rPr>
          <w:rFonts w:asciiTheme="majorBidi" w:eastAsia="Times New Roman" w:hAnsiTheme="majorBidi" w:hint="cs"/>
          <w:color w:val="000000"/>
          <w:sz w:val="26"/>
          <w:rtl/>
        </w:rPr>
        <w:t xml:space="preserve"> </w:t>
      </w:r>
      <w:r w:rsidRPr="00F64ED9">
        <w:rPr>
          <w:rFonts w:asciiTheme="majorBidi" w:eastAsia="Times New Roman" w:hAnsiTheme="majorBidi"/>
          <w:color w:val="000000"/>
          <w:sz w:val="26"/>
          <w:rtl/>
        </w:rPr>
        <w:t>پ</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ش</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نه</w:t>
      </w:r>
      <w:r w:rsidRPr="00F64ED9">
        <w:rPr>
          <w:rFonts w:asciiTheme="majorBidi" w:eastAsia="Times New Roman" w:hAnsiTheme="majorBidi"/>
          <w:color w:val="000000"/>
          <w:sz w:val="26"/>
          <w:rtl/>
        </w:rPr>
        <w:t xml:space="preserve"> پژوهش</w:t>
      </w:r>
      <w:r>
        <w:rPr>
          <w:rFonts w:asciiTheme="majorBidi" w:eastAsia="Times New Roman" w:hAnsiTheme="majorBidi" w:hint="cs"/>
          <w:color w:val="000000"/>
          <w:sz w:val="26"/>
          <w:rtl/>
        </w:rPr>
        <w:t xml:space="preserve"> </w:t>
      </w:r>
      <w:r w:rsidRPr="00F64ED9">
        <w:rPr>
          <w:rFonts w:asciiTheme="majorBidi" w:eastAsia="Times New Roman" w:hAnsiTheme="majorBidi"/>
          <w:color w:val="000000"/>
          <w:sz w:val="26"/>
          <w:rtl/>
        </w:rPr>
        <w:t>پ</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ش</w:t>
      </w:r>
      <w:r w:rsidRPr="00F64ED9">
        <w:rPr>
          <w:rFonts w:asciiTheme="majorBidi" w:eastAsia="Times New Roman" w:hAnsiTheme="majorBidi" w:hint="cs"/>
          <w:color w:val="000000"/>
          <w:sz w:val="26"/>
          <w:rtl/>
        </w:rPr>
        <w:t>ی</w:t>
      </w:r>
      <w:r w:rsidRPr="00F64ED9">
        <w:rPr>
          <w:rFonts w:asciiTheme="majorBidi" w:eastAsia="Times New Roman" w:hAnsiTheme="majorBidi" w:hint="eastAsia"/>
          <w:color w:val="000000"/>
          <w:sz w:val="26"/>
          <w:rtl/>
        </w:rPr>
        <w:t>نه</w:t>
      </w:r>
      <w:r w:rsidRPr="00F64ED9">
        <w:rPr>
          <w:rFonts w:asciiTheme="majorBidi" w:eastAsia="Times New Roman" w:hAnsiTheme="majorBidi"/>
          <w:color w:val="000000"/>
          <w:sz w:val="26"/>
          <w:rtl/>
        </w:rPr>
        <w:t xml:space="preserve"> پژوهش</w:t>
      </w:r>
      <w:r>
        <w:rPr>
          <w:rFonts w:asciiTheme="majorBidi" w:eastAsia="Times New Roman" w:hAnsiTheme="majorBidi" w:hint="cs"/>
          <w:color w:val="000000"/>
          <w:sz w:val="26"/>
          <w:rtl/>
        </w:rPr>
        <w:t xml:space="preserve"> </w:t>
      </w:r>
    </w:p>
    <w:p w14:paraId="2AB1CCFE" w14:textId="77777777" w:rsidR="00987E6A" w:rsidRDefault="00987E6A" w:rsidP="00987E6A">
      <w:pPr>
        <w:pStyle w:val="NormalWeb"/>
        <w:shd w:val="clear" w:color="auto" w:fill="FFFFFF"/>
        <w:bidi/>
        <w:spacing w:after="360" w:line="276" w:lineRule="auto"/>
        <w:jc w:val="center"/>
        <w:rPr>
          <w:rFonts w:asciiTheme="majorBidi" w:hAnsiTheme="majorBidi" w:cs="B Mitra"/>
          <w:color w:val="000000"/>
          <w:rtl/>
          <w:lang w:bidi="fa-IR"/>
        </w:rPr>
      </w:pPr>
    </w:p>
    <w:p w14:paraId="0F2655D6" w14:textId="1BDA8F22" w:rsidR="00443BA0" w:rsidRPr="00987E6A" w:rsidRDefault="00443BA0" w:rsidP="00987E6A">
      <w:pPr>
        <w:pStyle w:val="NormalWeb"/>
        <w:shd w:val="clear" w:color="auto" w:fill="FFFFFF"/>
        <w:bidi/>
        <w:spacing w:after="360" w:line="276" w:lineRule="auto"/>
        <w:jc w:val="center"/>
        <w:rPr>
          <w:rFonts w:asciiTheme="majorBidi" w:hAnsiTheme="majorBidi" w:cs="B Mitra"/>
          <w:color w:val="000000"/>
          <w:rtl/>
          <w:lang w:bidi="fa-IR"/>
        </w:rPr>
      </w:pPr>
      <w:r w:rsidRPr="00987E6A">
        <w:rPr>
          <w:rFonts w:asciiTheme="majorBidi" w:hAnsiTheme="majorBidi" w:cs="B Mitra" w:hint="cs"/>
          <w:color w:val="000000"/>
          <w:rtl/>
          <w:lang w:bidi="fa-IR"/>
        </w:rPr>
        <w:t>جدول1: جمع‌بندی پیشینه پژوهش</w:t>
      </w:r>
    </w:p>
    <w:tbl>
      <w:tblPr>
        <w:tblStyle w:val="TableGrid"/>
        <w:bidiVisual/>
        <w:tblW w:w="0" w:type="auto"/>
        <w:jc w:val="center"/>
        <w:tblLook w:val="04A0" w:firstRow="1" w:lastRow="0" w:firstColumn="1" w:lastColumn="0" w:noHBand="0" w:noVBand="1"/>
      </w:tblPr>
      <w:tblGrid>
        <w:gridCol w:w="1437"/>
        <w:gridCol w:w="1449"/>
        <w:gridCol w:w="707"/>
        <w:gridCol w:w="4901"/>
      </w:tblGrid>
      <w:tr w:rsidR="00443BA0" w:rsidRPr="00987E6A" w14:paraId="04EF11C3" w14:textId="77777777" w:rsidTr="0020358F">
        <w:trPr>
          <w:trHeight w:val="656"/>
          <w:jc w:val="center"/>
        </w:trPr>
        <w:tc>
          <w:tcPr>
            <w:tcW w:w="1219" w:type="dxa"/>
            <w:vAlign w:val="center"/>
          </w:tcPr>
          <w:p w14:paraId="4CB7BE0B" w14:textId="77777777" w:rsidR="00443BA0" w:rsidRPr="00987E6A" w:rsidRDefault="00443BA0" w:rsidP="0020358F">
            <w:pPr>
              <w:pStyle w:val="NormalWeb"/>
              <w:bidi/>
              <w:spacing w:after="360"/>
              <w:jc w:val="center"/>
              <w:rPr>
                <w:rFonts w:asciiTheme="majorBidi" w:hAnsiTheme="majorBidi" w:cs="B Mitra"/>
                <w:b/>
                <w:bCs/>
                <w:color w:val="000000"/>
                <w:sz w:val="18"/>
                <w:szCs w:val="18"/>
                <w:rtl/>
              </w:rPr>
            </w:pPr>
            <w:r w:rsidRPr="00987E6A">
              <w:rPr>
                <w:rFonts w:asciiTheme="majorBidi" w:hAnsiTheme="majorBidi" w:cs="B Mitra" w:hint="cs"/>
                <w:b/>
                <w:bCs/>
                <w:color w:val="000000"/>
                <w:sz w:val="18"/>
                <w:szCs w:val="18"/>
                <w:rtl/>
              </w:rPr>
              <w:t>نویسنده/نویسندگان</w:t>
            </w:r>
          </w:p>
        </w:tc>
        <w:tc>
          <w:tcPr>
            <w:tcW w:w="1528" w:type="dxa"/>
            <w:vAlign w:val="center"/>
          </w:tcPr>
          <w:p w14:paraId="40029AE4" w14:textId="77777777" w:rsidR="00443BA0" w:rsidRPr="00987E6A" w:rsidRDefault="00443BA0" w:rsidP="0020358F">
            <w:pPr>
              <w:pStyle w:val="NormalWeb"/>
              <w:bidi/>
              <w:spacing w:after="360"/>
              <w:jc w:val="center"/>
              <w:rPr>
                <w:rFonts w:asciiTheme="majorBidi" w:hAnsiTheme="majorBidi" w:cs="B Mitra"/>
                <w:b/>
                <w:bCs/>
                <w:color w:val="000000"/>
                <w:sz w:val="18"/>
                <w:szCs w:val="18"/>
                <w:rtl/>
              </w:rPr>
            </w:pPr>
            <w:r w:rsidRPr="00987E6A">
              <w:rPr>
                <w:rFonts w:asciiTheme="majorBidi" w:hAnsiTheme="majorBidi" w:cs="B Mitra" w:hint="cs"/>
                <w:b/>
                <w:bCs/>
                <w:color w:val="000000"/>
                <w:sz w:val="18"/>
                <w:szCs w:val="18"/>
                <w:rtl/>
              </w:rPr>
              <w:t>عنوان پژوهش</w:t>
            </w:r>
          </w:p>
        </w:tc>
        <w:tc>
          <w:tcPr>
            <w:tcW w:w="709" w:type="dxa"/>
            <w:vAlign w:val="center"/>
          </w:tcPr>
          <w:p w14:paraId="3EFCF013" w14:textId="77777777" w:rsidR="00443BA0" w:rsidRPr="00987E6A" w:rsidRDefault="00443BA0" w:rsidP="0020358F">
            <w:pPr>
              <w:pStyle w:val="NormalWeb"/>
              <w:bidi/>
              <w:spacing w:after="360"/>
              <w:jc w:val="center"/>
              <w:rPr>
                <w:rFonts w:asciiTheme="majorBidi" w:hAnsiTheme="majorBidi" w:cs="B Mitra"/>
                <w:b/>
                <w:bCs/>
                <w:color w:val="000000"/>
                <w:sz w:val="18"/>
                <w:szCs w:val="18"/>
                <w:rtl/>
              </w:rPr>
            </w:pPr>
            <w:r w:rsidRPr="00987E6A">
              <w:rPr>
                <w:rFonts w:asciiTheme="majorBidi" w:hAnsiTheme="majorBidi" w:cs="B Mitra" w:hint="cs"/>
                <w:b/>
                <w:bCs/>
                <w:color w:val="000000"/>
                <w:sz w:val="18"/>
                <w:szCs w:val="18"/>
                <w:rtl/>
              </w:rPr>
              <w:t>سال پژوهش</w:t>
            </w:r>
          </w:p>
        </w:tc>
        <w:tc>
          <w:tcPr>
            <w:tcW w:w="5372" w:type="dxa"/>
            <w:vAlign w:val="center"/>
          </w:tcPr>
          <w:p w14:paraId="0892DB2D" w14:textId="77777777" w:rsidR="00443BA0" w:rsidRPr="00987E6A" w:rsidRDefault="00443BA0" w:rsidP="0020358F">
            <w:pPr>
              <w:pStyle w:val="NormalWeb"/>
              <w:bidi/>
              <w:spacing w:after="360"/>
              <w:jc w:val="center"/>
              <w:rPr>
                <w:rFonts w:asciiTheme="majorBidi" w:hAnsiTheme="majorBidi" w:cs="B Mitra"/>
                <w:b/>
                <w:bCs/>
                <w:color w:val="000000"/>
                <w:sz w:val="18"/>
                <w:szCs w:val="18"/>
                <w:rtl/>
              </w:rPr>
            </w:pPr>
            <w:r w:rsidRPr="00987E6A">
              <w:rPr>
                <w:rFonts w:asciiTheme="majorBidi" w:hAnsiTheme="majorBidi" w:cs="B Mitra" w:hint="cs"/>
                <w:b/>
                <w:bCs/>
                <w:color w:val="000000"/>
                <w:sz w:val="18"/>
                <w:szCs w:val="18"/>
                <w:rtl/>
              </w:rPr>
              <w:t>خلاصه پژوهش</w:t>
            </w:r>
          </w:p>
        </w:tc>
      </w:tr>
      <w:tr w:rsidR="00443BA0" w:rsidRPr="00987E6A" w14:paraId="7FEBBD32" w14:textId="77777777" w:rsidTr="0020358F">
        <w:trPr>
          <w:trHeight w:val="1808"/>
          <w:jc w:val="center"/>
        </w:trPr>
        <w:tc>
          <w:tcPr>
            <w:tcW w:w="1219" w:type="dxa"/>
            <w:vAlign w:val="center"/>
          </w:tcPr>
          <w:p w14:paraId="62891318" w14:textId="77777777" w:rsidR="00443BA0" w:rsidRPr="00987E6A" w:rsidRDefault="00443BA0" w:rsidP="0020358F">
            <w:pPr>
              <w:pStyle w:val="NormalWeb"/>
              <w:bidi/>
              <w:spacing w:after="360"/>
              <w:jc w:val="center"/>
              <w:rPr>
                <w:rFonts w:asciiTheme="majorBidi" w:hAnsiTheme="majorBidi" w:cs="B Mitra"/>
                <w:color w:val="000000"/>
                <w:sz w:val="18"/>
                <w:szCs w:val="18"/>
                <w:rtl/>
              </w:rPr>
            </w:pPr>
            <w:r w:rsidRPr="00987E6A">
              <w:rPr>
                <w:rFonts w:asciiTheme="majorBidi" w:hAnsiTheme="majorBidi" w:cs="B Mitra" w:hint="cs"/>
                <w:color w:val="000000"/>
                <w:sz w:val="18"/>
                <w:szCs w:val="18"/>
                <w:rtl/>
              </w:rPr>
              <w:t>پدیگو</w:t>
            </w:r>
          </w:p>
        </w:tc>
        <w:tc>
          <w:tcPr>
            <w:tcW w:w="1528" w:type="dxa"/>
            <w:vAlign w:val="center"/>
          </w:tcPr>
          <w:p w14:paraId="3FAE74D5" w14:textId="77777777" w:rsidR="00443BA0" w:rsidRPr="00987E6A" w:rsidRDefault="00443BA0" w:rsidP="0020358F">
            <w:pPr>
              <w:pStyle w:val="NormalWeb"/>
              <w:bidi/>
              <w:spacing w:after="360"/>
              <w:jc w:val="center"/>
              <w:rPr>
                <w:rFonts w:asciiTheme="majorBidi" w:hAnsiTheme="majorBidi" w:cs="B Mitra"/>
                <w:color w:val="000000"/>
                <w:sz w:val="18"/>
                <w:szCs w:val="18"/>
                <w:rtl/>
              </w:rPr>
            </w:pPr>
            <w:r w:rsidRPr="00987E6A">
              <w:rPr>
                <w:rFonts w:asciiTheme="majorBidi" w:hAnsiTheme="majorBidi" w:cs="B Mitra" w:hint="cs"/>
                <w:color w:val="000000"/>
                <w:sz w:val="18"/>
                <w:szCs w:val="18"/>
                <w:rtl/>
              </w:rPr>
              <w:t>تحلیل تاثیر اقتصاد بر پیکره شهری</w:t>
            </w:r>
          </w:p>
        </w:tc>
        <w:tc>
          <w:tcPr>
            <w:tcW w:w="709" w:type="dxa"/>
            <w:vAlign w:val="center"/>
          </w:tcPr>
          <w:p w14:paraId="22C4E58C" w14:textId="77777777" w:rsidR="00443BA0" w:rsidRPr="00987E6A" w:rsidRDefault="00443BA0" w:rsidP="0020358F">
            <w:pPr>
              <w:pStyle w:val="NormalWeb"/>
              <w:bidi/>
              <w:spacing w:after="360"/>
              <w:jc w:val="center"/>
              <w:rPr>
                <w:rFonts w:asciiTheme="majorBidi" w:hAnsiTheme="majorBidi" w:cs="B Mitra"/>
                <w:color w:val="000000"/>
                <w:sz w:val="18"/>
                <w:szCs w:val="18"/>
                <w:rtl/>
              </w:rPr>
            </w:pPr>
            <w:r w:rsidRPr="00987E6A">
              <w:rPr>
                <w:rFonts w:asciiTheme="majorBidi" w:hAnsiTheme="majorBidi" w:cs="B Mitra" w:hint="cs"/>
                <w:color w:val="000000"/>
                <w:sz w:val="18"/>
                <w:szCs w:val="18"/>
                <w:rtl/>
              </w:rPr>
              <w:t>2020</w:t>
            </w:r>
          </w:p>
        </w:tc>
        <w:tc>
          <w:tcPr>
            <w:tcW w:w="5372" w:type="dxa"/>
            <w:vAlign w:val="center"/>
          </w:tcPr>
          <w:p w14:paraId="76A70159" w14:textId="77777777" w:rsidR="00443BA0" w:rsidRPr="00987E6A" w:rsidRDefault="00443BA0" w:rsidP="0020358F">
            <w:pPr>
              <w:pStyle w:val="NormalWeb"/>
              <w:bidi/>
              <w:spacing w:after="360"/>
              <w:jc w:val="both"/>
              <w:rPr>
                <w:rFonts w:asciiTheme="majorBidi" w:hAnsiTheme="majorBidi" w:cs="B Mitra"/>
                <w:color w:val="000000"/>
                <w:sz w:val="18"/>
                <w:szCs w:val="18"/>
                <w:rtl/>
              </w:rPr>
            </w:pPr>
            <w:r w:rsidRPr="00987E6A">
              <w:rPr>
                <w:rFonts w:asciiTheme="majorBidi" w:hAnsiTheme="majorBidi" w:cs="B Mitra" w:hint="cs"/>
                <w:color w:val="000000"/>
                <w:sz w:val="18"/>
                <w:szCs w:val="18"/>
                <w:rtl/>
              </w:rPr>
              <w:t>برنامه‌ریزی در زمان کرونا را میتوان در سه بخش انجام داد:1. همکاری با مقامات توسعه اقتصادی، گروه‌های توسعه جامعه، موسسات خدمات اجتماعی و آژانس‌های خدمات اجتماعی محلی، 2. تلاش در راستای ابتکارات کارگروه‌های مربوط برای موسسات اقتصادی و مالی برای راه‌اندازی کسب و کارهای کوچک و تشکیل موسسات فرهنگی 3. تمرکز نیروی کار و طرح های مستقر در توسعه آموزش و فرصت های شغلی برای ساکنان محله‌های کمتر توسعه یافته</w:t>
            </w:r>
          </w:p>
        </w:tc>
      </w:tr>
      <w:tr w:rsidR="00443BA0" w:rsidRPr="00987E6A" w14:paraId="31618DB6" w14:textId="77777777" w:rsidTr="0020358F">
        <w:trPr>
          <w:trHeight w:val="350"/>
          <w:jc w:val="center"/>
        </w:trPr>
        <w:tc>
          <w:tcPr>
            <w:tcW w:w="1219" w:type="dxa"/>
            <w:vAlign w:val="center"/>
          </w:tcPr>
          <w:p w14:paraId="11C62FC3" w14:textId="77777777" w:rsidR="00443BA0" w:rsidRPr="00987E6A" w:rsidRDefault="00443BA0" w:rsidP="0020358F">
            <w:pPr>
              <w:pStyle w:val="NormalWeb"/>
              <w:bidi/>
              <w:spacing w:after="360"/>
              <w:jc w:val="center"/>
              <w:rPr>
                <w:rFonts w:asciiTheme="majorBidi" w:hAnsiTheme="majorBidi" w:cs="B Mitra"/>
                <w:color w:val="000000"/>
                <w:sz w:val="18"/>
                <w:szCs w:val="18"/>
                <w:rtl/>
              </w:rPr>
            </w:pPr>
            <w:r w:rsidRPr="00987E6A">
              <w:rPr>
                <w:rFonts w:asciiTheme="majorBidi" w:hAnsiTheme="majorBidi" w:cs="B Mitra" w:hint="cs"/>
                <w:color w:val="000000"/>
                <w:sz w:val="18"/>
                <w:szCs w:val="18"/>
                <w:rtl/>
              </w:rPr>
              <w:t>استوفر</w:t>
            </w:r>
          </w:p>
        </w:tc>
        <w:tc>
          <w:tcPr>
            <w:tcW w:w="1528" w:type="dxa"/>
            <w:vAlign w:val="center"/>
          </w:tcPr>
          <w:p w14:paraId="7B230468" w14:textId="77777777" w:rsidR="00443BA0" w:rsidRPr="00987E6A" w:rsidRDefault="00443BA0" w:rsidP="0020358F">
            <w:pPr>
              <w:pStyle w:val="NormalWeb"/>
              <w:bidi/>
              <w:spacing w:after="360"/>
              <w:jc w:val="center"/>
              <w:rPr>
                <w:rFonts w:asciiTheme="majorBidi" w:hAnsiTheme="majorBidi" w:cs="B Mitra"/>
                <w:color w:val="000000"/>
                <w:sz w:val="18"/>
                <w:szCs w:val="18"/>
                <w:rtl/>
              </w:rPr>
            </w:pPr>
            <w:r w:rsidRPr="00987E6A">
              <w:rPr>
                <w:rFonts w:asciiTheme="majorBidi" w:hAnsiTheme="majorBidi" w:cs="B Mitra" w:hint="cs"/>
                <w:color w:val="000000"/>
                <w:sz w:val="18"/>
                <w:szCs w:val="18"/>
                <w:rtl/>
              </w:rPr>
              <w:t>اقتصاد شهری و ساخت و سازهای شهری</w:t>
            </w:r>
          </w:p>
        </w:tc>
        <w:tc>
          <w:tcPr>
            <w:tcW w:w="709" w:type="dxa"/>
            <w:vAlign w:val="center"/>
          </w:tcPr>
          <w:p w14:paraId="096D0F4F" w14:textId="77777777" w:rsidR="00443BA0" w:rsidRPr="00987E6A" w:rsidRDefault="00443BA0" w:rsidP="0020358F">
            <w:pPr>
              <w:pStyle w:val="NormalWeb"/>
              <w:bidi/>
              <w:spacing w:after="360"/>
              <w:jc w:val="center"/>
              <w:rPr>
                <w:rFonts w:asciiTheme="majorBidi" w:hAnsiTheme="majorBidi" w:cs="B Mitra"/>
                <w:color w:val="000000"/>
                <w:sz w:val="18"/>
                <w:szCs w:val="18"/>
                <w:rtl/>
              </w:rPr>
            </w:pPr>
            <w:r w:rsidRPr="00987E6A">
              <w:rPr>
                <w:rFonts w:asciiTheme="majorBidi" w:hAnsiTheme="majorBidi" w:cs="B Mitra" w:hint="cs"/>
                <w:color w:val="000000"/>
                <w:sz w:val="18"/>
                <w:szCs w:val="18"/>
                <w:rtl/>
              </w:rPr>
              <w:t>2020</w:t>
            </w:r>
          </w:p>
        </w:tc>
        <w:tc>
          <w:tcPr>
            <w:tcW w:w="5372" w:type="dxa"/>
            <w:vAlign w:val="center"/>
          </w:tcPr>
          <w:p w14:paraId="37F0F130" w14:textId="77777777" w:rsidR="00443BA0" w:rsidRPr="00987E6A" w:rsidRDefault="00443BA0" w:rsidP="0020358F">
            <w:pPr>
              <w:pStyle w:val="NormalWeb"/>
              <w:bidi/>
              <w:spacing w:after="360"/>
              <w:jc w:val="both"/>
              <w:rPr>
                <w:rFonts w:asciiTheme="majorBidi" w:hAnsiTheme="majorBidi" w:cs="B Mitra"/>
                <w:color w:val="000000"/>
                <w:sz w:val="18"/>
                <w:szCs w:val="18"/>
                <w:rtl/>
              </w:rPr>
            </w:pPr>
            <w:r w:rsidRPr="00987E6A">
              <w:rPr>
                <w:rFonts w:asciiTheme="majorBidi" w:hAnsiTheme="majorBidi" w:cs="B Mitra" w:hint="cs"/>
                <w:color w:val="000000"/>
                <w:sz w:val="18"/>
                <w:szCs w:val="18"/>
                <w:rtl/>
              </w:rPr>
              <w:t>ارائه الگویی مناسب در راستای ساخت و سازهای بهینه و مناسب و همچنین بسط این الگو تا مرحله طراحی حمل و نقل محلی و فرامحلی. چارچوب کلی این پژوهش بیشتر در راستای همگام‌سازی با محیط زیست در کنار کاهش هزینه میباشد.</w:t>
            </w:r>
          </w:p>
        </w:tc>
      </w:tr>
      <w:tr w:rsidR="00443BA0" w:rsidRPr="00987E6A" w14:paraId="677C18CC" w14:textId="77777777" w:rsidTr="0020358F">
        <w:trPr>
          <w:trHeight w:val="1034"/>
          <w:jc w:val="center"/>
        </w:trPr>
        <w:tc>
          <w:tcPr>
            <w:tcW w:w="1219" w:type="dxa"/>
            <w:vAlign w:val="center"/>
          </w:tcPr>
          <w:p w14:paraId="06865FB4" w14:textId="77777777" w:rsidR="00443BA0" w:rsidRPr="00987E6A" w:rsidRDefault="00443BA0" w:rsidP="0020358F">
            <w:pPr>
              <w:pStyle w:val="NormalWeb"/>
              <w:bidi/>
              <w:spacing w:after="360"/>
              <w:jc w:val="center"/>
              <w:rPr>
                <w:rFonts w:asciiTheme="majorBidi" w:hAnsiTheme="majorBidi" w:cs="B Mitra"/>
                <w:color w:val="000000"/>
                <w:sz w:val="18"/>
                <w:szCs w:val="18"/>
                <w:rtl/>
              </w:rPr>
            </w:pPr>
            <w:r w:rsidRPr="00987E6A">
              <w:rPr>
                <w:rFonts w:asciiTheme="majorBidi" w:hAnsiTheme="majorBidi" w:cs="B Mitra" w:hint="cs"/>
                <w:color w:val="000000"/>
                <w:sz w:val="18"/>
                <w:szCs w:val="18"/>
                <w:rtl/>
              </w:rPr>
              <w:t>چترتون</w:t>
            </w:r>
          </w:p>
        </w:tc>
        <w:tc>
          <w:tcPr>
            <w:tcW w:w="1528" w:type="dxa"/>
            <w:vAlign w:val="center"/>
          </w:tcPr>
          <w:p w14:paraId="6C123509" w14:textId="77777777" w:rsidR="00443BA0" w:rsidRPr="00987E6A" w:rsidRDefault="00443BA0" w:rsidP="0020358F">
            <w:pPr>
              <w:pStyle w:val="NormalWeb"/>
              <w:bidi/>
              <w:spacing w:after="360"/>
              <w:jc w:val="center"/>
              <w:rPr>
                <w:rFonts w:asciiTheme="majorBidi" w:hAnsiTheme="majorBidi" w:cs="B Mitra"/>
                <w:color w:val="000000"/>
                <w:sz w:val="18"/>
                <w:szCs w:val="18"/>
                <w:rtl/>
              </w:rPr>
            </w:pPr>
            <w:r w:rsidRPr="00987E6A">
              <w:rPr>
                <w:rFonts w:asciiTheme="majorBidi" w:hAnsiTheme="majorBidi" w:cs="B Mitra" w:hint="cs"/>
                <w:color w:val="000000"/>
                <w:sz w:val="18"/>
                <w:szCs w:val="18"/>
                <w:rtl/>
              </w:rPr>
              <w:t>نقش مدیریت شهری در کنترل بیماری و نیز تغییر در تامین نیازها</w:t>
            </w:r>
          </w:p>
        </w:tc>
        <w:tc>
          <w:tcPr>
            <w:tcW w:w="709" w:type="dxa"/>
            <w:vAlign w:val="center"/>
          </w:tcPr>
          <w:p w14:paraId="11898066" w14:textId="77777777" w:rsidR="00443BA0" w:rsidRPr="00987E6A" w:rsidRDefault="00443BA0" w:rsidP="0020358F">
            <w:pPr>
              <w:pStyle w:val="NormalWeb"/>
              <w:bidi/>
              <w:spacing w:after="360"/>
              <w:jc w:val="center"/>
              <w:rPr>
                <w:rFonts w:asciiTheme="majorBidi" w:hAnsiTheme="majorBidi" w:cs="B Mitra"/>
                <w:color w:val="000000"/>
                <w:sz w:val="18"/>
                <w:szCs w:val="18"/>
                <w:rtl/>
              </w:rPr>
            </w:pPr>
            <w:r w:rsidRPr="00987E6A">
              <w:rPr>
                <w:rFonts w:asciiTheme="majorBidi" w:hAnsiTheme="majorBidi" w:cs="B Mitra" w:hint="cs"/>
                <w:color w:val="000000"/>
                <w:sz w:val="18"/>
                <w:szCs w:val="18"/>
                <w:rtl/>
              </w:rPr>
              <w:t>2020</w:t>
            </w:r>
          </w:p>
        </w:tc>
        <w:tc>
          <w:tcPr>
            <w:tcW w:w="5372" w:type="dxa"/>
            <w:vAlign w:val="center"/>
          </w:tcPr>
          <w:p w14:paraId="630F92B5" w14:textId="77777777" w:rsidR="00443BA0" w:rsidRPr="00987E6A" w:rsidRDefault="00443BA0" w:rsidP="0020358F">
            <w:pPr>
              <w:pStyle w:val="NormalWeb"/>
              <w:bidi/>
              <w:spacing w:after="360"/>
              <w:jc w:val="both"/>
              <w:rPr>
                <w:rFonts w:asciiTheme="majorBidi" w:hAnsiTheme="majorBidi" w:cs="B Mitra"/>
                <w:color w:val="000000"/>
                <w:sz w:val="18"/>
                <w:szCs w:val="18"/>
                <w:rtl/>
              </w:rPr>
            </w:pPr>
            <w:r w:rsidRPr="00987E6A">
              <w:rPr>
                <w:rFonts w:asciiTheme="majorBidi" w:hAnsiTheme="majorBidi" w:cs="B Mitra" w:hint="cs"/>
                <w:color w:val="000000"/>
                <w:sz w:val="18"/>
                <w:szCs w:val="18"/>
                <w:rtl/>
              </w:rPr>
              <w:t xml:space="preserve">این پژوهش به دنبال ارائه راه حلی برای مدیریت شهریست که بیان میکند که </w:t>
            </w:r>
            <w:r w:rsidRPr="00987E6A">
              <w:rPr>
                <w:rFonts w:asciiTheme="majorBidi" w:hAnsiTheme="majorBidi" w:cs="B Mitra"/>
                <w:color w:val="000000"/>
                <w:sz w:val="18"/>
                <w:szCs w:val="18"/>
                <w:rtl/>
              </w:rPr>
              <w:t>با ا</w:t>
            </w:r>
            <w:r w:rsidRPr="00987E6A">
              <w:rPr>
                <w:rFonts w:asciiTheme="majorBidi" w:hAnsiTheme="majorBidi" w:cs="B Mitra" w:hint="cs"/>
                <w:color w:val="000000"/>
                <w:sz w:val="18"/>
                <w:szCs w:val="18"/>
                <w:rtl/>
              </w:rPr>
              <w:t>ی</w:t>
            </w:r>
            <w:r w:rsidRPr="00987E6A">
              <w:rPr>
                <w:rFonts w:asciiTheme="majorBidi" w:hAnsiTheme="majorBidi" w:cs="B Mitra" w:hint="eastAsia"/>
                <w:color w:val="000000"/>
                <w:sz w:val="18"/>
                <w:szCs w:val="18"/>
                <w:rtl/>
              </w:rPr>
              <w:t>جاد</w:t>
            </w:r>
            <w:r w:rsidRPr="00987E6A">
              <w:rPr>
                <w:rFonts w:asciiTheme="majorBidi" w:hAnsiTheme="majorBidi" w:cs="B Mitra"/>
                <w:color w:val="000000"/>
                <w:sz w:val="18"/>
                <w:szCs w:val="18"/>
                <w:rtl/>
              </w:rPr>
              <w:t xml:space="preserve"> </w:t>
            </w:r>
            <w:r w:rsidRPr="00987E6A">
              <w:rPr>
                <w:rFonts w:asciiTheme="majorBidi" w:hAnsiTheme="majorBidi" w:cs="B Mitra" w:hint="cs"/>
                <w:color w:val="000000"/>
                <w:sz w:val="18"/>
                <w:szCs w:val="18"/>
                <w:rtl/>
              </w:rPr>
              <w:t>ی</w:t>
            </w:r>
            <w:r w:rsidRPr="00987E6A">
              <w:rPr>
                <w:rFonts w:asciiTheme="majorBidi" w:hAnsiTheme="majorBidi" w:cs="B Mitra" w:hint="eastAsia"/>
                <w:color w:val="000000"/>
                <w:sz w:val="18"/>
                <w:szCs w:val="18"/>
                <w:rtl/>
              </w:rPr>
              <w:t>ک</w:t>
            </w:r>
            <w:r w:rsidRPr="00987E6A">
              <w:rPr>
                <w:rFonts w:asciiTheme="majorBidi" w:hAnsiTheme="majorBidi" w:cs="B Mitra"/>
                <w:color w:val="000000"/>
                <w:sz w:val="18"/>
                <w:szCs w:val="18"/>
                <w:rtl/>
              </w:rPr>
              <w:t xml:space="preserve"> کشور مشارکت</w:t>
            </w:r>
            <w:r w:rsidRPr="00987E6A">
              <w:rPr>
                <w:rFonts w:asciiTheme="majorBidi" w:hAnsiTheme="majorBidi" w:cs="B Mitra" w:hint="cs"/>
                <w:color w:val="000000"/>
                <w:sz w:val="18"/>
                <w:szCs w:val="18"/>
                <w:rtl/>
              </w:rPr>
              <w:t>ی</w:t>
            </w:r>
            <w:r w:rsidRPr="00987E6A">
              <w:rPr>
                <w:rFonts w:asciiTheme="majorBidi" w:hAnsiTheme="majorBidi" w:cs="B Mitra"/>
                <w:color w:val="000000"/>
                <w:sz w:val="18"/>
                <w:szCs w:val="18"/>
                <w:rtl/>
              </w:rPr>
              <w:t xml:space="preserve"> ، پاسخگو و مشارکت</w:t>
            </w:r>
            <w:r w:rsidRPr="00987E6A">
              <w:rPr>
                <w:rFonts w:asciiTheme="majorBidi" w:hAnsiTheme="majorBidi" w:cs="B Mitra" w:hint="cs"/>
                <w:color w:val="000000"/>
                <w:sz w:val="18"/>
                <w:szCs w:val="18"/>
                <w:rtl/>
              </w:rPr>
              <w:t>ی</w:t>
            </w:r>
            <w:r w:rsidRPr="00987E6A">
              <w:rPr>
                <w:rFonts w:asciiTheme="majorBidi" w:hAnsiTheme="majorBidi" w:cs="B Mitra"/>
                <w:color w:val="000000"/>
                <w:sz w:val="18"/>
                <w:szCs w:val="18"/>
                <w:rtl/>
              </w:rPr>
              <w:t xml:space="preserve"> که در آن راه حل</w:t>
            </w:r>
            <w:r w:rsidRPr="00987E6A">
              <w:rPr>
                <w:rFonts w:asciiTheme="majorBidi" w:hAnsiTheme="majorBidi" w:cs="B Mitra" w:hint="cs"/>
                <w:color w:val="000000"/>
                <w:sz w:val="18"/>
                <w:szCs w:val="18"/>
                <w:rtl/>
              </w:rPr>
              <w:t>‌</w:t>
            </w:r>
            <w:r w:rsidRPr="00987E6A">
              <w:rPr>
                <w:rFonts w:asciiTheme="majorBidi" w:hAnsiTheme="majorBidi" w:cs="B Mitra"/>
                <w:color w:val="000000"/>
                <w:sz w:val="18"/>
                <w:szCs w:val="18"/>
                <w:rtl/>
              </w:rPr>
              <w:t>ها با شهروندان حاصل شود، نه ا</w:t>
            </w:r>
            <w:r w:rsidRPr="00987E6A">
              <w:rPr>
                <w:rFonts w:asciiTheme="majorBidi" w:hAnsiTheme="majorBidi" w:cs="B Mitra" w:hint="cs"/>
                <w:color w:val="000000"/>
                <w:sz w:val="18"/>
                <w:szCs w:val="18"/>
                <w:rtl/>
              </w:rPr>
              <w:t>ی</w:t>
            </w:r>
            <w:r w:rsidRPr="00987E6A">
              <w:rPr>
                <w:rFonts w:asciiTheme="majorBidi" w:hAnsiTheme="majorBidi" w:cs="B Mitra" w:hint="eastAsia"/>
                <w:color w:val="000000"/>
                <w:sz w:val="18"/>
                <w:szCs w:val="18"/>
                <w:rtl/>
              </w:rPr>
              <w:t>نکه</w:t>
            </w:r>
            <w:r w:rsidRPr="00987E6A">
              <w:rPr>
                <w:rFonts w:asciiTheme="majorBidi" w:hAnsiTheme="majorBidi" w:cs="B Mitra"/>
                <w:color w:val="000000"/>
                <w:sz w:val="18"/>
                <w:szCs w:val="18"/>
                <w:rtl/>
              </w:rPr>
              <w:t xml:space="preserve"> به آنها تحم</w:t>
            </w:r>
            <w:r w:rsidRPr="00987E6A">
              <w:rPr>
                <w:rFonts w:asciiTheme="majorBidi" w:hAnsiTheme="majorBidi" w:cs="B Mitra" w:hint="cs"/>
                <w:color w:val="000000"/>
                <w:sz w:val="18"/>
                <w:szCs w:val="18"/>
                <w:rtl/>
              </w:rPr>
              <w:t>ی</w:t>
            </w:r>
            <w:r w:rsidRPr="00987E6A">
              <w:rPr>
                <w:rFonts w:asciiTheme="majorBidi" w:hAnsiTheme="majorBidi" w:cs="B Mitra" w:hint="eastAsia"/>
                <w:color w:val="000000"/>
                <w:sz w:val="18"/>
                <w:szCs w:val="18"/>
                <w:rtl/>
              </w:rPr>
              <w:t>ل</w:t>
            </w:r>
            <w:r w:rsidRPr="00987E6A">
              <w:rPr>
                <w:rFonts w:asciiTheme="majorBidi" w:hAnsiTheme="majorBidi" w:cs="B Mitra"/>
                <w:color w:val="000000"/>
                <w:sz w:val="18"/>
                <w:szCs w:val="18"/>
                <w:rtl/>
              </w:rPr>
              <w:t xml:space="preserve"> شود. </w:t>
            </w:r>
            <w:r w:rsidRPr="00987E6A">
              <w:rPr>
                <w:rFonts w:asciiTheme="majorBidi" w:hAnsiTheme="majorBidi" w:cs="B Mitra" w:hint="cs"/>
                <w:color w:val="000000"/>
                <w:sz w:val="18"/>
                <w:szCs w:val="18"/>
                <w:rtl/>
              </w:rPr>
              <w:t>ی</w:t>
            </w:r>
            <w:r w:rsidRPr="00987E6A">
              <w:rPr>
                <w:rFonts w:asciiTheme="majorBidi" w:hAnsiTheme="majorBidi" w:cs="B Mitra" w:hint="eastAsia"/>
                <w:color w:val="000000"/>
                <w:sz w:val="18"/>
                <w:szCs w:val="18"/>
                <w:rtl/>
              </w:rPr>
              <w:t>ک</w:t>
            </w:r>
            <w:r w:rsidRPr="00987E6A">
              <w:rPr>
                <w:rFonts w:asciiTheme="majorBidi" w:hAnsiTheme="majorBidi" w:cs="B Mitra"/>
                <w:color w:val="000000"/>
                <w:sz w:val="18"/>
                <w:szCs w:val="18"/>
                <w:rtl/>
              </w:rPr>
              <w:t xml:space="preserve"> قرارداد معقول دولت و جامعه مدن</w:t>
            </w:r>
            <w:r w:rsidRPr="00987E6A">
              <w:rPr>
                <w:rFonts w:asciiTheme="majorBidi" w:hAnsiTheme="majorBidi" w:cs="B Mitra" w:hint="cs"/>
                <w:color w:val="000000"/>
                <w:sz w:val="18"/>
                <w:szCs w:val="18"/>
                <w:rtl/>
              </w:rPr>
              <w:t>ی</w:t>
            </w:r>
            <w:r w:rsidRPr="00987E6A">
              <w:rPr>
                <w:rFonts w:asciiTheme="majorBidi" w:hAnsiTheme="majorBidi" w:cs="B Mitra"/>
                <w:color w:val="000000"/>
                <w:sz w:val="18"/>
                <w:szCs w:val="18"/>
                <w:rtl/>
              </w:rPr>
              <w:t xml:space="preserve"> به معنا</w:t>
            </w:r>
            <w:r w:rsidRPr="00987E6A">
              <w:rPr>
                <w:rFonts w:asciiTheme="majorBidi" w:hAnsiTheme="majorBidi" w:cs="B Mitra" w:hint="cs"/>
                <w:color w:val="000000"/>
                <w:sz w:val="18"/>
                <w:szCs w:val="18"/>
                <w:rtl/>
              </w:rPr>
              <w:t>ی</w:t>
            </w:r>
            <w:r w:rsidRPr="00987E6A">
              <w:rPr>
                <w:rFonts w:asciiTheme="majorBidi" w:hAnsiTheme="majorBidi" w:cs="B Mitra"/>
                <w:color w:val="000000"/>
                <w:sz w:val="18"/>
                <w:szCs w:val="18"/>
                <w:rtl/>
              </w:rPr>
              <w:t xml:space="preserve"> آن است که دولت م</w:t>
            </w:r>
            <w:r w:rsidRPr="00987E6A">
              <w:rPr>
                <w:rFonts w:asciiTheme="majorBidi" w:hAnsiTheme="majorBidi" w:cs="B Mitra" w:hint="cs"/>
                <w:color w:val="000000"/>
                <w:sz w:val="18"/>
                <w:szCs w:val="18"/>
                <w:rtl/>
              </w:rPr>
              <w:t>ی‌</w:t>
            </w:r>
            <w:r w:rsidRPr="00987E6A">
              <w:rPr>
                <w:rFonts w:asciiTheme="majorBidi" w:hAnsiTheme="majorBidi" w:cs="B Mitra"/>
                <w:color w:val="000000"/>
                <w:sz w:val="18"/>
                <w:szCs w:val="18"/>
                <w:rtl/>
              </w:rPr>
              <w:t xml:space="preserve">تواند با قدرت عمل کند بلکه </w:t>
            </w:r>
            <w:r w:rsidRPr="00987E6A">
              <w:rPr>
                <w:rFonts w:asciiTheme="majorBidi" w:hAnsiTheme="majorBidi" w:cs="B Mitra" w:hint="cs"/>
                <w:color w:val="000000"/>
                <w:sz w:val="18"/>
                <w:szCs w:val="18"/>
                <w:rtl/>
              </w:rPr>
              <w:t>منفعت</w:t>
            </w:r>
            <w:r w:rsidRPr="00987E6A">
              <w:rPr>
                <w:rFonts w:asciiTheme="majorBidi" w:hAnsiTheme="majorBidi" w:cs="B Mitra"/>
                <w:color w:val="000000"/>
                <w:sz w:val="18"/>
                <w:szCs w:val="18"/>
                <w:rtl/>
              </w:rPr>
              <w:t xml:space="preserve"> ش</w:t>
            </w:r>
            <w:r w:rsidRPr="00987E6A">
              <w:rPr>
                <w:rFonts w:asciiTheme="majorBidi" w:hAnsiTheme="majorBidi" w:cs="B Mitra" w:hint="eastAsia"/>
                <w:color w:val="000000"/>
                <w:sz w:val="18"/>
                <w:szCs w:val="18"/>
                <w:rtl/>
              </w:rPr>
              <w:t>هروندان</w:t>
            </w:r>
            <w:r w:rsidRPr="00987E6A">
              <w:rPr>
                <w:rFonts w:asciiTheme="majorBidi" w:hAnsiTheme="majorBidi" w:cs="B Mitra"/>
                <w:color w:val="000000"/>
                <w:sz w:val="18"/>
                <w:szCs w:val="18"/>
                <w:rtl/>
              </w:rPr>
              <w:t xml:space="preserve"> را ن</w:t>
            </w:r>
            <w:r w:rsidRPr="00987E6A">
              <w:rPr>
                <w:rFonts w:asciiTheme="majorBidi" w:hAnsiTheme="majorBidi" w:cs="B Mitra" w:hint="cs"/>
                <w:color w:val="000000"/>
                <w:sz w:val="18"/>
                <w:szCs w:val="18"/>
                <w:rtl/>
              </w:rPr>
              <w:t>ی</w:t>
            </w:r>
            <w:r w:rsidRPr="00987E6A">
              <w:rPr>
                <w:rFonts w:asciiTheme="majorBidi" w:hAnsiTheme="majorBidi" w:cs="B Mitra" w:hint="eastAsia"/>
                <w:color w:val="000000"/>
                <w:sz w:val="18"/>
                <w:szCs w:val="18"/>
                <w:rtl/>
              </w:rPr>
              <w:t>ز</w:t>
            </w:r>
            <w:r w:rsidRPr="00987E6A">
              <w:rPr>
                <w:rFonts w:asciiTheme="majorBidi" w:hAnsiTheme="majorBidi" w:cs="B Mitra"/>
                <w:color w:val="000000"/>
                <w:sz w:val="18"/>
                <w:szCs w:val="18"/>
                <w:rtl/>
              </w:rPr>
              <w:t xml:space="preserve"> در دست م</w:t>
            </w:r>
            <w:r w:rsidRPr="00987E6A">
              <w:rPr>
                <w:rFonts w:asciiTheme="majorBidi" w:hAnsiTheme="majorBidi" w:cs="B Mitra" w:hint="cs"/>
                <w:color w:val="000000"/>
                <w:sz w:val="18"/>
                <w:szCs w:val="18"/>
                <w:rtl/>
              </w:rPr>
              <w:t>ی</w:t>
            </w:r>
            <w:r w:rsidRPr="00987E6A">
              <w:rPr>
                <w:rFonts w:asciiTheme="majorBidi" w:hAnsiTheme="majorBidi" w:cs="B Mitra"/>
                <w:color w:val="000000"/>
                <w:sz w:val="18"/>
                <w:szCs w:val="18"/>
                <w:rtl/>
              </w:rPr>
              <w:t xml:space="preserve"> گ</w:t>
            </w:r>
            <w:r w:rsidRPr="00987E6A">
              <w:rPr>
                <w:rFonts w:asciiTheme="majorBidi" w:hAnsiTheme="majorBidi" w:cs="B Mitra" w:hint="cs"/>
                <w:color w:val="000000"/>
                <w:sz w:val="18"/>
                <w:szCs w:val="18"/>
                <w:rtl/>
              </w:rPr>
              <w:t>ی</w:t>
            </w:r>
            <w:r w:rsidRPr="00987E6A">
              <w:rPr>
                <w:rFonts w:asciiTheme="majorBidi" w:hAnsiTheme="majorBidi" w:cs="B Mitra" w:hint="eastAsia"/>
                <w:color w:val="000000"/>
                <w:sz w:val="18"/>
                <w:szCs w:val="18"/>
                <w:rtl/>
              </w:rPr>
              <w:t>رد</w:t>
            </w:r>
            <w:r w:rsidRPr="00987E6A">
              <w:rPr>
                <w:rFonts w:asciiTheme="majorBidi" w:hAnsiTheme="majorBidi" w:cs="B Mitra" w:hint="cs"/>
                <w:color w:val="000000"/>
                <w:sz w:val="18"/>
                <w:szCs w:val="18"/>
                <w:rtl/>
              </w:rPr>
              <w:t>.</w:t>
            </w:r>
          </w:p>
        </w:tc>
      </w:tr>
      <w:tr w:rsidR="00443BA0" w:rsidRPr="00987E6A" w14:paraId="502ADF65" w14:textId="77777777" w:rsidTr="0020358F">
        <w:trPr>
          <w:jc w:val="center"/>
        </w:trPr>
        <w:tc>
          <w:tcPr>
            <w:tcW w:w="1219" w:type="dxa"/>
            <w:vAlign w:val="center"/>
          </w:tcPr>
          <w:p w14:paraId="1ED02B4B" w14:textId="77777777" w:rsidR="00443BA0" w:rsidRPr="00987E6A" w:rsidRDefault="00443BA0" w:rsidP="0020358F">
            <w:pPr>
              <w:pStyle w:val="NormalWeb"/>
              <w:bidi/>
              <w:spacing w:after="360"/>
              <w:jc w:val="center"/>
              <w:rPr>
                <w:rFonts w:asciiTheme="majorBidi" w:hAnsiTheme="majorBidi" w:cs="B Mitra"/>
                <w:color w:val="000000"/>
                <w:sz w:val="18"/>
                <w:szCs w:val="18"/>
                <w:rtl/>
              </w:rPr>
            </w:pPr>
            <w:r w:rsidRPr="00987E6A">
              <w:rPr>
                <w:rFonts w:asciiTheme="majorBidi" w:hAnsiTheme="majorBidi" w:cs="B Mitra" w:hint="cs"/>
                <w:color w:val="000000"/>
                <w:sz w:val="18"/>
                <w:szCs w:val="18"/>
                <w:rtl/>
              </w:rPr>
              <w:t>تیلور</w:t>
            </w:r>
          </w:p>
        </w:tc>
        <w:tc>
          <w:tcPr>
            <w:tcW w:w="1528" w:type="dxa"/>
            <w:vAlign w:val="center"/>
          </w:tcPr>
          <w:p w14:paraId="3319A647" w14:textId="77777777" w:rsidR="00443BA0" w:rsidRPr="00987E6A" w:rsidRDefault="00443BA0" w:rsidP="0020358F">
            <w:pPr>
              <w:pStyle w:val="NormalWeb"/>
              <w:bidi/>
              <w:spacing w:after="360"/>
              <w:jc w:val="center"/>
              <w:rPr>
                <w:rFonts w:asciiTheme="majorBidi" w:hAnsiTheme="majorBidi" w:cs="B Mitra"/>
                <w:color w:val="000000"/>
                <w:sz w:val="18"/>
                <w:szCs w:val="18"/>
                <w:rtl/>
              </w:rPr>
            </w:pPr>
            <w:r w:rsidRPr="00987E6A">
              <w:rPr>
                <w:rFonts w:asciiTheme="majorBidi" w:hAnsiTheme="majorBidi" w:cs="B Mitra" w:hint="cs"/>
                <w:color w:val="000000"/>
                <w:sz w:val="18"/>
                <w:szCs w:val="18"/>
                <w:rtl/>
              </w:rPr>
              <w:t xml:space="preserve">بررسی سیاست‌های شهری و ابتکار شهرداران برای رشد فراگیر و نیز در رابطه با کارآفرینی در </w:t>
            </w:r>
            <w:r w:rsidRPr="00987E6A">
              <w:rPr>
                <w:rFonts w:asciiTheme="majorBidi" w:hAnsiTheme="majorBidi" w:cs="B Mitra" w:hint="cs"/>
                <w:color w:val="000000"/>
                <w:sz w:val="18"/>
                <w:szCs w:val="18"/>
                <w:rtl/>
              </w:rPr>
              <w:lastRenderedPageBreak/>
              <w:t>مناطق و شهرهای گوناگون پرداخته</w:t>
            </w:r>
          </w:p>
        </w:tc>
        <w:tc>
          <w:tcPr>
            <w:tcW w:w="709" w:type="dxa"/>
            <w:vAlign w:val="center"/>
          </w:tcPr>
          <w:p w14:paraId="7A0CB6F3" w14:textId="77777777" w:rsidR="00443BA0" w:rsidRPr="00987E6A" w:rsidRDefault="00443BA0" w:rsidP="0020358F">
            <w:pPr>
              <w:pStyle w:val="NormalWeb"/>
              <w:bidi/>
              <w:spacing w:after="360"/>
              <w:jc w:val="center"/>
              <w:rPr>
                <w:rFonts w:asciiTheme="majorBidi" w:hAnsiTheme="majorBidi" w:cs="B Mitra"/>
                <w:color w:val="000000"/>
                <w:sz w:val="18"/>
                <w:szCs w:val="18"/>
                <w:rtl/>
              </w:rPr>
            </w:pPr>
            <w:r w:rsidRPr="00987E6A">
              <w:rPr>
                <w:rFonts w:asciiTheme="majorBidi" w:hAnsiTheme="majorBidi" w:cs="B Mitra" w:hint="cs"/>
                <w:color w:val="000000"/>
                <w:sz w:val="18"/>
                <w:szCs w:val="18"/>
                <w:rtl/>
              </w:rPr>
              <w:lastRenderedPageBreak/>
              <w:t>2020</w:t>
            </w:r>
          </w:p>
        </w:tc>
        <w:tc>
          <w:tcPr>
            <w:tcW w:w="5372" w:type="dxa"/>
            <w:vAlign w:val="center"/>
          </w:tcPr>
          <w:p w14:paraId="54D37B37" w14:textId="77777777" w:rsidR="00443BA0" w:rsidRPr="00987E6A" w:rsidRDefault="00443BA0" w:rsidP="0020358F">
            <w:pPr>
              <w:pStyle w:val="NormalWeb"/>
              <w:bidi/>
              <w:spacing w:after="360"/>
              <w:jc w:val="both"/>
              <w:rPr>
                <w:rFonts w:asciiTheme="majorBidi" w:hAnsiTheme="majorBidi" w:cs="B Mitra"/>
                <w:color w:val="000000"/>
                <w:sz w:val="18"/>
                <w:szCs w:val="18"/>
                <w:rtl/>
              </w:rPr>
            </w:pPr>
            <w:r w:rsidRPr="00987E6A">
              <w:rPr>
                <w:rFonts w:asciiTheme="majorBidi" w:hAnsiTheme="majorBidi" w:cs="B Mitra" w:hint="cs"/>
                <w:color w:val="000000"/>
                <w:sz w:val="18"/>
                <w:szCs w:val="18"/>
                <w:rtl/>
              </w:rPr>
              <w:t xml:space="preserve">این پژوهش به بررسی ایده‌های مناسب در توسعه اقتصادی شهرها در کشورهای توسعه یافته در شرایط کرونایی شهرهای امروزی میپردازد و 6 راه حل کلی برای حل این معضلات ارائه میکند: 1. فاصله اجتماعی، 20 بررسی  محل کار و رفت و آمد، 3. دسته‌بندی گروه‌های آسیب‌پذیر و ارائه </w:t>
            </w:r>
            <w:r w:rsidRPr="00987E6A">
              <w:rPr>
                <w:rFonts w:asciiTheme="majorBidi" w:hAnsiTheme="majorBidi" w:cs="B Mitra" w:hint="cs"/>
                <w:color w:val="000000"/>
                <w:sz w:val="18"/>
                <w:szCs w:val="18"/>
                <w:rtl/>
              </w:rPr>
              <w:lastRenderedPageBreak/>
              <w:t>مشاغل کوتاه‌مدت برای این اقشار 4. ارائه خدمات محلی، 5. حمایت از مشاغل،  6. ارتباط  و آگاهی‌بخشی و ابزارهای دیجیتال بیان میکند.</w:t>
            </w:r>
          </w:p>
        </w:tc>
      </w:tr>
      <w:tr w:rsidR="00443BA0" w:rsidRPr="00987E6A" w14:paraId="36B9F6BB" w14:textId="77777777" w:rsidTr="0020358F">
        <w:trPr>
          <w:trHeight w:val="687"/>
          <w:jc w:val="center"/>
        </w:trPr>
        <w:tc>
          <w:tcPr>
            <w:tcW w:w="1219" w:type="dxa"/>
            <w:vAlign w:val="center"/>
          </w:tcPr>
          <w:p w14:paraId="17C90D8B" w14:textId="77777777" w:rsidR="00443BA0" w:rsidRPr="00987E6A" w:rsidRDefault="00443BA0" w:rsidP="0020358F">
            <w:pPr>
              <w:pStyle w:val="NormalWeb"/>
              <w:bidi/>
              <w:spacing w:after="360"/>
              <w:jc w:val="center"/>
              <w:rPr>
                <w:rFonts w:asciiTheme="majorBidi" w:hAnsiTheme="majorBidi" w:cs="B Mitra"/>
                <w:color w:val="000000"/>
                <w:sz w:val="18"/>
                <w:szCs w:val="18"/>
                <w:rtl/>
              </w:rPr>
            </w:pPr>
            <w:r w:rsidRPr="00987E6A">
              <w:rPr>
                <w:rFonts w:asciiTheme="majorBidi" w:hAnsiTheme="majorBidi" w:cs="B Mitra" w:hint="cs"/>
                <w:color w:val="000000"/>
                <w:sz w:val="18"/>
                <w:szCs w:val="18"/>
                <w:rtl/>
              </w:rPr>
              <w:lastRenderedPageBreak/>
              <w:t>جعفری و همکاران</w:t>
            </w:r>
          </w:p>
        </w:tc>
        <w:tc>
          <w:tcPr>
            <w:tcW w:w="1528" w:type="dxa"/>
            <w:vAlign w:val="center"/>
          </w:tcPr>
          <w:p w14:paraId="17195DE6" w14:textId="77777777" w:rsidR="00443BA0" w:rsidRPr="00987E6A" w:rsidRDefault="00443BA0" w:rsidP="0020358F">
            <w:pPr>
              <w:pStyle w:val="NormalWeb"/>
              <w:bidi/>
              <w:spacing w:after="360"/>
              <w:jc w:val="center"/>
              <w:rPr>
                <w:rFonts w:asciiTheme="majorBidi" w:hAnsiTheme="majorBidi" w:cs="B Mitra"/>
                <w:color w:val="000000"/>
                <w:sz w:val="18"/>
                <w:szCs w:val="18"/>
                <w:rtl/>
              </w:rPr>
            </w:pPr>
            <w:r w:rsidRPr="00987E6A">
              <w:rPr>
                <w:rFonts w:asciiTheme="majorBidi" w:hAnsiTheme="majorBidi" w:cs="B Mitra"/>
                <w:color w:val="000000"/>
                <w:sz w:val="18"/>
                <w:szCs w:val="18"/>
                <w:rtl/>
              </w:rPr>
              <w:t>تاثیر کرونا بر اقتصاد ایران و جهان</w:t>
            </w:r>
          </w:p>
        </w:tc>
        <w:tc>
          <w:tcPr>
            <w:tcW w:w="709" w:type="dxa"/>
            <w:vAlign w:val="center"/>
          </w:tcPr>
          <w:p w14:paraId="4333F036" w14:textId="77777777" w:rsidR="00443BA0" w:rsidRPr="00987E6A" w:rsidRDefault="00443BA0" w:rsidP="0020358F">
            <w:pPr>
              <w:pStyle w:val="NormalWeb"/>
              <w:bidi/>
              <w:spacing w:after="360"/>
              <w:jc w:val="center"/>
              <w:rPr>
                <w:rFonts w:asciiTheme="majorBidi" w:hAnsiTheme="majorBidi" w:cs="B Mitra"/>
                <w:color w:val="000000"/>
                <w:sz w:val="18"/>
                <w:szCs w:val="18"/>
                <w:rtl/>
              </w:rPr>
            </w:pPr>
            <w:r w:rsidRPr="00987E6A">
              <w:rPr>
                <w:rFonts w:asciiTheme="majorBidi" w:hAnsiTheme="majorBidi" w:cs="B Mitra" w:hint="cs"/>
                <w:color w:val="000000"/>
                <w:sz w:val="18"/>
                <w:szCs w:val="18"/>
                <w:rtl/>
              </w:rPr>
              <w:t>1399</w:t>
            </w:r>
          </w:p>
        </w:tc>
        <w:tc>
          <w:tcPr>
            <w:tcW w:w="5372" w:type="dxa"/>
            <w:vAlign w:val="center"/>
          </w:tcPr>
          <w:p w14:paraId="3A930F2D" w14:textId="77777777" w:rsidR="00443BA0" w:rsidRPr="00987E6A" w:rsidRDefault="00443BA0" w:rsidP="0020358F">
            <w:pPr>
              <w:pStyle w:val="NormalWeb"/>
              <w:bidi/>
              <w:spacing w:after="360"/>
              <w:jc w:val="both"/>
              <w:rPr>
                <w:rFonts w:asciiTheme="majorBidi" w:hAnsiTheme="majorBidi" w:cs="B Mitra"/>
                <w:color w:val="000000"/>
                <w:sz w:val="18"/>
                <w:szCs w:val="18"/>
                <w:rtl/>
              </w:rPr>
            </w:pPr>
            <w:r w:rsidRPr="00987E6A">
              <w:rPr>
                <w:rFonts w:asciiTheme="majorBidi" w:hAnsiTheme="majorBidi" w:cs="B Mitra" w:hint="cs"/>
                <w:color w:val="000000"/>
                <w:sz w:val="18"/>
                <w:szCs w:val="18"/>
                <w:rtl/>
              </w:rPr>
              <w:t>این مقاله به بررسی رکود اقتصادی شهرها طی ماه‌های گذشته پرداخته و روندی تحلیلی و گام به گام از رکود اقتصادی در مناطق تجاری را بررسی کرده و در نهایت برای کنترل شرایط موجود پیشنهاد میکند تا برنامه‌ریزی مدون اقتصادی ارائه گردد.برنامه‌ریزی نظیر ارائه خدمات کنترل شده، رعایت بهداشت اولیه برای خریدهای حضوری و... است.</w:t>
            </w:r>
          </w:p>
        </w:tc>
      </w:tr>
      <w:tr w:rsidR="00443BA0" w:rsidRPr="00987E6A" w14:paraId="3D6236FC" w14:textId="77777777" w:rsidTr="0020358F">
        <w:trPr>
          <w:trHeight w:val="1700"/>
          <w:jc w:val="center"/>
        </w:trPr>
        <w:tc>
          <w:tcPr>
            <w:tcW w:w="1219" w:type="dxa"/>
            <w:vAlign w:val="center"/>
          </w:tcPr>
          <w:p w14:paraId="173B456B" w14:textId="77777777" w:rsidR="00443BA0" w:rsidRPr="00987E6A" w:rsidRDefault="00443BA0" w:rsidP="0020358F">
            <w:pPr>
              <w:pStyle w:val="NormalWeb"/>
              <w:bidi/>
              <w:spacing w:after="360"/>
              <w:jc w:val="center"/>
              <w:rPr>
                <w:rFonts w:asciiTheme="majorBidi" w:hAnsiTheme="majorBidi" w:cs="B Mitra"/>
                <w:color w:val="000000"/>
                <w:sz w:val="18"/>
                <w:szCs w:val="18"/>
                <w:rtl/>
              </w:rPr>
            </w:pPr>
            <w:r w:rsidRPr="00987E6A">
              <w:rPr>
                <w:rFonts w:asciiTheme="majorBidi" w:hAnsiTheme="majorBidi" w:cs="B Mitra" w:hint="cs"/>
                <w:color w:val="000000"/>
                <w:sz w:val="18"/>
                <w:szCs w:val="18"/>
                <w:rtl/>
              </w:rPr>
              <w:t>منتی</w:t>
            </w:r>
          </w:p>
        </w:tc>
        <w:tc>
          <w:tcPr>
            <w:tcW w:w="1528" w:type="dxa"/>
            <w:vAlign w:val="center"/>
          </w:tcPr>
          <w:p w14:paraId="57E2D969" w14:textId="77777777" w:rsidR="00443BA0" w:rsidRPr="00987E6A" w:rsidRDefault="00443BA0" w:rsidP="0020358F">
            <w:pPr>
              <w:pStyle w:val="NormalWeb"/>
              <w:bidi/>
              <w:spacing w:after="360"/>
              <w:jc w:val="center"/>
              <w:rPr>
                <w:rFonts w:asciiTheme="majorBidi" w:hAnsiTheme="majorBidi" w:cs="B Mitra"/>
                <w:color w:val="000000"/>
                <w:sz w:val="18"/>
                <w:szCs w:val="18"/>
                <w:rtl/>
              </w:rPr>
            </w:pPr>
            <w:r w:rsidRPr="00987E6A">
              <w:rPr>
                <w:rFonts w:asciiTheme="majorBidi" w:hAnsiTheme="majorBidi" w:cs="B Mitra" w:hint="cs"/>
                <w:color w:val="000000"/>
                <w:sz w:val="18"/>
                <w:szCs w:val="18"/>
                <w:rtl/>
              </w:rPr>
              <w:t>بررسی اثرات ویروس کرونا کووید 19 بر اقتصاد جهانی</w:t>
            </w:r>
          </w:p>
        </w:tc>
        <w:tc>
          <w:tcPr>
            <w:tcW w:w="709" w:type="dxa"/>
            <w:vAlign w:val="center"/>
          </w:tcPr>
          <w:p w14:paraId="34BB6C2F" w14:textId="77777777" w:rsidR="00443BA0" w:rsidRPr="00987E6A" w:rsidRDefault="00443BA0" w:rsidP="0020358F">
            <w:pPr>
              <w:pStyle w:val="NormalWeb"/>
              <w:bidi/>
              <w:spacing w:after="360"/>
              <w:jc w:val="center"/>
              <w:rPr>
                <w:rFonts w:asciiTheme="majorBidi" w:hAnsiTheme="majorBidi" w:cs="B Mitra"/>
                <w:color w:val="000000"/>
                <w:sz w:val="18"/>
                <w:szCs w:val="18"/>
                <w:rtl/>
              </w:rPr>
            </w:pPr>
            <w:r w:rsidRPr="00987E6A">
              <w:rPr>
                <w:rFonts w:asciiTheme="majorBidi" w:hAnsiTheme="majorBidi" w:cs="B Mitra" w:hint="cs"/>
                <w:color w:val="000000"/>
                <w:sz w:val="18"/>
                <w:szCs w:val="18"/>
                <w:rtl/>
              </w:rPr>
              <w:t>1399</w:t>
            </w:r>
          </w:p>
        </w:tc>
        <w:tc>
          <w:tcPr>
            <w:tcW w:w="5372" w:type="dxa"/>
            <w:vAlign w:val="center"/>
          </w:tcPr>
          <w:p w14:paraId="15321527" w14:textId="77777777" w:rsidR="00443BA0" w:rsidRPr="00987E6A" w:rsidRDefault="00443BA0" w:rsidP="0020358F">
            <w:pPr>
              <w:pStyle w:val="NormalWeb"/>
              <w:bidi/>
              <w:spacing w:after="360"/>
              <w:jc w:val="both"/>
              <w:rPr>
                <w:rFonts w:asciiTheme="majorBidi" w:hAnsiTheme="majorBidi" w:cs="B Mitra"/>
                <w:color w:val="000000"/>
                <w:sz w:val="18"/>
                <w:szCs w:val="18"/>
                <w:rtl/>
              </w:rPr>
            </w:pPr>
            <w:r w:rsidRPr="00987E6A">
              <w:rPr>
                <w:rFonts w:asciiTheme="majorBidi" w:hAnsiTheme="majorBidi" w:cs="B Mitra" w:hint="cs"/>
                <w:color w:val="000000"/>
                <w:sz w:val="18"/>
                <w:szCs w:val="18"/>
                <w:rtl/>
              </w:rPr>
              <w:t>د</w:t>
            </w:r>
            <w:r w:rsidRPr="00987E6A">
              <w:rPr>
                <w:rFonts w:asciiTheme="majorBidi" w:hAnsiTheme="majorBidi" w:cs="B Mitra"/>
                <w:color w:val="000000"/>
                <w:sz w:val="18"/>
                <w:szCs w:val="18"/>
                <w:rtl/>
              </w:rPr>
              <w:t>ر نوشتار حاضر تلاش شده است تا ضمن ترسیم نمایی کلی از اثرات اپیدمی کروناویروس</w:t>
            </w:r>
            <w:r w:rsidRPr="00987E6A">
              <w:rPr>
                <w:rFonts w:asciiTheme="majorBidi" w:hAnsiTheme="majorBidi" w:cs="B Mitra" w:hint="cs"/>
                <w:color w:val="000000"/>
                <w:sz w:val="18"/>
                <w:szCs w:val="18"/>
                <w:rtl/>
              </w:rPr>
              <w:t xml:space="preserve"> </w:t>
            </w:r>
            <w:r w:rsidRPr="00987E6A">
              <w:rPr>
                <w:rFonts w:asciiTheme="majorBidi" w:hAnsiTheme="majorBidi" w:cs="B Mitra"/>
                <w:color w:val="000000"/>
                <w:sz w:val="18"/>
                <w:szCs w:val="18"/>
                <w:rtl/>
              </w:rPr>
              <w:t>کووید 19 بر اقتصاد جهانی، به طور کلی سناریوهای احتمالی توسعه و نحوة اث</w:t>
            </w:r>
            <w:r w:rsidRPr="00987E6A">
              <w:rPr>
                <w:rFonts w:asciiTheme="majorBidi" w:hAnsiTheme="majorBidi" w:cs="B Mitra" w:hint="cs"/>
                <w:color w:val="000000"/>
                <w:sz w:val="18"/>
                <w:szCs w:val="18"/>
                <w:rtl/>
              </w:rPr>
              <w:t>ر</w:t>
            </w:r>
            <w:r w:rsidRPr="00987E6A">
              <w:rPr>
                <w:rFonts w:asciiTheme="majorBidi" w:hAnsiTheme="majorBidi" w:cs="B Mitra"/>
                <w:color w:val="000000"/>
                <w:sz w:val="18"/>
                <w:szCs w:val="18"/>
                <w:rtl/>
              </w:rPr>
              <w:t>گذاری این اپیدمی بر جامعه و اقتصاد جهانی بررسی شود</w:t>
            </w:r>
            <w:r w:rsidRPr="00987E6A">
              <w:rPr>
                <w:rFonts w:asciiTheme="majorBidi" w:hAnsiTheme="majorBidi" w:cs="B Mitra" w:hint="cs"/>
                <w:color w:val="000000"/>
                <w:sz w:val="18"/>
                <w:szCs w:val="18"/>
                <w:rtl/>
              </w:rPr>
              <w:t xml:space="preserve"> و سپس به </w:t>
            </w:r>
            <w:r w:rsidRPr="00987E6A">
              <w:rPr>
                <w:rFonts w:asciiTheme="majorBidi" w:hAnsiTheme="majorBidi" w:cs="B Mitra"/>
                <w:color w:val="000000"/>
                <w:sz w:val="18"/>
                <w:szCs w:val="18"/>
                <w:rtl/>
              </w:rPr>
              <w:t>بررسی آمار و اطلاعات منتش</w:t>
            </w:r>
            <w:r w:rsidRPr="00987E6A">
              <w:rPr>
                <w:rFonts w:asciiTheme="majorBidi" w:hAnsiTheme="majorBidi" w:cs="B Mitra" w:hint="cs"/>
                <w:color w:val="000000"/>
                <w:sz w:val="18"/>
                <w:szCs w:val="18"/>
                <w:rtl/>
              </w:rPr>
              <w:t xml:space="preserve">ر </w:t>
            </w:r>
            <w:r w:rsidRPr="00987E6A">
              <w:rPr>
                <w:rFonts w:asciiTheme="majorBidi" w:hAnsiTheme="majorBidi" w:cs="B Mitra"/>
                <w:color w:val="000000"/>
                <w:sz w:val="18"/>
                <w:szCs w:val="18"/>
                <w:rtl/>
              </w:rPr>
              <w:t>شده از منابع معتبر جهانی دربار</w:t>
            </w:r>
            <w:r w:rsidRPr="00987E6A">
              <w:rPr>
                <w:rFonts w:asciiTheme="majorBidi" w:hAnsiTheme="majorBidi" w:cs="B Mitra" w:hint="cs"/>
                <w:color w:val="000000"/>
                <w:sz w:val="18"/>
                <w:szCs w:val="18"/>
                <w:rtl/>
              </w:rPr>
              <w:t xml:space="preserve">ه </w:t>
            </w:r>
            <w:r w:rsidRPr="00987E6A">
              <w:rPr>
                <w:rFonts w:asciiTheme="majorBidi" w:hAnsiTheme="majorBidi" w:cs="B Mitra"/>
                <w:color w:val="000000"/>
                <w:sz w:val="18"/>
                <w:szCs w:val="18"/>
                <w:rtl/>
              </w:rPr>
              <w:t>وضعیت کنونی اپیدمی کروناویروس</w:t>
            </w:r>
            <w:r w:rsidRPr="00987E6A">
              <w:rPr>
                <w:rFonts w:asciiTheme="majorBidi" w:hAnsiTheme="majorBidi" w:cs="B Mitra" w:hint="cs"/>
                <w:color w:val="000000"/>
                <w:sz w:val="18"/>
                <w:szCs w:val="18"/>
                <w:rtl/>
              </w:rPr>
              <w:t xml:space="preserve"> </w:t>
            </w:r>
            <w:r w:rsidRPr="00987E6A">
              <w:rPr>
                <w:rFonts w:asciiTheme="majorBidi" w:hAnsiTheme="majorBidi" w:cs="B Mitra"/>
                <w:color w:val="000000"/>
                <w:sz w:val="18"/>
                <w:szCs w:val="18"/>
                <w:rtl/>
              </w:rPr>
              <w:t>کووید 19، اثرات همه</w:t>
            </w:r>
            <w:r w:rsidRPr="00987E6A">
              <w:rPr>
                <w:rFonts w:asciiTheme="majorBidi" w:hAnsiTheme="majorBidi" w:cs="B Mitra" w:hint="cs"/>
                <w:color w:val="000000"/>
                <w:sz w:val="18"/>
                <w:szCs w:val="18"/>
                <w:rtl/>
              </w:rPr>
              <w:t>‌</w:t>
            </w:r>
            <w:r w:rsidRPr="00987E6A">
              <w:rPr>
                <w:rFonts w:asciiTheme="majorBidi" w:hAnsiTheme="majorBidi" w:cs="B Mitra"/>
                <w:color w:val="000000"/>
                <w:sz w:val="18"/>
                <w:szCs w:val="18"/>
                <w:rtl/>
              </w:rPr>
              <w:t>گیری این ویروس بر بخش</w:t>
            </w:r>
            <w:r w:rsidRPr="00987E6A">
              <w:rPr>
                <w:rFonts w:asciiTheme="majorBidi" w:hAnsiTheme="majorBidi" w:cs="B Mitra" w:hint="cs"/>
                <w:color w:val="000000"/>
                <w:sz w:val="18"/>
                <w:szCs w:val="18"/>
                <w:rtl/>
              </w:rPr>
              <w:t>‌</w:t>
            </w:r>
            <w:r w:rsidRPr="00987E6A">
              <w:rPr>
                <w:rFonts w:asciiTheme="majorBidi" w:hAnsiTheme="majorBidi" w:cs="B Mitra"/>
                <w:color w:val="000000"/>
                <w:sz w:val="18"/>
                <w:szCs w:val="18"/>
                <w:rtl/>
              </w:rPr>
              <w:t>های مهم اقتصاد جهانی، نظیر بازارهای مالی، بازار نیروی کار، بازار انرژی و مسافرت و صنعت گردشگری مورد بحث و بررسی قرار گرفت</w:t>
            </w:r>
            <w:r w:rsidRPr="00987E6A">
              <w:rPr>
                <w:rFonts w:asciiTheme="majorBidi" w:hAnsiTheme="majorBidi" w:cs="B Mitra"/>
                <w:color w:val="000000"/>
                <w:sz w:val="18"/>
                <w:szCs w:val="18"/>
              </w:rPr>
              <w:t>. </w:t>
            </w:r>
          </w:p>
        </w:tc>
      </w:tr>
    </w:tbl>
    <w:p w14:paraId="7BE435C3" w14:textId="77777777" w:rsidR="00443BA0" w:rsidRPr="00987E6A" w:rsidRDefault="00443BA0" w:rsidP="00443BA0">
      <w:pPr>
        <w:pStyle w:val="NormalWeb"/>
        <w:shd w:val="clear" w:color="auto" w:fill="FFFFFF"/>
        <w:bidi/>
        <w:spacing w:after="360" w:line="276" w:lineRule="auto"/>
        <w:jc w:val="both"/>
        <w:rPr>
          <w:rFonts w:asciiTheme="majorBidi" w:hAnsiTheme="majorBidi" w:cs="B Titr"/>
          <w:sz w:val="23"/>
          <w:szCs w:val="23"/>
          <w:rtl/>
          <w:lang w:bidi="fa-IR"/>
        </w:rPr>
      </w:pPr>
    </w:p>
    <w:p w14:paraId="7CEF8055" w14:textId="77777777" w:rsidR="00443BA0" w:rsidRPr="00987E6A" w:rsidRDefault="00443BA0" w:rsidP="00443BA0">
      <w:pPr>
        <w:pStyle w:val="NormalWeb"/>
        <w:shd w:val="clear" w:color="auto" w:fill="FFFFFF"/>
        <w:bidi/>
        <w:spacing w:after="360" w:line="276" w:lineRule="auto"/>
        <w:jc w:val="both"/>
        <w:rPr>
          <w:rFonts w:asciiTheme="majorBidi" w:hAnsiTheme="majorBidi" w:cs="B Titr"/>
          <w:sz w:val="23"/>
          <w:szCs w:val="23"/>
          <w:rtl/>
          <w:lang w:bidi="fa-IR"/>
        </w:rPr>
      </w:pPr>
    </w:p>
    <w:p w14:paraId="0B1B3EE2" w14:textId="77777777" w:rsidR="00443BA0" w:rsidRPr="00987E6A" w:rsidRDefault="00443BA0" w:rsidP="00443BA0">
      <w:pPr>
        <w:pStyle w:val="NormalWeb"/>
        <w:shd w:val="clear" w:color="auto" w:fill="FFFFFF"/>
        <w:bidi/>
        <w:spacing w:after="360" w:line="276" w:lineRule="auto"/>
        <w:jc w:val="both"/>
        <w:rPr>
          <w:rFonts w:asciiTheme="majorBidi" w:hAnsiTheme="majorBidi" w:cs="B Mitra"/>
          <w:color w:val="000000"/>
          <w:sz w:val="23"/>
          <w:szCs w:val="23"/>
          <w:rtl/>
        </w:rPr>
      </w:pPr>
      <w:r w:rsidRPr="00987E6A">
        <w:rPr>
          <w:rFonts w:asciiTheme="majorBidi" w:hAnsiTheme="majorBidi" w:cs="B Titr" w:hint="cs"/>
          <w:sz w:val="23"/>
          <w:szCs w:val="23"/>
          <w:rtl/>
          <w:lang w:bidi="fa-IR"/>
        </w:rPr>
        <w:t>مبانی نظری</w:t>
      </w:r>
    </w:p>
    <w:p w14:paraId="2F481D46" w14:textId="77777777" w:rsidR="00443BA0" w:rsidRPr="00987E6A" w:rsidRDefault="00443BA0" w:rsidP="00443BA0">
      <w:pPr>
        <w:spacing w:line="276" w:lineRule="auto"/>
        <w:jc w:val="both"/>
        <w:rPr>
          <w:rFonts w:asciiTheme="majorBidi" w:eastAsia="Times New Roman" w:hAnsiTheme="majorBidi"/>
          <w:color w:val="000000"/>
          <w:sz w:val="26"/>
        </w:rPr>
      </w:pPr>
      <w:r w:rsidRPr="00987E6A">
        <w:rPr>
          <w:rFonts w:asciiTheme="majorBidi" w:eastAsia="Times New Roman" w:hAnsiTheme="majorBidi"/>
          <w:color w:val="000000"/>
          <w:sz w:val="26"/>
          <w:rtl/>
        </w:rPr>
        <w:t>برا</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کشورها</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در حال توسعه ،</w:t>
      </w:r>
      <w:r w:rsidRPr="00987E6A">
        <w:rPr>
          <w:rFonts w:asciiTheme="majorBidi" w:eastAsia="Times New Roman" w:hAnsiTheme="majorBidi" w:hint="cs"/>
          <w:color w:val="000000"/>
          <w:sz w:val="26"/>
          <w:rtl/>
        </w:rPr>
        <w:t xml:space="preserve"> ویروس کرونا</w:t>
      </w:r>
      <w:r w:rsidRPr="00987E6A">
        <w:rPr>
          <w:rFonts w:asciiTheme="majorBidi" w:eastAsia="Times New Roman" w:hAnsiTheme="majorBidi"/>
          <w:color w:val="000000"/>
          <w:sz w:val="26"/>
          <w:rtl/>
        </w:rPr>
        <w:t xml:space="preserve"> </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ک</w:t>
      </w:r>
      <w:r w:rsidRPr="00987E6A">
        <w:rPr>
          <w:rFonts w:asciiTheme="majorBidi" w:eastAsia="Times New Roman" w:hAnsiTheme="majorBidi"/>
          <w:color w:val="000000"/>
          <w:sz w:val="26"/>
          <w:rtl/>
        </w:rPr>
        <w:t xml:space="preserve"> " بحران" است که</w:t>
      </w:r>
      <w:r w:rsidRPr="00987E6A">
        <w:rPr>
          <w:rFonts w:asciiTheme="majorBidi" w:eastAsia="Times New Roman" w:hAnsiTheme="majorBidi" w:hint="cs"/>
          <w:color w:val="000000"/>
          <w:sz w:val="26"/>
          <w:rtl/>
        </w:rPr>
        <w:t xml:space="preserve"> در شرایط موجود اضطراب و تنش را در شهرها</w:t>
      </w:r>
      <w:r w:rsidRPr="00987E6A">
        <w:rPr>
          <w:rFonts w:asciiTheme="majorBidi" w:eastAsia="Times New Roman" w:hAnsiTheme="majorBidi"/>
          <w:color w:val="000000"/>
          <w:sz w:val="26"/>
          <w:rtl/>
        </w:rPr>
        <w:t xml:space="preserve"> تشد</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د</w:t>
      </w:r>
      <w:r w:rsidRPr="00987E6A">
        <w:rPr>
          <w:rFonts w:asciiTheme="majorBidi" w:eastAsia="Times New Roman" w:hAnsiTheme="majorBidi"/>
          <w:color w:val="000000"/>
          <w:sz w:val="26"/>
          <w:rtl/>
        </w:rPr>
        <w:t xml:space="preserve"> م</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کند </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ا</w:t>
      </w:r>
      <w:r w:rsidRPr="00987E6A">
        <w:rPr>
          <w:rFonts w:asciiTheme="majorBidi" w:eastAsia="Times New Roman" w:hAnsiTheme="majorBidi"/>
          <w:color w:val="000000"/>
          <w:sz w:val="26"/>
          <w:rtl/>
        </w:rPr>
        <w:t xml:space="preserve"> ضعف</w:t>
      </w:r>
      <w:r w:rsidRPr="00987E6A">
        <w:rPr>
          <w:rFonts w:asciiTheme="majorBidi" w:eastAsia="Times New Roman" w:hAnsiTheme="majorBidi" w:hint="cs"/>
          <w:color w:val="000000"/>
          <w:sz w:val="26"/>
          <w:rtl/>
        </w:rPr>
        <w:t>‌</w:t>
      </w:r>
      <w:r w:rsidRPr="00987E6A">
        <w:rPr>
          <w:rFonts w:asciiTheme="majorBidi" w:eastAsia="Times New Roman" w:hAnsiTheme="majorBidi"/>
          <w:color w:val="000000"/>
          <w:sz w:val="26"/>
          <w:rtl/>
        </w:rPr>
        <w:t>ها</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طولان</w:t>
      </w:r>
      <w:r w:rsidRPr="00987E6A">
        <w:rPr>
          <w:rFonts w:asciiTheme="majorBidi" w:eastAsia="Times New Roman" w:hAnsiTheme="majorBidi" w:hint="cs"/>
          <w:color w:val="000000"/>
          <w:sz w:val="26"/>
          <w:rtl/>
        </w:rPr>
        <w:t>ی اجتماعی و اقتصادی</w:t>
      </w:r>
      <w:r w:rsidRPr="00987E6A">
        <w:rPr>
          <w:rFonts w:asciiTheme="majorBidi" w:eastAsia="Times New Roman" w:hAnsiTheme="majorBidi"/>
          <w:color w:val="000000"/>
          <w:sz w:val="26"/>
          <w:rtl/>
        </w:rPr>
        <w:t xml:space="preserve"> را در معرض خطر قرار م</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دهد. افراد</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که ب</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شتر</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ن</w:t>
      </w:r>
      <w:r w:rsidRPr="00987E6A">
        <w:rPr>
          <w:rFonts w:asciiTheme="majorBidi" w:eastAsia="Times New Roman" w:hAnsiTheme="majorBidi"/>
          <w:color w:val="000000"/>
          <w:sz w:val="26"/>
          <w:rtl/>
        </w:rPr>
        <w:t xml:space="preserve"> آس</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ب</w:t>
      </w:r>
      <w:r w:rsidRPr="00987E6A">
        <w:rPr>
          <w:rFonts w:asciiTheme="majorBidi" w:eastAsia="Times New Roman" w:hAnsiTheme="majorBidi" w:hint="cs"/>
          <w:color w:val="000000"/>
          <w:sz w:val="26"/>
          <w:rtl/>
        </w:rPr>
        <w:t>‌</w:t>
      </w:r>
      <w:r w:rsidRPr="00987E6A">
        <w:rPr>
          <w:rFonts w:asciiTheme="majorBidi" w:eastAsia="Times New Roman" w:hAnsiTheme="majorBidi"/>
          <w:color w:val="000000"/>
          <w:sz w:val="26"/>
          <w:rtl/>
        </w:rPr>
        <w:t>پذ</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ر</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را دارند، چه از نظر بهداشت، اشتغال، امن</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ت</w:t>
      </w:r>
      <w:r w:rsidRPr="00987E6A">
        <w:rPr>
          <w:rFonts w:asciiTheme="majorBidi" w:eastAsia="Times New Roman" w:hAnsiTheme="majorBidi"/>
          <w:color w:val="000000"/>
          <w:sz w:val="26"/>
          <w:rtl/>
        </w:rPr>
        <w:t xml:space="preserve"> مال</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و چه تأم</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ن</w:t>
      </w:r>
      <w:r w:rsidRPr="00987E6A">
        <w:rPr>
          <w:rFonts w:asciiTheme="majorBidi" w:eastAsia="Times New Roman" w:hAnsiTheme="majorBidi"/>
          <w:color w:val="000000"/>
          <w:sz w:val="26"/>
          <w:rtl/>
        </w:rPr>
        <w:t xml:space="preserve"> اجتماع</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ب</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شتر</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ن</w:t>
      </w:r>
      <w:r w:rsidRPr="00987E6A">
        <w:rPr>
          <w:rFonts w:asciiTheme="majorBidi" w:eastAsia="Times New Roman" w:hAnsiTheme="majorBidi"/>
          <w:color w:val="000000"/>
          <w:sz w:val="26"/>
          <w:rtl/>
        </w:rPr>
        <w:t xml:space="preserve"> خطر </w:t>
      </w:r>
      <w:r w:rsidRPr="00987E6A">
        <w:rPr>
          <w:rFonts w:asciiTheme="majorBidi" w:eastAsia="Times New Roman" w:hAnsiTheme="majorBidi" w:hint="eastAsia"/>
          <w:color w:val="000000"/>
          <w:sz w:val="26"/>
          <w:rtl/>
        </w:rPr>
        <w:t>را</w:t>
      </w:r>
      <w:r w:rsidRPr="00987E6A">
        <w:rPr>
          <w:rFonts w:asciiTheme="majorBidi" w:eastAsia="Times New Roman" w:hAnsiTheme="majorBidi"/>
          <w:color w:val="000000"/>
          <w:sz w:val="26"/>
          <w:rtl/>
        </w:rPr>
        <w:t xml:space="preserve"> دارند. چن</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ن</w:t>
      </w:r>
      <w:r w:rsidRPr="00987E6A">
        <w:rPr>
          <w:rFonts w:asciiTheme="majorBidi" w:eastAsia="Times New Roman" w:hAnsiTheme="majorBidi"/>
          <w:color w:val="000000"/>
          <w:sz w:val="26"/>
          <w:rtl/>
        </w:rPr>
        <w:t xml:space="preserve"> آس</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ب</w:t>
      </w:r>
      <w:r w:rsidRPr="00987E6A">
        <w:rPr>
          <w:rFonts w:asciiTheme="majorBidi" w:eastAsia="Times New Roman" w:hAnsiTheme="majorBidi" w:hint="cs"/>
          <w:color w:val="000000"/>
          <w:sz w:val="26"/>
          <w:rtl/>
        </w:rPr>
        <w:t>‌</w:t>
      </w:r>
      <w:r w:rsidRPr="00987E6A">
        <w:rPr>
          <w:rFonts w:asciiTheme="majorBidi" w:eastAsia="Times New Roman" w:hAnsiTheme="majorBidi"/>
          <w:color w:val="000000"/>
          <w:sz w:val="26"/>
          <w:rtl/>
        </w:rPr>
        <w:t>پذ</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ر</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در اقتصاد غ</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ر</w:t>
      </w:r>
      <w:r w:rsidRPr="00987E6A">
        <w:rPr>
          <w:rFonts w:asciiTheme="majorBidi" w:eastAsia="Times New Roman" w:hAnsiTheme="majorBidi" w:hint="cs"/>
          <w:color w:val="000000"/>
          <w:sz w:val="26"/>
          <w:rtl/>
        </w:rPr>
        <w:t xml:space="preserve"> </w:t>
      </w:r>
      <w:r w:rsidRPr="00987E6A">
        <w:rPr>
          <w:rFonts w:asciiTheme="majorBidi" w:eastAsia="Times New Roman" w:hAnsiTheme="majorBidi" w:hint="eastAsia"/>
          <w:color w:val="000000"/>
          <w:sz w:val="26"/>
          <w:rtl/>
        </w:rPr>
        <w:t>رسم</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شا</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ع</w:t>
      </w:r>
      <w:r w:rsidRPr="00987E6A">
        <w:rPr>
          <w:rFonts w:asciiTheme="majorBidi" w:eastAsia="Times New Roman" w:hAnsiTheme="majorBidi"/>
          <w:color w:val="000000"/>
          <w:sz w:val="26"/>
          <w:rtl/>
        </w:rPr>
        <w:t xml:space="preserve"> است، که 2 م</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ل</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ارد</w:t>
      </w:r>
      <w:r w:rsidRPr="00987E6A">
        <w:rPr>
          <w:rFonts w:asciiTheme="majorBidi" w:eastAsia="Times New Roman" w:hAnsiTheme="majorBidi"/>
          <w:color w:val="000000"/>
          <w:sz w:val="26"/>
          <w:rtl/>
        </w:rPr>
        <w:t xml:space="preserve"> کارگر و 63</w:t>
      </w:r>
      <w:r w:rsidRPr="00987E6A">
        <w:rPr>
          <w:rFonts w:eastAsia="Times New Roman" w:cs="Times New Roman" w:hint="cs"/>
          <w:color w:val="000000"/>
          <w:sz w:val="26"/>
          <w:rtl/>
        </w:rPr>
        <w:t>٪</w:t>
      </w:r>
      <w:r w:rsidRPr="00987E6A">
        <w:rPr>
          <w:rFonts w:asciiTheme="majorBidi" w:eastAsia="Times New Roman" w:hAnsiTheme="majorBidi"/>
          <w:color w:val="000000"/>
          <w:sz w:val="26"/>
          <w:rtl/>
        </w:rPr>
        <w:t xml:space="preserve"> </w:t>
      </w:r>
      <w:r w:rsidRPr="00987E6A">
        <w:rPr>
          <w:rFonts w:asciiTheme="majorBidi" w:eastAsia="Times New Roman" w:hAnsiTheme="majorBidi" w:hint="cs"/>
          <w:color w:val="000000"/>
          <w:sz w:val="26"/>
          <w:rtl/>
        </w:rPr>
        <w:t>نی</w:t>
      </w:r>
      <w:r w:rsidRPr="00987E6A">
        <w:rPr>
          <w:rFonts w:asciiTheme="majorBidi" w:eastAsia="Times New Roman" w:hAnsiTheme="majorBidi" w:hint="eastAsia"/>
          <w:color w:val="000000"/>
          <w:sz w:val="26"/>
          <w:rtl/>
        </w:rPr>
        <w:t>رو</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کار جهان</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را شامل م</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شوند.</w:t>
      </w:r>
      <w:r w:rsidRPr="00987E6A">
        <w:rPr>
          <w:rFonts w:asciiTheme="majorBidi" w:eastAsia="Times New Roman" w:hAnsiTheme="majorBidi" w:hint="cs"/>
          <w:color w:val="000000"/>
          <w:sz w:val="26"/>
          <w:rtl/>
        </w:rPr>
        <w:t>(گزارش سازمان بهداشت جهانی،2020)</w:t>
      </w:r>
      <w:r w:rsidRPr="00987E6A">
        <w:rPr>
          <w:rFonts w:asciiTheme="majorBidi" w:eastAsia="Times New Roman" w:hAnsiTheme="majorBidi"/>
          <w:color w:val="000000"/>
          <w:sz w:val="26"/>
          <w:rtl/>
        </w:rPr>
        <w:t xml:space="preserve"> با ا</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ن</w:t>
      </w:r>
      <w:r w:rsidRPr="00987E6A">
        <w:rPr>
          <w:rFonts w:asciiTheme="majorBidi" w:eastAsia="Times New Roman" w:hAnsiTheme="majorBidi"/>
          <w:color w:val="000000"/>
          <w:sz w:val="26"/>
          <w:rtl/>
        </w:rPr>
        <w:t xml:space="preserve"> وجود، اقتصاد غ</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ر</w:t>
      </w:r>
      <w:r w:rsidRPr="00987E6A">
        <w:rPr>
          <w:rFonts w:asciiTheme="majorBidi" w:eastAsia="Times New Roman" w:hAnsiTheme="majorBidi" w:hint="cs"/>
          <w:color w:val="000000"/>
          <w:sz w:val="26"/>
          <w:rtl/>
        </w:rPr>
        <w:t xml:space="preserve"> </w:t>
      </w:r>
      <w:r w:rsidRPr="00987E6A">
        <w:rPr>
          <w:rFonts w:asciiTheme="majorBidi" w:eastAsia="Times New Roman" w:hAnsiTheme="majorBidi" w:hint="eastAsia"/>
          <w:color w:val="000000"/>
          <w:sz w:val="26"/>
          <w:rtl/>
        </w:rPr>
        <w:t>رسم</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بعنوان عامل اصل</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فعال</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ت</w:t>
      </w:r>
      <w:r w:rsidRPr="00987E6A">
        <w:rPr>
          <w:rFonts w:asciiTheme="majorBidi" w:eastAsia="Times New Roman" w:hAnsiTheme="majorBidi"/>
          <w:color w:val="000000"/>
          <w:sz w:val="26"/>
          <w:rtl/>
        </w:rPr>
        <w:t xml:space="preserve"> اقتصاد</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به رسم</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ت</w:t>
      </w:r>
      <w:r w:rsidRPr="00987E6A">
        <w:rPr>
          <w:rFonts w:asciiTheme="majorBidi" w:eastAsia="Times New Roman" w:hAnsiTheme="majorBidi"/>
          <w:color w:val="000000"/>
          <w:sz w:val="26"/>
          <w:rtl/>
        </w:rPr>
        <w:t xml:space="preserve"> شناخته نم</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شود، بنابرا</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ن</w:t>
      </w:r>
      <w:r w:rsidRPr="00987E6A">
        <w:rPr>
          <w:rFonts w:asciiTheme="majorBidi" w:eastAsia="Times New Roman" w:hAnsiTheme="majorBidi"/>
          <w:color w:val="000000"/>
          <w:sz w:val="26"/>
          <w:rtl/>
        </w:rPr>
        <w:t xml:space="preserve"> از ضعف و مقاومت بالا</w:t>
      </w:r>
      <w:r w:rsidRPr="00987E6A">
        <w:rPr>
          <w:rFonts w:asciiTheme="majorBidi" w:eastAsia="Times New Roman" w:hAnsiTheme="majorBidi" w:hint="cs"/>
          <w:color w:val="000000"/>
          <w:sz w:val="26"/>
          <w:rtl/>
        </w:rPr>
        <w:t>یی</w:t>
      </w:r>
      <w:r w:rsidRPr="00987E6A">
        <w:rPr>
          <w:rFonts w:asciiTheme="majorBidi" w:eastAsia="Times New Roman" w:hAnsiTheme="majorBidi"/>
          <w:color w:val="000000"/>
          <w:sz w:val="26"/>
          <w:rtl/>
        </w:rPr>
        <w:t xml:space="preserve"> برخوردار است. همچن</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ن</w:t>
      </w:r>
      <w:r w:rsidRPr="00987E6A">
        <w:rPr>
          <w:rFonts w:asciiTheme="majorBidi" w:eastAsia="Times New Roman" w:hAnsiTheme="majorBidi"/>
          <w:color w:val="000000"/>
          <w:sz w:val="26"/>
          <w:rtl/>
        </w:rPr>
        <w:t xml:space="preserve"> </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ک بحران شهر</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برا</w:t>
      </w:r>
      <w:r w:rsidRPr="00987E6A">
        <w:rPr>
          <w:rFonts w:asciiTheme="majorBidi" w:eastAsia="Times New Roman" w:hAnsiTheme="majorBidi" w:hint="cs"/>
          <w:color w:val="000000"/>
          <w:sz w:val="26"/>
          <w:rtl/>
        </w:rPr>
        <w:t xml:space="preserve">ی این موضوع </w:t>
      </w:r>
      <w:r w:rsidRPr="00987E6A">
        <w:rPr>
          <w:rFonts w:asciiTheme="majorBidi" w:eastAsia="Times New Roman" w:hAnsiTheme="majorBidi"/>
          <w:color w:val="000000"/>
          <w:sz w:val="26"/>
          <w:rtl/>
        </w:rPr>
        <w:t>وجود دارد، ز</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را</w:t>
      </w:r>
      <w:r w:rsidRPr="00987E6A">
        <w:rPr>
          <w:rFonts w:asciiTheme="majorBidi" w:eastAsia="Times New Roman" w:hAnsiTheme="majorBidi"/>
          <w:color w:val="000000"/>
          <w:sz w:val="26"/>
          <w:rtl/>
        </w:rPr>
        <w:t xml:space="preserve"> در ا</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ن</w:t>
      </w:r>
      <w:r w:rsidRPr="00987E6A">
        <w:rPr>
          <w:rFonts w:asciiTheme="majorBidi" w:eastAsia="Times New Roman" w:hAnsiTheme="majorBidi"/>
          <w:color w:val="000000"/>
          <w:sz w:val="26"/>
          <w:rtl/>
        </w:rPr>
        <w:t>جا خطرات سلامت</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تقو</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ت</w:t>
      </w:r>
      <w:r w:rsidRPr="00987E6A">
        <w:rPr>
          <w:rFonts w:asciiTheme="majorBidi" w:eastAsia="Times New Roman" w:hAnsiTheme="majorBidi"/>
          <w:color w:val="000000"/>
          <w:sz w:val="26"/>
          <w:rtl/>
        </w:rPr>
        <w:t xml:space="preserve"> م</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شوند و تأث</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رات</w:t>
      </w:r>
      <w:r w:rsidRPr="00987E6A">
        <w:rPr>
          <w:rFonts w:asciiTheme="majorBidi" w:eastAsia="Times New Roman" w:hAnsiTheme="majorBidi"/>
          <w:color w:val="000000"/>
          <w:sz w:val="26"/>
          <w:rtl/>
        </w:rPr>
        <w:t xml:space="preserve"> اجتماع</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و اقتصاد</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مشهود است. با وجود شوک همه جانبه اقتصاد شهر</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که برانگ</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خته</w:t>
      </w:r>
      <w:r w:rsidRPr="00987E6A">
        <w:rPr>
          <w:rFonts w:asciiTheme="majorBidi" w:eastAsia="Times New Roman" w:hAnsiTheme="majorBidi"/>
          <w:color w:val="000000"/>
          <w:sz w:val="26"/>
          <w:rtl/>
        </w:rPr>
        <w:t xml:space="preserve"> شده است، دستورالعمل دست</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اب</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به رشد اقتصاد</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عادلانه با احساس جد</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د</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از اضطرار همچنان</w:t>
      </w:r>
      <w:r w:rsidRPr="00987E6A">
        <w:rPr>
          <w:rFonts w:asciiTheme="majorBidi" w:eastAsia="Times New Roman" w:hAnsiTheme="majorBidi" w:hint="cs"/>
          <w:color w:val="000000"/>
          <w:sz w:val="26"/>
          <w:rtl/>
        </w:rPr>
        <w:t xml:space="preserve"> پیش روی شهرهای امروز</w:t>
      </w:r>
      <w:r w:rsidRPr="00987E6A">
        <w:rPr>
          <w:rFonts w:asciiTheme="majorBidi" w:eastAsia="Times New Roman" w:hAnsiTheme="majorBidi"/>
          <w:color w:val="000000"/>
          <w:sz w:val="26"/>
          <w:rtl/>
        </w:rPr>
        <w:t xml:space="preserve"> است. در چهار سال گذشته ، اتحاد شهرها برنامه کار مشترک خود را در مورد رشد اقتصاد</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عادلانه به اجرا درآورد</w:t>
      </w:r>
      <w:r w:rsidRPr="00987E6A">
        <w:rPr>
          <w:rFonts w:asciiTheme="majorBidi" w:eastAsia="Times New Roman" w:hAnsiTheme="majorBidi" w:hint="cs"/>
          <w:color w:val="000000"/>
          <w:sz w:val="26"/>
          <w:rtl/>
        </w:rPr>
        <w:t>ه است</w:t>
      </w:r>
      <w:r w:rsidRPr="00987E6A">
        <w:rPr>
          <w:rFonts w:asciiTheme="majorBidi" w:eastAsia="Times New Roman" w:hAnsiTheme="majorBidi"/>
          <w:color w:val="000000"/>
          <w:sz w:val="26"/>
          <w:rtl/>
        </w:rPr>
        <w:t>، که در تلاش بر</w:t>
      </w:r>
      <w:r w:rsidRPr="00987E6A">
        <w:rPr>
          <w:rFonts w:asciiTheme="majorBidi" w:eastAsia="Times New Roman" w:hAnsiTheme="majorBidi" w:hint="eastAsia"/>
          <w:color w:val="000000"/>
          <w:sz w:val="26"/>
          <w:rtl/>
        </w:rPr>
        <w:t>ا</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تقو</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ت</w:t>
      </w:r>
      <w:r w:rsidRPr="00987E6A">
        <w:rPr>
          <w:rFonts w:asciiTheme="majorBidi" w:eastAsia="Times New Roman" w:hAnsiTheme="majorBidi"/>
          <w:color w:val="000000"/>
          <w:sz w:val="26"/>
          <w:rtl/>
        </w:rPr>
        <w:t xml:space="preserve"> انعطاف</w:t>
      </w:r>
      <w:r w:rsidRPr="00987E6A">
        <w:rPr>
          <w:rFonts w:asciiTheme="majorBidi" w:eastAsia="Times New Roman" w:hAnsiTheme="majorBidi" w:hint="cs"/>
          <w:color w:val="000000"/>
          <w:sz w:val="26"/>
          <w:rtl/>
        </w:rPr>
        <w:t>‌</w:t>
      </w:r>
      <w:r w:rsidRPr="00987E6A">
        <w:rPr>
          <w:rFonts w:asciiTheme="majorBidi" w:eastAsia="Times New Roman" w:hAnsiTheme="majorBidi"/>
          <w:color w:val="000000"/>
          <w:sz w:val="26"/>
          <w:rtl/>
        </w:rPr>
        <w:t>پذ</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ر</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اقتصاد</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بلندمدت با تقو</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ت</w:t>
      </w:r>
      <w:r w:rsidRPr="00987E6A">
        <w:rPr>
          <w:rFonts w:asciiTheme="majorBidi" w:eastAsia="Times New Roman" w:hAnsiTheme="majorBidi"/>
          <w:color w:val="000000"/>
          <w:sz w:val="26"/>
          <w:rtl/>
        </w:rPr>
        <w:t xml:space="preserve"> ز</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رساخت</w:t>
      </w:r>
      <w:r w:rsidRPr="00987E6A">
        <w:rPr>
          <w:rFonts w:asciiTheme="majorBidi" w:eastAsia="Times New Roman" w:hAnsiTheme="majorBidi" w:hint="cs"/>
          <w:color w:val="000000"/>
          <w:sz w:val="26"/>
          <w:rtl/>
        </w:rPr>
        <w:t>‌</w:t>
      </w:r>
      <w:r w:rsidRPr="00987E6A">
        <w:rPr>
          <w:rFonts w:asciiTheme="majorBidi" w:eastAsia="Times New Roman" w:hAnsiTheme="majorBidi"/>
          <w:color w:val="000000"/>
          <w:sz w:val="26"/>
          <w:rtl/>
        </w:rPr>
        <w:t>ها و خدمات مهم دولت</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با تأک</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د</w:t>
      </w:r>
      <w:r w:rsidRPr="00987E6A">
        <w:rPr>
          <w:rFonts w:asciiTheme="majorBidi" w:eastAsia="Times New Roman" w:hAnsiTheme="majorBidi"/>
          <w:color w:val="000000"/>
          <w:sz w:val="26"/>
          <w:rtl/>
        </w:rPr>
        <w:t xml:space="preserve"> بر نقش </w:t>
      </w:r>
      <w:r w:rsidRPr="00987E6A">
        <w:rPr>
          <w:rFonts w:asciiTheme="majorBidi" w:eastAsia="Times New Roman" w:hAnsiTheme="majorBidi" w:hint="cs"/>
          <w:color w:val="000000"/>
          <w:sz w:val="26"/>
          <w:rtl/>
        </w:rPr>
        <w:t>مدیران</w:t>
      </w:r>
      <w:r w:rsidRPr="00987E6A">
        <w:rPr>
          <w:rFonts w:asciiTheme="majorBidi" w:eastAsia="Times New Roman" w:hAnsiTheme="majorBidi"/>
          <w:color w:val="000000"/>
          <w:sz w:val="26"/>
          <w:rtl/>
        </w:rPr>
        <w:t xml:space="preserve"> محل</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و ادغام بهتر اقتصاد غ</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ر</w:t>
      </w:r>
      <w:r w:rsidRPr="00987E6A">
        <w:rPr>
          <w:rFonts w:asciiTheme="majorBidi" w:eastAsia="Times New Roman" w:hAnsiTheme="majorBidi" w:hint="cs"/>
          <w:color w:val="000000"/>
          <w:sz w:val="26"/>
          <w:rtl/>
        </w:rPr>
        <w:t xml:space="preserve"> </w:t>
      </w:r>
      <w:r w:rsidRPr="00987E6A">
        <w:rPr>
          <w:rFonts w:asciiTheme="majorBidi" w:eastAsia="Times New Roman" w:hAnsiTheme="majorBidi" w:hint="eastAsia"/>
          <w:color w:val="000000"/>
          <w:sz w:val="26"/>
          <w:rtl/>
        </w:rPr>
        <w:t>رسم</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داخل شهر در م</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ان</w:t>
      </w:r>
      <w:r w:rsidRPr="00987E6A">
        <w:rPr>
          <w:rFonts w:asciiTheme="majorBidi" w:eastAsia="Times New Roman" w:hAnsiTheme="majorBidi"/>
          <w:color w:val="000000"/>
          <w:sz w:val="26"/>
          <w:rtl/>
        </w:rPr>
        <w:t xml:space="preserve"> چالش</w:t>
      </w:r>
      <w:r w:rsidRPr="00987E6A">
        <w:rPr>
          <w:rFonts w:asciiTheme="majorBidi" w:eastAsia="Times New Roman" w:hAnsiTheme="majorBidi" w:hint="cs"/>
          <w:color w:val="000000"/>
          <w:sz w:val="26"/>
          <w:rtl/>
        </w:rPr>
        <w:t>‌</w:t>
      </w:r>
      <w:r w:rsidRPr="00987E6A">
        <w:rPr>
          <w:rFonts w:asciiTheme="majorBidi" w:eastAsia="Times New Roman" w:hAnsiTheme="majorBidi"/>
          <w:color w:val="000000"/>
          <w:sz w:val="26"/>
          <w:rtl/>
        </w:rPr>
        <w:t>ها</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موجود</w:t>
      </w:r>
      <w:r w:rsidRPr="00987E6A">
        <w:rPr>
          <w:rFonts w:asciiTheme="majorBidi" w:eastAsia="Times New Roman" w:hAnsiTheme="majorBidi" w:hint="cs"/>
          <w:color w:val="000000"/>
          <w:sz w:val="26"/>
          <w:rtl/>
        </w:rPr>
        <w:t xml:space="preserve"> بود</w:t>
      </w:r>
      <w:r w:rsidRPr="00987E6A">
        <w:rPr>
          <w:rFonts w:asciiTheme="majorBidi" w:eastAsia="Times New Roman" w:hAnsiTheme="majorBidi"/>
          <w:color w:val="000000"/>
          <w:sz w:val="26"/>
          <w:rtl/>
        </w:rPr>
        <w:t xml:space="preserve"> </w:t>
      </w:r>
      <w:r w:rsidRPr="00987E6A">
        <w:rPr>
          <w:rFonts w:asciiTheme="majorBidi" w:eastAsia="Times New Roman" w:hAnsiTheme="majorBidi" w:hint="cs"/>
          <w:color w:val="000000"/>
          <w:sz w:val="26"/>
          <w:rtl/>
        </w:rPr>
        <w:t>که</w:t>
      </w:r>
      <w:r w:rsidRPr="00987E6A">
        <w:rPr>
          <w:rFonts w:asciiTheme="majorBidi" w:eastAsia="Times New Roman" w:hAnsiTheme="majorBidi"/>
          <w:color w:val="000000"/>
          <w:sz w:val="26"/>
          <w:rtl/>
        </w:rPr>
        <w:t xml:space="preserve"> ن</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از</w:t>
      </w:r>
      <w:r w:rsidRPr="00987E6A">
        <w:rPr>
          <w:rFonts w:asciiTheme="majorBidi" w:eastAsia="Times New Roman" w:hAnsiTheme="majorBidi"/>
          <w:color w:val="000000"/>
          <w:sz w:val="26"/>
          <w:rtl/>
        </w:rPr>
        <w:t xml:space="preserve"> به ا</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جاد</w:t>
      </w:r>
      <w:r w:rsidRPr="00987E6A">
        <w:rPr>
          <w:rFonts w:asciiTheme="majorBidi" w:eastAsia="Times New Roman" w:hAnsiTheme="majorBidi"/>
          <w:color w:val="000000"/>
          <w:sz w:val="26"/>
          <w:rtl/>
        </w:rPr>
        <w:t xml:space="preserve"> کار بر رو</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ا</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ن</w:t>
      </w:r>
      <w:r w:rsidRPr="00987E6A">
        <w:rPr>
          <w:rFonts w:asciiTheme="majorBidi" w:eastAsia="Times New Roman" w:hAnsiTheme="majorBidi"/>
          <w:color w:val="000000"/>
          <w:sz w:val="26"/>
          <w:rtl/>
        </w:rPr>
        <w:t xml:space="preserve"> </w:t>
      </w:r>
      <w:r w:rsidRPr="00987E6A">
        <w:rPr>
          <w:rFonts w:asciiTheme="majorBidi" w:eastAsia="Times New Roman" w:hAnsiTheme="majorBidi" w:hint="cs"/>
          <w:color w:val="000000"/>
          <w:sz w:val="26"/>
          <w:rtl/>
        </w:rPr>
        <w:t>محورها</w:t>
      </w:r>
      <w:r w:rsidRPr="00987E6A">
        <w:rPr>
          <w:rFonts w:asciiTheme="majorBidi" w:eastAsia="Times New Roman" w:hAnsiTheme="majorBidi"/>
          <w:color w:val="000000"/>
          <w:sz w:val="26"/>
          <w:rtl/>
        </w:rPr>
        <w:t xml:space="preserve"> و جهت استراتژ</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ک</w:t>
      </w:r>
      <w:r w:rsidRPr="00987E6A">
        <w:rPr>
          <w:rFonts w:asciiTheme="majorBidi" w:eastAsia="Times New Roman" w:hAnsiTheme="majorBidi"/>
          <w:color w:val="000000"/>
          <w:sz w:val="26"/>
          <w:rtl/>
        </w:rPr>
        <w:t xml:space="preserve"> آن برا</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ناد</w:t>
      </w:r>
      <w:r w:rsidRPr="00987E6A">
        <w:rPr>
          <w:rFonts w:asciiTheme="majorBidi" w:eastAsia="Times New Roman" w:hAnsiTheme="majorBidi" w:hint="cs"/>
          <w:color w:val="000000"/>
          <w:sz w:val="26"/>
          <w:rtl/>
        </w:rPr>
        <w:t>ی</w:t>
      </w:r>
      <w:r w:rsidRPr="00987E6A">
        <w:rPr>
          <w:rFonts w:asciiTheme="majorBidi" w:eastAsia="Times New Roman" w:hAnsiTheme="majorBidi" w:hint="eastAsia"/>
          <w:color w:val="000000"/>
          <w:sz w:val="26"/>
          <w:rtl/>
        </w:rPr>
        <w:t>ده</w:t>
      </w:r>
      <w:r w:rsidRPr="00987E6A">
        <w:rPr>
          <w:rFonts w:asciiTheme="majorBidi" w:eastAsia="Times New Roman" w:hAnsiTheme="majorBidi"/>
          <w:color w:val="000000"/>
          <w:sz w:val="26"/>
          <w:rtl/>
        </w:rPr>
        <w:t xml:space="preserve"> گرفتن مجدد توسعه اقتص</w:t>
      </w:r>
      <w:r w:rsidRPr="00987E6A">
        <w:rPr>
          <w:rFonts w:asciiTheme="majorBidi" w:eastAsia="Times New Roman" w:hAnsiTheme="majorBidi" w:hint="eastAsia"/>
          <w:color w:val="000000"/>
          <w:sz w:val="26"/>
          <w:rtl/>
        </w:rPr>
        <w:t>اد</w:t>
      </w:r>
      <w:r w:rsidRPr="00987E6A">
        <w:rPr>
          <w:rFonts w:asciiTheme="majorBidi" w:eastAsia="Times New Roman" w:hAnsiTheme="majorBidi" w:hint="cs"/>
          <w:color w:val="000000"/>
          <w:sz w:val="26"/>
          <w:rtl/>
        </w:rPr>
        <w:t>ی</w:t>
      </w:r>
      <w:r w:rsidRPr="00987E6A">
        <w:rPr>
          <w:rFonts w:asciiTheme="majorBidi" w:eastAsia="Times New Roman" w:hAnsiTheme="majorBidi"/>
          <w:color w:val="000000"/>
          <w:sz w:val="26"/>
          <w:rtl/>
        </w:rPr>
        <w:t xml:space="preserve"> پس از </w:t>
      </w:r>
      <w:r w:rsidRPr="00987E6A">
        <w:rPr>
          <w:rFonts w:asciiTheme="majorBidi" w:eastAsia="Times New Roman" w:hAnsiTheme="majorBidi" w:hint="cs"/>
          <w:color w:val="000000"/>
          <w:sz w:val="26"/>
          <w:rtl/>
        </w:rPr>
        <w:t>سپری نمودن ویروس کرونا</w:t>
      </w:r>
      <w:r w:rsidRPr="00987E6A">
        <w:rPr>
          <w:rFonts w:asciiTheme="majorBidi" w:eastAsia="Times New Roman" w:hAnsiTheme="majorBidi"/>
          <w:color w:val="000000"/>
          <w:sz w:val="26"/>
          <w:rtl/>
        </w:rPr>
        <w:t xml:space="preserve"> وجود دارد.</w:t>
      </w:r>
      <w:r w:rsidRPr="00987E6A">
        <w:rPr>
          <w:rFonts w:asciiTheme="majorBidi" w:eastAsia="Times New Roman" w:hAnsiTheme="majorBidi" w:hint="cs"/>
          <w:color w:val="000000"/>
          <w:sz w:val="26"/>
          <w:rtl/>
        </w:rPr>
        <w:t>(</w:t>
      </w:r>
      <w:r w:rsidRPr="00987E6A">
        <w:rPr>
          <w:rFonts w:asciiTheme="majorBidi" w:eastAsia="Times New Roman" w:hAnsiTheme="majorBidi"/>
          <w:color w:val="000000"/>
          <w:sz w:val="26"/>
        </w:rPr>
        <w:t>Roy,2020:17</w:t>
      </w:r>
      <w:r w:rsidRPr="00987E6A">
        <w:rPr>
          <w:rFonts w:asciiTheme="majorBidi" w:eastAsia="Times New Roman" w:hAnsiTheme="majorBidi" w:hint="cs"/>
          <w:color w:val="000000"/>
          <w:sz w:val="26"/>
          <w:rtl/>
        </w:rPr>
        <w:t>)</w:t>
      </w:r>
    </w:p>
    <w:p w14:paraId="7C97D09B" w14:textId="77777777" w:rsidR="00443BA0" w:rsidRPr="00987E6A" w:rsidRDefault="00443BA0" w:rsidP="00443BA0">
      <w:pPr>
        <w:spacing w:line="276" w:lineRule="auto"/>
        <w:jc w:val="both"/>
        <w:rPr>
          <w:rFonts w:asciiTheme="majorBidi" w:eastAsia="Times New Roman" w:hAnsiTheme="majorBidi" w:cs="B Titr"/>
          <w:color w:val="000000"/>
          <w:sz w:val="23"/>
          <w:szCs w:val="23"/>
          <w:rtl/>
        </w:rPr>
      </w:pPr>
    </w:p>
    <w:p w14:paraId="4112C68C" w14:textId="77777777" w:rsidR="00F64ED9" w:rsidRDefault="00F64ED9" w:rsidP="00443BA0">
      <w:pPr>
        <w:spacing w:line="276" w:lineRule="auto"/>
        <w:rPr>
          <w:rFonts w:asciiTheme="majorBidi" w:eastAsia="Times New Roman" w:hAnsiTheme="majorBidi" w:cs="B Titr"/>
          <w:color w:val="000000"/>
          <w:sz w:val="23"/>
          <w:szCs w:val="23"/>
          <w:rtl/>
        </w:rPr>
      </w:pPr>
    </w:p>
    <w:p w14:paraId="73DB1B04" w14:textId="6F418EDE" w:rsidR="00443BA0" w:rsidRPr="00987E6A" w:rsidRDefault="00443BA0" w:rsidP="00443BA0">
      <w:pPr>
        <w:spacing w:line="276" w:lineRule="auto"/>
        <w:rPr>
          <w:rFonts w:asciiTheme="majorBidi" w:hAnsiTheme="majorBidi" w:cs="B Titr"/>
          <w:b/>
          <w:bCs/>
          <w:sz w:val="25"/>
          <w:szCs w:val="25"/>
          <w:rtl/>
        </w:rPr>
      </w:pPr>
      <w:r w:rsidRPr="00987E6A">
        <w:rPr>
          <w:rFonts w:asciiTheme="majorBidi" w:hAnsiTheme="majorBidi" w:cs="B Titr" w:hint="cs"/>
          <w:b/>
          <w:bCs/>
          <w:sz w:val="25"/>
          <w:szCs w:val="25"/>
          <w:rtl/>
        </w:rPr>
        <w:lastRenderedPageBreak/>
        <w:t>روش</w:t>
      </w:r>
      <w:r w:rsidRPr="00987E6A">
        <w:rPr>
          <w:rFonts w:asciiTheme="majorBidi" w:hAnsiTheme="majorBidi" w:cs="Times New Roman"/>
          <w:b/>
          <w:bCs/>
          <w:sz w:val="25"/>
          <w:szCs w:val="25"/>
          <w:cs/>
        </w:rPr>
        <w:t>‎</w:t>
      </w:r>
      <w:r w:rsidRPr="00987E6A">
        <w:rPr>
          <w:rFonts w:asciiTheme="majorBidi" w:hAnsiTheme="majorBidi" w:cs="B Titr" w:hint="cs"/>
          <w:b/>
          <w:bCs/>
          <w:sz w:val="25"/>
          <w:szCs w:val="25"/>
          <w:rtl/>
        </w:rPr>
        <w:t>شناسی پژوهش</w:t>
      </w:r>
    </w:p>
    <w:p w14:paraId="726AEAE8" w14:textId="77777777" w:rsidR="00F64ED9" w:rsidRDefault="00443BA0" w:rsidP="00F64ED9">
      <w:pPr>
        <w:pStyle w:val="NormalWeb"/>
        <w:shd w:val="clear" w:color="auto" w:fill="FFFFFF"/>
        <w:bidi/>
        <w:spacing w:after="150" w:line="276" w:lineRule="auto"/>
        <w:jc w:val="both"/>
        <w:rPr>
          <w:rFonts w:asciiTheme="majorBidi" w:hAnsiTheme="majorBidi" w:cs="B Mitra"/>
          <w:color w:val="000000"/>
          <w:sz w:val="26"/>
          <w:szCs w:val="26"/>
          <w:rtl/>
        </w:rPr>
      </w:pPr>
      <w:r w:rsidRPr="00987E6A">
        <w:rPr>
          <w:rFonts w:asciiTheme="majorBidi" w:hAnsiTheme="majorBidi" w:cs="B Mitra" w:hint="cs"/>
          <w:color w:val="000000"/>
          <w:sz w:val="26"/>
          <w:szCs w:val="26"/>
          <w:rtl/>
        </w:rPr>
        <w:t xml:space="preserve">این تحقیق از نظر هدف، کاربردی و از نظر روش، توصیفی است. روش گردآوری اطلاعات با توجه به ماهیت مطالعۀ حاضر بصورت پرسشنامه است. </w:t>
      </w:r>
    </w:p>
    <w:p w14:paraId="49C221B4" w14:textId="27513BAC" w:rsidR="00443BA0" w:rsidRPr="00987E6A" w:rsidRDefault="00443BA0" w:rsidP="00F64ED9">
      <w:pPr>
        <w:pStyle w:val="NormalWeb"/>
        <w:shd w:val="clear" w:color="auto" w:fill="FFFFFF"/>
        <w:bidi/>
        <w:spacing w:after="150" w:line="276" w:lineRule="auto"/>
        <w:jc w:val="both"/>
        <w:rPr>
          <w:rFonts w:asciiTheme="majorBidi" w:hAnsiTheme="majorBidi" w:cs="B Titr"/>
          <w:b/>
          <w:bCs/>
          <w:sz w:val="25"/>
          <w:szCs w:val="25"/>
        </w:rPr>
      </w:pPr>
      <w:r w:rsidRPr="00987E6A">
        <w:rPr>
          <w:rFonts w:asciiTheme="majorBidi" w:hAnsiTheme="majorBidi" w:cs="B Titr" w:hint="cs"/>
          <w:b/>
          <w:bCs/>
          <w:sz w:val="25"/>
          <w:szCs w:val="25"/>
          <w:rtl/>
        </w:rPr>
        <w:t>یافته</w:t>
      </w:r>
      <w:r w:rsidRPr="00987E6A">
        <w:rPr>
          <w:rFonts w:asciiTheme="majorBidi" w:hAnsiTheme="majorBidi"/>
          <w:b/>
          <w:bCs/>
          <w:sz w:val="25"/>
          <w:szCs w:val="25"/>
          <w:cs/>
        </w:rPr>
        <w:t>‎</w:t>
      </w:r>
      <w:r w:rsidRPr="00987E6A">
        <w:rPr>
          <w:rFonts w:asciiTheme="majorBidi" w:hAnsiTheme="majorBidi" w:cs="B Titr" w:hint="cs"/>
          <w:b/>
          <w:bCs/>
          <w:sz w:val="25"/>
          <w:szCs w:val="25"/>
          <w:rtl/>
        </w:rPr>
        <w:t>های پژوهش</w:t>
      </w:r>
    </w:p>
    <w:p w14:paraId="5193DA09" w14:textId="0AC2B3AE" w:rsidR="00443BA0" w:rsidRPr="00F64ED9" w:rsidRDefault="00443BA0" w:rsidP="00F64ED9">
      <w:pPr>
        <w:pStyle w:val="NormalWeb"/>
        <w:shd w:val="clear" w:color="auto" w:fill="FFFFFF"/>
        <w:bidi/>
        <w:spacing w:before="120" w:after="120" w:line="276" w:lineRule="auto"/>
        <w:jc w:val="both"/>
        <w:rPr>
          <w:rFonts w:asciiTheme="majorBidi" w:hAnsiTheme="majorBidi" w:cs="B Mitra"/>
          <w:color w:val="000000"/>
          <w:sz w:val="26"/>
          <w:szCs w:val="26"/>
          <w:rtl/>
        </w:rPr>
      </w:pPr>
      <w:r w:rsidRPr="00987E6A">
        <w:rPr>
          <w:rFonts w:asciiTheme="majorBidi" w:hAnsiTheme="majorBidi" w:cs="B Mitra" w:hint="cs"/>
          <w:color w:val="000000"/>
          <w:sz w:val="26"/>
          <w:szCs w:val="26"/>
          <w:rtl/>
        </w:rPr>
        <w:t>منطقه 14 شهر تهران</w:t>
      </w:r>
      <w:r w:rsidRPr="00987E6A">
        <w:rPr>
          <w:rFonts w:asciiTheme="majorBidi" w:hAnsiTheme="majorBidi" w:cs="B Mitra"/>
          <w:color w:val="000000"/>
          <w:sz w:val="26"/>
          <w:szCs w:val="26"/>
          <w:rtl/>
        </w:rPr>
        <w:t xml:space="preserve"> در شرق تهران قرار دارد </w:t>
      </w:r>
      <w:r w:rsidRPr="00987E6A">
        <w:rPr>
          <w:rFonts w:asciiTheme="majorBidi" w:hAnsiTheme="majorBidi" w:cs="B Mitra" w:hint="cs"/>
          <w:color w:val="000000"/>
          <w:sz w:val="26"/>
          <w:szCs w:val="26"/>
          <w:rtl/>
        </w:rPr>
        <w:t xml:space="preserve">و </w:t>
      </w:r>
      <w:r w:rsidRPr="00987E6A">
        <w:rPr>
          <w:rFonts w:asciiTheme="majorBidi" w:hAnsiTheme="majorBidi" w:cs="B Mitra"/>
          <w:color w:val="000000"/>
          <w:sz w:val="26"/>
          <w:szCs w:val="26"/>
          <w:rtl/>
        </w:rPr>
        <w:t>دارای شش ناحیه و ۲۶ محله است که بیشترین محلات را در بین مناطق</w:t>
      </w:r>
      <w:r w:rsidRPr="00987E6A">
        <w:rPr>
          <w:rFonts w:ascii="Cambria" w:hAnsi="Cambria" w:cs="Cambria" w:hint="cs"/>
          <w:color w:val="000000"/>
          <w:sz w:val="26"/>
          <w:szCs w:val="26"/>
          <w:rtl/>
        </w:rPr>
        <w:t> </w:t>
      </w:r>
      <w:hyperlink r:id="rId13" w:tooltip="تهران" w:history="1">
        <w:r w:rsidRPr="00987E6A">
          <w:rPr>
            <w:rFonts w:asciiTheme="majorBidi" w:hAnsiTheme="majorBidi" w:cs="B Mitra"/>
            <w:color w:val="000000"/>
            <w:sz w:val="26"/>
            <w:szCs w:val="26"/>
            <w:rtl/>
          </w:rPr>
          <w:t>تهران</w:t>
        </w:r>
      </w:hyperlink>
      <w:r w:rsidRPr="00987E6A">
        <w:rPr>
          <w:rFonts w:asciiTheme="majorBidi" w:hAnsiTheme="majorBidi" w:cs="B Mitra"/>
          <w:color w:val="000000"/>
          <w:sz w:val="26"/>
          <w:szCs w:val="26"/>
        </w:rPr>
        <w:t> </w:t>
      </w:r>
      <w:r w:rsidRPr="00987E6A">
        <w:rPr>
          <w:rFonts w:asciiTheme="majorBidi" w:hAnsiTheme="majorBidi" w:cs="B Mitra"/>
          <w:color w:val="000000"/>
          <w:sz w:val="26"/>
          <w:szCs w:val="26"/>
          <w:rtl/>
        </w:rPr>
        <w:t>به خود اختصاص داده است</w:t>
      </w:r>
      <w:r w:rsidRPr="00987E6A">
        <w:rPr>
          <w:rFonts w:asciiTheme="majorBidi" w:hAnsiTheme="majorBidi" w:cs="B Mitra"/>
          <w:color w:val="000000"/>
          <w:sz w:val="26"/>
          <w:szCs w:val="26"/>
        </w:rPr>
        <w:t>.</w:t>
      </w:r>
      <w:r w:rsidRPr="00987E6A">
        <w:rPr>
          <w:rFonts w:asciiTheme="majorBidi" w:hAnsiTheme="majorBidi" w:cs="B Mitra"/>
          <w:color w:val="000000"/>
          <w:sz w:val="26"/>
          <w:szCs w:val="26"/>
          <w:rtl/>
        </w:rPr>
        <w:t>منطقه ۱۴ کنونی در شرق تهران، حد فاصل خیابان‌های هفده شهریور از غرب،</w:t>
      </w:r>
      <w:r w:rsidRPr="00987E6A">
        <w:rPr>
          <w:rFonts w:ascii="Cambria" w:hAnsi="Cambria" w:cs="Cambria" w:hint="cs"/>
          <w:color w:val="000000"/>
          <w:sz w:val="26"/>
          <w:szCs w:val="26"/>
          <w:rtl/>
        </w:rPr>
        <w:t> </w:t>
      </w:r>
      <w:hyperlink r:id="rId14" w:tooltip="خاوران (تهران)" w:history="1">
        <w:r w:rsidRPr="00987E6A">
          <w:rPr>
            <w:rFonts w:asciiTheme="majorBidi" w:hAnsiTheme="majorBidi" w:cs="B Mitra"/>
            <w:color w:val="000000"/>
            <w:sz w:val="26"/>
            <w:szCs w:val="26"/>
            <w:rtl/>
          </w:rPr>
          <w:t>خاوران</w:t>
        </w:r>
      </w:hyperlink>
      <w:r w:rsidRPr="00987E6A">
        <w:rPr>
          <w:rFonts w:asciiTheme="majorBidi" w:hAnsiTheme="majorBidi" w:cs="B Mitra"/>
          <w:color w:val="000000"/>
          <w:sz w:val="26"/>
          <w:szCs w:val="26"/>
        </w:rPr>
        <w:t> </w:t>
      </w:r>
      <w:r w:rsidRPr="00987E6A">
        <w:rPr>
          <w:rFonts w:asciiTheme="majorBidi" w:hAnsiTheme="majorBidi" w:cs="B Mitra"/>
          <w:color w:val="000000"/>
          <w:sz w:val="26"/>
          <w:szCs w:val="26"/>
          <w:rtl/>
        </w:rPr>
        <w:t>از</w:t>
      </w:r>
      <w:r w:rsidRPr="00987E6A">
        <w:rPr>
          <w:rFonts w:asciiTheme="majorBidi" w:hAnsiTheme="majorBidi" w:cs="B Mitra" w:hint="cs"/>
          <w:color w:val="000000"/>
          <w:sz w:val="26"/>
          <w:szCs w:val="26"/>
          <w:rtl/>
        </w:rPr>
        <w:t xml:space="preserve"> </w:t>
      </w:r>
      <w:r w:rsidRPr="00987E6A">
        <w:rPr>
          <w:rFonts w:asciiTheme="majorBidi" w:hAnsiTheme="majorBidi" w:cs="B Mitra"/>
          <w:color w:val="000000"/>
          <w:sz w:val="26"/>
          <w:szCs w:val="26"/>
          <w:rtl/>
        </w:rPr>
        <w:t>جنوب،</w:t>
      </w:r>
      <w:r w:rsidRPr="00987E6A">
        <w:rPr>
          <w:rFonts w:ascii="Cambria" w:hAnsi="Cambria" w:cs="Cambria" w:hint="cs"/>
          <w:color w:val="000000"/>
          <w:sz w:val="26"/>
          <w:szCs w:val="26"/>
          <w:rtl/>
        </w:rPr>
        <w:t> </w:t>
      </w:r>
      <w:hyperlink r:id="rId15" w:tooltip="بزرگراه بسیج" w:history="1">
        <w:r w:rsidRPr="00987E6A">
          <w:rPr>
            <w:rFonts w:asciiTheme="majorBidi" w:hAnsiTheme="majorBidi" w:cs="B Mitra"/>
            <w:color w:val="000000"/>
            <w:sz w:val="26"/>
            <w:szCs w:val="26"/>
            <w:rtl/>
          </w:rPr>
          <w:t>بزرگراه بسیج</w:t>
        </w:r>
      </w:hyperlink>
      <w:r w:rsidRPr="00987E6A">
        <w:rPr>
          <w:rFonts w:asciiTheme="majorBidi" w:hAnsiTheme="majorBidi" w:cs="B Mitra"/>
          <w:color w:val="000000"/>
          <w:sz w:val="26"/>
          <w:szCs w:val="26"/>
        </w:rPr>
        <w:t> </w:t>
      </w:r>
      <w:r w:rsidRPr="00987E6A">
        <w:rPr>
          <w:rFonts w:asciiTheme="majorBidi" w:hAnsiTheme="majorBidi" w:cs="B Mitra"/>
          <w:color w:val="000000"/>
          <w:sz w:val="26"/>
          <w:szCs w:val="26"/>
          <w:rtl/>
        </w:rPr>
        <w:t>از شرق و</w:t>
      </w:r>
      <w:r w:rsidRPr="00987E6A">
        <w:rPr>
          <w:rFonts w:ascii="Cambria" w:hAnsi="Cambria" w:cs="Cambria" w:hint="cs"/>
          <w:color w:val="000000"/>
          <w:sz w:val="26"/>
          <w:szCs w:val="26"/>
          <w:rtl/>
        </w:rPr>
        <w:t> </w:t>
      </w:r>
      <w:hyperlink r:id="rId16" w:tooltip="خیابان پیروزی" w:history="1">
        <w:r w:rsidRPr="00987E6A">
          <w:rPr>
            <w:rFonts w:asciiTheme="majorBidi" w:hAnsiTheme="majorBidi" w:cs="B Mitra"/>
            <w:color w:val="000000"/>
            <w:sz w:val="26"/>
            <w:szCs w:val="26"/>
            <w:rtl/>
          </w:rPr>
          <w:t>خیابان پیروزی</w:t>
        </w:r>
      </w:hyperlink>
      <w:r w:rsidRPr="00987E6A">
        <w:rPr>
          <w:rFonts w:asciiTheme="majorBidi" w:hAnsiTheme="majorBidi" w:cs="B Mitra"/>
          <w:color w:val="000000"/>
          <w:sz w:val="26"/>
          <w:szCs w:val="26"/>
        </w:rPr>
        <w:t> </w:t>
      </w:r>
      <w:r w:rsidRPr="00987E6A">
        <w:rPr>
          <w:rFonts w:asciiTheme="majorBidi" w:hAnsiTheme="majorBidi" w:cs="B Mitra"/>
          <w:color w:val="000000"/>
          <w:sz w:val="26"/>
          <w:szCs w:val="26"/>
          <w:rtl/>
        </w:rPr>
        <w:t>از شمال قرار دارد. این منطقه در مجاورت مناطق</w:t>
      </w:r>
      <w:r w:rsidRPr="00987E6A">
        <w:rPr>
          <w:rFonts w:ascii="Cambria" w:hAnsi="Cambria" w:cs="Cambria" w:hint="cs"/>
          <w:color w:val="000000"/>
          <w:sz w:val="26"/>
          <w:szCs w:val="26"/>
          <w:rtl/>
        </w:rPr>
        <w:t> </w:t>
      </w:r>
      <w:hyperlink r:id="rId17" w:tooltip="منطقه ۱۲ شهرداری تهران" w:history="1">
        <w:r w:rsidRPr="00987E6A">
          <w:rPr>
            <w:rFonts w:asciiTheme="majorBidi" w:hAnsiTheme="majorBidi" w:cs="B Mitra"/>
            <w:color w:val="000000"/>
            <w:sz w:val="26"/>
            <w:szCs w:val="26"/>
            <w:rtl/>
          </w:rPr>
          <w:t>۱۲</w:t>
        </w:r>
      </w:hyperlink>
      <w:r w:rsidRPr="00987E6A">
        <w:rPr>
          <w:rFonts w:asciiTheme="majorBidi" w:hAnsiTheme="majorBidi" w:cs="B Mitra"/>
          <w:color w:val="000000"/>
          <w:sz w:val="26"/>
          <w:szCs w:val="26"/>
          <w:rtl/>
        </w:rPr>
        <w:t>،</w:t>
      </w:r>
      <w:r w:rsidRPr="00987E6A">
        <w:rPr>
          <w:rFonts w:ascii="Cambria" w:hAnsi="Cambria" w:cs="Cambria" w:hint="cs"/>
          <w:color w:val="000000"/>
          <w:sz w:val="26"/>
          <w:szCs w:val="26"/>
          <w:rtl/>
        </w:rPr>
        <w:t> </w:t>
      </w:r>
      <w:hyperlink r:id="rId18" w:tooltip="منطقه ۱۳ شهرداری تهران" w:history="1">
        <w:r w:rsidRPr="00987E6A">
          <w:rPr>
            <w:rFonts w:asciiTheme="majorBidi" w:hAnsiTheme="majorBidi" w:cs="B Mitra"/>
            <w:color w:val="000000"/>
            <w:sz w:val="26"/>
            <w:szCs w:val="26"/>
            <w:rtl/>
          </w:rPr>
          <w:t>۱۳</w:t>
        </w:r>
      </w:hyperlink>
      <w:r w:rsidRPr="00987E6A">
        <w:rPr>
          <w:rFonts w:asciiTheme="majorBidi" w:hAnsiTheme="majorBidi" w:cs="B Mitra"/>
          <w:color w:val="000000"/>
          <w:sz w:val="26"/>
          <w:szCs w:val="26"/>
        </w:rPr>
        <w:t> </w:t>
      </w:r>
      <w:r w:rsidRPr="00987E6A">
        <w:rPr>
          <w:rFonts w:asciiTheme="majorBidi" w:hAnsiTheme="majorBidi" w:cs="B Mitra"/>
          <w:color w:val="000000"/>
          <w:sz w:val="26"/>
          <w:szCs w:val="26"/>
          <w:rtl/>
        </w:rPr>
        <w:t>و</w:t>
      </w:r>
      <w:r w:rsidRPr="00987E6A">
        <w:rPr>
          <w:rFonts w:ascii="Cambria" w:hAnsi="Cambria" w:cs="Cambria" w:hint="cs"/>
          <w:color w:val="000000"/>
          <w:sz w:val="26"/>
          <w:szCs w:val="26"/>
          <w:rtl/>
        </w:rPr>
        <w:t> </w:t>
      </w:r>
      <w:hyperlink r:id="rId19" w:tooltip="منطقه ۱۵ شهرداری تهران" w:history="1">
        <w:r w:rsidRPr="00987E6A">
          <w:rPr>
            <w:rFonts w:asciiTheme="majorBidi" w:hAnsiTheme="majorBidi" w:cs="B Mitra"/>
            <w:color w:val="000000"/>
            <w:sz w:val="26"/>
            <w:szCs w:val="26"/>
            <w:rtl/>
          </w:rPr>
          <w:t>۱۵</w:t>
        </w:r>
      </w:hyperlink>
      <w:r w:rsidRPr="00987E6A">
        <w:rPr>
          <w:rFonts w:asciiTheme="majorBidi" w:hAnsiTheme="majorBidi" w:cs="B Mitra"/>
          <w:color w:val="000000"/>
          <w:sz w:val="26"/>
          <w:szCs w:val="26"/>
        </w:rPr>
        <w:t> </w:t>
      </w:r>
      <w:r w:rsidRPr="00987E6A">
        <w:rPr>
          <w:rFonts w:asciiTheme="majorBidi" w:hAnsiTheme="majorBidi" w:cs="B Mitra"/>
          <w:color w:val="000000"/>
          <w:sz w:val="26"/>
          <w:szCs w:val="26"/>
          <w:rtl/>
        </w:rPr>
        <w:t>واقع گردیده است</w:t>
      </w:r>
      <w:r w:rsidRPr="00987E6A">
        <w:rPr>
          <w:rFonts w:asciiTheme="majorBidi" w:hAnsiTheme="majorBidi" w:cs="B Mitra"/>
          <w:color w:val="000000"/>
          <w:sz w:val="26"/>
          <w:szCs w:val="26"/>
        </w:rPr>
        <w:t>.</w:t>
      </w:r>
      <w:r w:rsidRPr="00987E6A">
        <w:rPr>
          <w:rFonts w:asciiTheme="majorBidi" w:hAnsiTheme="majorBidi" w:cs="B Mitra" w:hint="cs"/>
          <w:color w:val="000000"/>
          <w:sz w:val="26"/>
          <w:szCs w:val="26"/>
          <w:rtl/>
        </w:rPr>
        <w:t xml:space="preserve"> </w:t>
      </w:r>
      <w:r w:rsidRPr="00987E6A">
        <w:rPr>
          <w:rFonts w:asciiTheme="majorBidi" w:hAnsiTheme="majorBidi" w:cs="B Mitra"/>
          <w:color w:val="000000"/>
          <w:sz w:val="26"/>
          <w:szCs w:val="26"/>
          <w:rtl/>
        </w:rPr>
        <w:t xml:space="preserve">وسعت منطقه با احتساب حریم، معادل ۰۳/۲۲ کیلومتر مربع است. </w:t>
      </w:r>
      <w:r w:rsidRPr="00987E6A">
        <w:rPr>
          <w:rFonts w:asciiTheme="majorBidi" w:hAnsiTheme="majorBidi" w:cs="B Mitra" w:hint="cs"/>
          <w:color w:val="000000"/>
          <w:sz w:val="26"/>
          <w:szCs w:val="26"/>
          <w:rtl/>
        </w:rPr>
        <w:t xml:space="preserve">محدوده مورد مطالعاتی  یعنی بازار گل محلاتی به عنوان راسته تجاری در این محدوده قرار دارد و میتوان گفت تنها راسته عمده تجاری واقع در محدوده است. </w:t>
      </w:r>
    </w:p>
    <w:p w14:paraId="30206E7A" w14:textId="73FD15EC" w:rsidR="00443BA0" w:rsidRPr="00987E6A" w:rsidRDefault="0063698E" w:rsidP="00443BA0">
      <w:pPr>
        <w:spacing w:line="276" w:lineRule="auto"/>
        <w:rPr>
          <w:rFonts w:asciiTheme="majorBidi" w:hAnsiTheme="majorBidi" w:cs="B Titr"/>
          <w:b/>
          <w:bCs/>
          <w:sz w:val="25"/>
          <w:szCs w:val="25"/>
        </w:rPr>
      </w:pPr>
      <w:r>
        <w:rPr>
          <w:rFonts w:asciiTheme="majorBidi" w:hAnsiTheme="majorBidi" w:cs="B Titr" w:hint="cs"/>
          <w:b/>
          <w:bCs/>
          <w:sz w:val="25"/>
          <w:szCs w:val="25"/>
          <w:rtl/>
        </w:rPr>
        <w:t xml:space="preserve">بحث و </w:t>
      </w:r>
      <w:r w:rsidR="00443BA0" w:rsidRPr="00987E6A">
        <w:rPr>
          <w:rFonts w:asciiTheme="majorBidi" w:hAnsiTheme="majorBidi" w:cs="B Titr" w:hint="cs"/>
          <w:b/>
          <w:bCs/>
          <w:sz w:val="25"/>
          <w:szCs w:val="25"/>
          <w:rtl/>
        </w:rPr>
        <w:t>نتیجه گیری</w:t>
      </w:r>
    </w:p>
    <w:p w14:paraId="673B04AD" w14:textId="76BEA558" w:rsidR="00443BA0" w:rsidRPr="00987E6A" w:rsidRDefault="00443BA0" w:rsidP="00443BA0">
      <w:pPr>
        <w:spacing w:line="276" w:lineRule="auto"/>
        <w:jc w:val="both"/>
        <w:rPr>
          <w:rFonts w:asciiTheme="majorBidi" w:eastAsia="Times New Roman" w:hAnsiTheme="majorBidi"/>
          <w:color w:val="000000"/>
          <w:sz w:val="26"/>
          <w:rtl/>
        </w:rPr>
      </w:pPr>
      <w:r w:rsidRPr="00987E6A">
        <w:rPr>
          <w:rFonts w:asciiTheme="majorBidi" w:eastAsia="Times New Roman" w:hAnsiTheme="majorBidi" w:hint="cs"/>
          <w:color w:val="000000"/>
          <w:sz w:val="26"/>
          <w:rtl/>
        </w:rPr>
        <w:t>در حالی که جهان با ویروس کرونا دست به گریبان است، تأثیرات اقتصادی و اجتماعی این اپیدمی روز به روز عیان‌تر میشود. و این روال در کشورهای پیشرفته از خطر رکود اقتصادی سخن می‌رود و در سطح جهان ممکن است نرخ رشد اقتصادی کاهش یابد. در سال 2008 کل جهان با یک بحران مالی و اقتصادی مواجه شد و در دوران کرونا شاخص‌های اقتصادی دوباره زیر و رو شد و بحرانی عظیم در سطح جهان اتفاق افتاد و نظام‌های اقتصادی جهان نظیر ایالات متحده و چین را از نظر نظم اقتصادی تهدید می</w:t>
      </w:r>
      <w:r w:rsidR="00F64ED9">
        <w:rPr>
          <w:rFonts w:asciiTheme="majorBidi" w:eastAsia="Times New Roman" w:hAnsiTheme="majorBidi" w:hint="eastAsia"/>
          <w:color w:val="000000"/>
          <w:sz w:val="26"/>
          <w:rtl/>
        </w:rPr>
        <w:t>‌</w:t>
      </w:r>
      <w:r w:rsidRPr="00987E6A">
        <w:rPr>
          <w:rFonts w:asciiTheme="majorBidi" w:eastAsia="Times New Roman" w:hAnsiTheme="majorBidi" w:hint="cs"/>
          <w:color w:val="000000"/>
          <w:sz w:val="26"/>
          <w:rtl/>
        </w:rPr>
        <w:t>کرد.</w:t>
      </w:r>
    </w:p>
    <w:p w14:paraId="4E185F0A" w14:textId="77777777" w:rsidR="00443BA0" w:rsidRPr="00987E6A" w:rsidRDefault="00443BA0" w:rsidP="00443BA0">
      <w:pPr>
        <w:shd w:val="clear" w:color="auto" w:fill="FFFFFF"/>
        <w:spacing w:after="100" w:afterAutospacing="1" w:line="276" w:lineRule="auto"/>
        <w:ind w:left="360"/>
        <w:jc w:val="both"/>
        <w:rPr>
          <w:rFonts w:asciiTheme="majorBidi" w:eastAsia="Times New Roman" w:hAnsiTheme="majorBidi"/>
          <w:color w:val="000000"/>
          <w:sz w:val="26"/>
          <w:rtl/>
        </w:rPr>
      </w:pPr>
      <w:r w:rsidRPr="00987E6A">
        <w:rPr>
          <w:rFonts w:asciiTheme="majorBidi" w:eastAsia="Times New Roman" w:hAnsiTheme="majorBidi" w:hint="cs"/>
          <w:color w:val="000000"/>
          <w:sz w:val="26"/>
          <w:rtl/>
        </w:rPr>
        <w:t>و.....</w:t>
      </w:r>
    </w:p>
    <w:p w14:paraId="4B4928B3" w14:textId="604A7E5F" w:rsidR="009F34AA" w:rsidRPr="00987E6A" w:rsidRDefault="009F34AA" w:rsidP="009F34AA">
      <w:pPr>
        <w:spacing w:line="276" w:lineRule="auto"/>
        <w:rPr>
          <w:rFonts w:asciiTheme="majorBidi" w:hAnsiTheme="majorBidi" w:cs="B Titr"/>
          <w:b/>
          <w:bCs/>
          <w:sz w:val="25"/>
          <w:szCs w:val="25"/>
        </w:rPr>
      </w:pPr>
      <w:r>
        <w:rPr>
          <w:rFonts w:asciiTheme="majorBidi" w:hAnsiTheme="majorBidi" w:cs="B Titr" w:hint="cs"/>
          <w:b/>
          <w:bCs/>
          <w:sz w:val="25"/>
          <w:szCs w:val="25"/>
          <w:rtl/>
        </w:rPr>
        <w:t>پیشنهادهای سیاستی</w:t>
      </w:r>
    </w:p>
    <w:p w14:paraId="27A625AA" w14:textId="77777777" w:rsidR="00A22FDD" w:rsidRPr="00987E6A" w:rsidRDefault="00A22FDD" w:rsidP="006C7B52">
      <w:pPr>
        <w:pStyle w:val="P1"/>
        <w:rPr>
          <w:rtl/>
        </w:rPr>
      </w:pPr>
    </w:p>
    <w:p w14:paraId="2BFFA787" w14:textId="77777777" w:rsidR="00A22FDD" w:rsidRPr="00987E6A" w:rsidRDefault="00A22FDD" w:rsidP="00E05992">
      <w:pPr>
        <w:pStyle w:val="T2"/>
        <w:rPr>
          <w:rtl/>
        </w:rPr>
      </w:pPr>
    </w:p>
    <w:p w14:paraId="09CAA570" w14:textId="77777777" w:rsidR="00A22FDD" w:rsidRPr="00987E6A" w:rsidRDefault="00A22FDD" w:rsidP="006C7B52">
      <w:pPr>
        <w:pStyle w:val="P1"/>
        <w:rPr>
          <w:rtl/>
        </w:rPr>
      </w:pPr>
    </w:p>
    <w:p w14:paraId="3E39606D" w14:textId="77777777" w:rsidR="00A22FDD" w:rsidRPr="00987E6A" w:rsidRDefault="00A22FDD" w:rsidP="006C7B52">
      <w:pPr>
        <w:pStyle w:val="P1"/>
        <w:rPr>
          <w:rtl/>
        </w:rPr>
      </w:pPr>
    </w:p>
    <w:p w14:paraId="3A350BEA" w14:textId="77777777" w:rsidR="00A22FDD" w:rsidRPr="00987E6A" w:rsidRDefault="00A22FDD" w:rsidP="006C7B52">
      <w:pPr>
        <w:pStyle w:val="P1"/>
        <w:rPr>
          <w:rtl/>
        </w:rPr>
      </w:pPr>
    </w:p>
    <w:p w14:paraId="2016F371" w14:textId="77777777" w:rsidR="00E33CAD" w:rsidRPr="00987E6A" w:rsidRDefault="00E33CAD" w:rsidP="006C7B52">
      <w:pPr>
        <w:pStyle w:val="P1"/>
        <w:rPr>
          <w:rtl/>
        </w:rPr>
      </w:pPr>
    </w:p>
    <w:p w14:paraId="2B85EAF4" w14:textId="77777777" w:rsidR="00A22FDD" w:rsidRPr="00987E6A" w:rsidRDefault="00A22FDD" w:rsidP="006C7B52">
      <w:pPr>
        <w:pStyle w:val="P1"/>
        <w:rPr>
          <w:rtl/>
        </w:rPr>
      </w:pPr>
    </w:p>
    <w:p w14:paraId="4B934F42" w14:textId="77777777" w:rsidR="00A22FDD" w:rsidRPr="00987E6A" w:rsidRDefault="00A22FDD" w:rsidP="006C7B52">
      <w:pPr>
        <w:pStyle w:val="P1"/>
        <w:rPr>
          <w:rtl/>
        </w:rPr>
      </w:pPr>
    </w:p>
    <w:p w14:paraId="6D546ECA" w14:textId="77777777" w:rsidR="00A22FDD" w:rsidRPr="00987E6A" w:rsidRDefault="00A22FDD" w:rsidP="006C7B52">
      <w:pPr>
        <w:pStyle w:val="P1"/>
        <w:rPr>
          <w:rtl/>
        </w:rPr>
      </w:pPr>
    </w:p>
    <w:p w14:paraId="5B2B3717" w14:textId="77777777" w:rsidR="008410C8" w:rsidRPr="00987E6A" w:rsidRDefault="008410C8" w:rsidP="006C7B52">
      <w:pPr>
        <w:pStyle w:val="P1"/>
        <w:rPr>
          <w:rtl/>
        </w:rPr>
      </w:pPr>
    </w:p>
    <w:p w14:paraId="7794A9E2" w14:textId="77777777" w:rsidR="008D29B2" w:rsidRPr="00987E6A" w:rsidRDefault="008D29B2" w:rsidP="008D29B2">
      <w:pPr>
        <w:pStyle w:val="P1"/>
        <w:bidi w:val="0"/>
        <w:spacing w:before="120"/>
        <w:rPr>
          <w:rFonts w:eastAsia="Calibri"/>
          <w:b/>
          <w:bCs/>
          <w:sz w:val="26"/>
        </w:rPr>
      </w:pPr>
      <w:r w:rsidRPr="00987E6A">
        <w:rPr>
          <w:rFonts w:eastAsia="Calibri"/>
          <w:b/>
          <w:bCs/>
          <w:sz w:val="26"/>
        </w:rPr>
        <w:lastRenderedPageBreak/>
        <w:t>References</w:t>
      </w:r>
    </w:p>
    <w:p w14:paraId="1D464B8C" w14:textId="77777777" w:rsidR="00A22FDD" w:rsidRPr="00987E6A" w:rsidRDefault="00A22FDD" w:rsidP="006C7B52">
      <w:pPr>
        <w:bidi w:val="0"/>
        <w:spacing w:after="120" w:line="264" w:lineRule="auto"/>
        <w:ind w:left="567" w:hanging="567"/>
        <w:rPr>
          <w:rFonts w:asciiTheme="majorBidi" w:hAnsiTheme="majorBidi" w:cstheme="majorBidi"/>
          <w:szCs w:val="22"/>
        </w:rPr>
      </w:pPr>
    </w:p>
    <w:p w14:paraId="18506001" w14:textId="77777777" w:rsidR="001515FC" w:rsidRPr="00987E6A" w:rsidRDefault="001515FC" w:rsidP="001515FC">
      <w:pPr>
        <w:pStyle w:val="ListParagraph"/>
        <w:numPr>
          <w:ilvl w:val="0"/>
          <w:numId w:val="36"/>
        </w:numPr>
        <w:spacing w:line="276" w:lineRule="auto"/>
        <w:jc w:val="both"/>
        <w:rPr>
          <w:rFonts w:asciiTheme="majorBidi" w:eastAsia="Times New Roman" w:hAnsiTheme="majorBidi" w:cstheme="majorBidi"/>
          <w:color w:val="000000"/>
        </w:rPr>
      </w:pPr>
      <w:r w:rsidRPr="00987E6A">
        <w:rPr>
          <w:rFonts w:asciiTheme="majorBidi" w:eastAsia="Times New Roman" w:hAnsiTheme="majorBidi" w:cstheme="majorBidi"/>
          <w:color w:val="000000"/>
        </w:rPr>
        <w:t xml:space="preserve">Roy, Arundhati,2020, Coronavirus: the Economic Development Implications For developing countries, the COVID-19 pandemic is a “crisis upon a crisis”, Cities </w:t>
      </w:r>
      <w:proofErr w:type="spellStart"/>
      <w:r w:rsidRPr="00987E6A">
        <w:rPr>
          <w:rFonts w:asciiTheme="majorBidi" w:eastAsia="Times New Roman" w:hAnsiTheme="majorBidi" w:cstheme="majorBidi"/>
          <w:color w:val="000000"/>
        </w:rPr>
        <w:t>Allieance</w:t>
      </w:r>
      <w:proofErr w:type="spellEnd"/>
      <w:r w:rsidRPr="00987E6A">
        <w:rPr>
          <w:rFonts w:asciiTheme="majorBidi" w:eastAsia="Times New Roman" w:hAnsiTheme="majorBidi" w:cstheme="majorBidi"/>
          <w:color w:val="000000"/>
        </w:rPr>
        <w:t xml:space="preserve"> Publisher</w:t>
      </w:r>
    </w:p>
    <w:p w14:paraId="5E7FBF3B" w14:textId="77777777" w:rsidR="001515FC" w:rsidRPr="00987E6A" w:rsidRDefault="001515FC" w:rsidP="001515FC">
      <w:pPr>
        <w:pStyle w:val="ListParagraph"/>
        <w:numPr>
          <w:ilvl w:val="0"/>
          <w:numId w:val="36"/>
        </w:numPr>
        <w:spacing w:line="276" w:lineRule="auto"/>
        <w:jc w:val="both"/>
        <w:rPr>
          <w:rFonts w:asciiTheme="majorBidi" w:eastAsia="Times New Roman" w:hAnsiTheme="majorBidi" w:cstheme="majorBidi"/>
          <w:color w:val="000000"/>
        </w:rPr>
      </w:pPr>
      <w:r w:rsidRPr="00987E6A">
        <w:rPr>
          <w:rFonts w:asciiTheme="majorBidi" w:eastAsia="Times New Roman" w:hAnsiTheme="majorBidi" w:cstheme="majorBidi"/>
          <w:color w:val="000000"/>
        </w:rPr>
        <w:t>Allam, Z. and Jones, D. S. (2020). On the coronavirus (covid-19) outbreak and the smart city network: universal data sharing standards coupled with artificial intelligence (ai) to benefit urban health monitoring and management. In Healthcare, volume 8, page 46. Multidisciplinary Digital Publishing Institute</w:t>
      </w:r>
    </w:p>
    <w:p w14:paraId="65D83577" w14:textId="77777777" w:rsidR="001515FC" w:rsidRPr="00987E6A" w:rsidRDefault="001515FC" w:rsidP="001515FC">
      <w:pPr>
        <w:pStyle w:val="ListParagraph"/>
        <w:numPr>
          <w:ilvl w:val="0"/>
          <w:numId w:val="36"/>
        </w:numPr>
        <w:spacing w:line="276" w:lineRule="auto"/>
        <w:jc w:val="both"/>
        <w:rPr>
          <w:rFonts w:asciiTheme="majorBidi" w:eastAsia="Times New Roman" w:hAnsiTheme="majorBidi" w:cstheme="majorBidi"/>
          <w:color w:val="000000"/>
        </w:rPr>
      </w:pPr>
      <w:r w:rsidRPr="00987E6A">
        <w:rPr>
          <w:rFonts w:asciiTheme="majorBidi" w:eastAsia="Times New Roman" w:hAnsiTheme="majorBidi" w:cstheme="majorBidi"/>
          <w:color w:val="000000"/>
        </w:rPr>
        <w:t>Chandler, S. (April 13, 2020). How smart cities are protecting against coronavirus but threatening privacy. Forbes.</w:t>
      </w:r>
    </w:p>
    <w:p w14:paraId="3287F9D0" w14:textId="77777777" w:rsidR="001515FC" w:rsidRPr="00987E6A" w:rsidRDefault="001515FC" w:rsidP="001515FC">
      <w:pPr>
        <w:pStyle w:val="ListParagraph"/>
        <w:numPr>
          <w:ilvl w:val="0"/>
          <w:numId w:val="36"/>
        </w:numPr>
        <w:spacing w:line="276" w:lineRule="auto"/>
        <w:jc w:val="both"/>
        <w:rPr>
          <w:rFonts w:asciiTheme="majorBidi" w:eastAsia="Times New Roman" w:hAnsiTheme="majorBidi" w:cstheme="majorBidi"/>
          <w:color w:val="000000"/>
        </w:rPr>
      </w:pPr>
      <w:r w:rsidRPr="00987E6A">
        <w:rPr>
          <w:rFonts w:asciiTheme="majorBidi" w:eastAsia="Times New Roman" w:hAnsiTheme="majorBidi" w:cstheme="majorBidi"/>
          <w:color w:val="000000"/>
        </w:rPr>
        <w:t xml:space="preserve">Florida, R. (April 14, 2020). Pandemics have destroyed cities before. could they do it again? </w:t>
      </w:r>
      <w:proofErr w:type="spellStart"/>
      <w:r w:rsidRPr="00987E6A">
        <w:rPr>
          <w:rFonts w:asciiTheme="majorBidi" w:eastAsia="Times New Roman" w:hAnsiTheme="majorBidi" w:cstheme="majorBidi"/>
          <w:color w:val="000000"/>
        </w:rPr>
        <w:t>FastCompany</w:t>
      </w:r>
      <w:proofErr w:type="spellEnd"/>
      <w:r w:rsidRPr="00987E6A">
        <w:rPr>
          <w:rFonts w:asciiTheme="majorBidi" w:eastAsia="Times New Roman" w:hAnsiTheme="majorBidi" w:cstheme="majorBidi"/>
          <w:color w:val="000000"/>
        </w:rPr>
        <w:t>.</w:t>
      </w:r>
    </w:p>
    <w:p w14:paraId="25876367" w14:textId="77777777" w:rsidR="001515FC" w:rsidRPr="00987E6A" w:rsidRDefault="001515FC" w:rsidP="001515FC">
      <w:pPr>
        <w:pStyle w:val="ListParagraph"/>
        <w:numPr>
          <w:ilvl w:val="0"/>
          <w:numId w:val="36"/>
        </w:numPr>
        <w:spacing w:line="276" w:lineRule="auto"/>
        <w:jc w:val="both"/>
        <w:rPr>
          <w:rFonts w:asciiTheme="majorBidi" w:eastAsia="Times New Roman" w:hAnsiTheme="majorBidi" w:cstheme="majorBidi"/>
          <w:color w:val="000000"/>
        </w:rPr>
      </w:pPr>
      <w:r w:rsidRPr="00987E6A">
        <w:rPr>
          <w:rFonts w:asciiTheme="majorBidi" w:eastAsia="Times New Roman" w:hAnsiTheme="majorBidi" w:cstheme="majorBidi"/>
          <w:color w:val="000000"/>
        </w:rPr>
        <w:t xml:space="preserve">Haag, M. (Published March 31 2020, Updated April 3, 2020). 40% of </w:t>
      </w:r>
      <w:proofErr w:type="spellStart"/>
      <w:r w:rsidRPr="00987E6A">
        <w:rPr>
          <w:rFonts w:asciiTheme="majorBidi" w:eastAsia="Times New Roman" w:hAnsiTheme="majorBidi" w:cstheme="majorBidi"/>
          <w:color w:val="000000"/>
        </w:rPr>
        <w:t>n.y.</w:t>
      </w:r>
      <w:proofErr w:type="spellEnd"/>
      <w:r w:rsidRPr="00987E6A">
        <w:rPr>
          <w:rFonts w:asciiTheme="majorBidi" w:eastAsia="Times New Roman" w:hAnsiTheme="majorBidi" w:cstheme="majorBidi"/>
          <w:color w:val="000000"/>
        </w:rPr>
        <w:t xml:space="preserve"> tenants may not pay rent this month. what happens then? The New York Times.</w:t>
      </w:r>
    </w:p>
    <w:p w14:paraId="55FD1ACB" w14:textId="77777777" w:rsidR="001515FC" w:rsidRPr="00987E6A" w:rsidRDefault="001515FC" w:rsidP="001515FC">
      <w:pPr>
        <w:pStyle w:val="ListParagraph"/>
        <w:numPr>
          <w:ilvl w:val="0"/>
          <w:numId w:val="36"/>
        </w:numPr>
        <w:spacing w:line="276" w:lineRule="auto"/>
        <w:jc w:val="both"/>
        <w:rPr>
          <w:rFonts w:asciiTheme="majorBidi" w:eastAsia="Times New Roman" w:hAnsiTheme="majorBidi" w:cstheme="majorBidi"/>
          <w:color w:val="000000"/>
          <w:rtl/>
        </w:rPr>
      </w:pPr>
      <w:r w:rsidRPr="00987E6A">
        <w:rPr>
          <w:rFonts w:asciiTheme="majorBidi" w:eastAsia="Times New Roman" w:hAnsiTheme="majorBidi" w:cstheme="majorBidi"/>
          <w:color w:val="000000"/>
        </w:rPr>
        <w:t xml:space="preserve">Pedigo, Steven,2020, </w:t>
      </w:r>
      <w:hyperlink r:id="rId20" w:history="1">
        <w:r w:rsidRPr="00987E6A">
          <w:rPr>
            <w:rFonts w:asciiTheme="majorBidi" w:eastAsia="Times New Roman" w:hAnsiTheme="majorBidi" w:cstheme="majorBidi"/>
            <w:color w:val="000000"/>
          </w:rPr>
          <w:t>GETTING URBAN ECONOMIES BACK UP AND RUNNING AFTER COVID-19</w:t>
        </w:r>
      </w:hyperlink>
      <w:r w:rsidRPr="00987E6A">
        <w:rPr>
          <w:rFonts w:asciiTheme="majorBidi" w:eastAsia="Times New Roman" w:hAnsiTheme="majorBidi" w:cstheme="majorBidi"/>
          <w:color w:val="000000"/>
        </w:rPr>
        <w:t>, Restore Your Economy. ORG</w:t>
      </w:r>
    </w:p>
    <w:p w14:paraId="69F9B64F" w14:textId="77777777" w:rsidR="001515FC" w:rsidRPr="00987E6A" w:rsidRDefault="001515FC" w:rsidP="001515FC">
      <w:pPr>
        <w:pStyle w:val="ListParagraph"/>
        <w:numPr>
          <w:ilvl w:val="0"/>
          <w:numId w:val="36"/>
        </w:numPr>
        <w:spacing w:line="276" w:lineRule="auto"/>
        <w:jc w:val="both"/>
        <w:rPr>
          <w:rFonts w:asciiTheme="majorBidi" w:eastAsia="Times New Roman" w:hAnsiTheme="majorBidi" w:cstheme="majorBidi"/>
          <w:color w:val="000000"/>
          <w:rtl/>
        </w:rPr>
      </w:pPr>
      <w:r w:rsidRPr="00987E6A">
        <w:rPr>
          <w:rFonts w:asciiTheme="majorBidi" w:eastAsia="Times New Roman" w:hAnsiTheme="majorBidi" w:cstheme="majorBidi"/>
          <w:color w:val="000000"/>
        </w:rPr>
        <w:t xml:space="preserve">STAUFFER, BRIAN,2020, Cities are at the center of this pandemic, as they have been during so, </w:t>
      </w:r>
      <w:hyperlink r:id="rId21" w:history="1">
        <w:r w:rsidRPr="00987E6A">
          <w:rPr>
            <w:rFonts w:asciiTheme="majorBidi" w:eastAsia="Times New Roman" w:hAnsiTheme="majorBidi" w:cstheme="majorBidi"/>
            <w:color w:val="000000"/>
          </w:rPr>
          <w:t>https://foreignpolicy.com/2020/05/01/future-of-cities-urban-life-after-coronavirus-pandemic/</w:t>
        </w:r>
      </w:hyperlink>
    </w:p>
    <w:p w14:paraId="2BD3E95D" w14:textId="77777777" w:rsidR="001515FC" w:rsidRPr="00987E6A" w:rsidRDefault="00A13DFB" w:rsidP="001515FC">
      <w:pPr>
        <w:pStyle w:val="ListParagraph"/>
        <w:numPr>
          <w:ilvl w:val="0"/>
          <w:numId w:val="36"/>
        </w:numPr>
        <w:spacing w:line="276" w:lineRule="auto"/>
        <w:jc w:val="both"/>
        <w:rPr>
          <w:rFonts w:asciiTheme="majorBidi" w:eastAsia="Times New Roman" w:hAnsiTheme="majorBidi" w:cstheme="majorBidi"/>
          <w:color w:val="000000"/>
        </w:rPr>
      </w:pPr>
      <w:hyperlink r:id="rId22" w:history="1">
        <w:r w:rsidR="001515FC" w:rsidRPr="00987E6A">
          <w:rPr>
            <w:rFonts w:asciiTheme="majorBidi" w:eastAsia="Times New Roman" w:hAnsiTheme="majorBidi" w:cstheme="majorBidi"/>
            <w:color w:val="000000"/>
          </w:rPr>
          <w:t>Chatterton</w:t>
        </w:r>
      </w:hyperlink>
      <w:r w:rsidR="001515FC" w:rsidRPr="00987E6A">
        <w:rPr>
          <w:rFonts w:asciiTheme="majorBidi" w:eastAsia="Times New Roman" w:hAnsiTheme="majorBidi" w:cstheme="majorBidi"/>
          <w:color w:val="000000"/>
        </w:rPr>
        <w:t xml:space="preserve">, </w:t>
      </w:r>
      <w:proofErr w:type="spellStart"/>
      <w:r w:rsidR="001515FC" w:rsidRPr="00987E6A">
        <w:rPr>
          <w:rFonts w:asciiTheme="majorBidi" w:eastAsia="Times New Roman" w:hAnsiTheme="majorBidi" w:cstheme="majorBidi"/>
          <w:color w:val="000000"/>
        </w:rPr>
        <w:t>paul</w:t>
      </w:r>
      <w:proofErr w:type="spellEnd"/>
      <w:r w:rsidR="001515FC" w:rsidRPr="00987E6A">
        <w:rPr>
          <w:rFonts w:asciiTheme="majorBidi" w:eastAsia="Times New Roman" w:hAnsiTheme="majorBidi" w:cstheme="majorBidi"/>
          <w:color w:val="000000"/>
        </w:rPr>
        <w:t xml:space="preserve">, 2020, Coronavirus: we’re in a real-time laboratory of a more sustainable urban future, </w:t>
      </w:r>
      <w:proofErr w:type="spellStart"/>
      <w:r w:rsidR="001515FC" w:rsidRPr="00987E6A">
        <w:rPr>
          <w:rFonts w:asciiTheme="majorBidi" w:eastAsia="Times New Roman" w:hAnsiTheme="majorBidi" w:cstheme="majorBidi"/>
          <w:color w:val="000000"/>
        </w:rPr>
        <w:t>Univesity</w:t>
      </w:r>
      <w:proofErr w:type="spellEnd"/>
      <w:r w:rsidR="001515FC" w:rsidRPr="00987E6A">
        <w:rPr>
          <w:rFonts w:asciiTheme="majorBidi" w:eastAsia="Times New Roman" w:hAnsiTheme="majorBidi" w:cstheme="majorBidi"/>
          <w:color w:val="000000"/>
        </w:rPr>
        <w:t xml:space="preserve"> od LEEDS</w:t>
      </w:r>
    </w:p>
    <w:p w14:paraId="7BAC6781" w14:textId="77777777" w:rsidR="001515FC" w:rsidRPr="00987E6A" w:rsidRDefault="001515FC" w:rsidP="001515FC">
      <w:pPr>
        <w:pStyle w:val="ListParagraph"/>
        <w:numPr>
          <w:ilvl w:val="0"/>
          <w:numId w:val="36"/>
        </w:numPr>
        <w:spacing w:line="276" w:lineRule="auto"/>
        <w:jc w:val="both"/>
        <w:rPr>
          <w:rFonts w:asciiTheme="majorBidi" w:eastAsia="Times New Roman" w:hAnsiTheme="majorBidi" w:cstheme="majorBidi"/>
          <w:color w:val="000000"/>
        </w:rPr>
      </w:pPr>
      <w:r w:rsidRPr="00987E6A">
        <w:rPr>
          <w:rFonts w:asciiTheme="majorBidi" w:eastAsia="Times New Roman" w:hAnsiTheme="majorBidi" w:cstheme="majorBidi"/>
          <w:color w:val="000000"/>
        </w:rPr>
        <w:t xml:space="preserve">Taylor, Alezandra,2020, </w:t>
      </w:r>
      <w:hyperlink r:id="rId23" w:tgtFrame="_blank" w:tooltip="Find all Policy responses" w:history="1">
        <w:r w:rsidRPr="00987E6A">
          <w:rPr>
            <w:rFonts w:asciiTheme="majorBidi" w:eastAsia="Times New Roman" w:hAnsiTheme="majorBidi" w:cstheme="majorBidi"/>
            <w:color w:val="000000"/>
          </w:rPr>
          <w:t>OECD Policy Responses to Coronavirus (COVID-19)</w:t>
        </w:r>
      </w:hyperlink>
      <w:r w:rsidRPr="00987E6A">
        <w:rPr>
          <w:rFonts w:asciiTheme="majorBidi" w:eastAsia="Times New Roman" w:hAnsiTheme="majorBidi" w:cstheme="majorBidi"/>
          <w:color w:val="000000"/>
        </w:rPr>
        <w:t xml:space="preserve"> Cities policy responses, </w:t>
      </w:r>
      <w:proofErr w:type="gramStart"/>
      <w:r w:rsidRPr="00987E6A">
        <w:rPr>
          <w:rFonts w:asciiTheme="majorBidi" w:eastAsia="Times New Roman" w:hAnsiTheme="majorBidi" w:cstheme="majorBidi"/>
          <w:color w:val="000000"/>
        </w:rPr>
        <w:t>OECD</w:t>
      </w:r>
      <w:r w:rsidRPr="00987E6A">
        <w:rPr>
          <w:rFonts w:asciiTheme="majorBidi" w:eastAsia="Times New Roman" w:hAnsiTheme="majorBidi" w:cstheme="majorBidi"/>
          <w:color w:val="000000"/>
          <w:rtl/>
        </w:rPr>
        <w:t xml:space="preserve"> </w:t>
      </w:r>
      <w:r w:rsidRPr="00987E6A">
        <w:rPr>
          <w:rFonts w:asciiTheme="majorBidi" w:eastAsia="Times New Roman" w:hAnsiTheme="majorBidi" w:cstheme="majorBidi"/>
          <w:color w:val="000000"/>
        </w:rPr>
        <w:t xml:space="preserve"> </w:t>
      </w:r>
      <w:proofErr w:type="spellStart"/>
      <w:r w:rsidRPr="00987E6A">
        <w:rPr>
          <w:rFonts w:asciiTheme="majorBidi" w:eastAsia="Times New Roman" w:hAnsiTheme="majorBidi" w:cstheme="majorBidi"/>
          <w:color w:val="000000"/>
        </w:rPr>
        <w:t>Publihed</w:t>
      </w:r>
      <w:proofErr w:type="spellEnd"/>
      <w:proofErr w:type="gramEnd"/>
    </w:p>
    <w:p w14:paraId="200BAE16" w14:textId="77777777" w:rsidR="001515FC" w:rsidRPr="00987E6A" w:rsidRDefault="00A13DFB" w:rsidP="001515FC">
      <w:pPr>
        <w:pStyle w:val="ListParagraph"/>
        <w:numPr>
          <w:ilvl w:val="0"/>
          <w:numId w:val="36"/>
        </w:numPr>
        <w:spacing w:line="276" w:lineRule="auto"/>
        <w:jc w:val="both"/>
        <w:rPr>
          <w:rFonts w:asciiTheme="majorBidi" w:eastAsia="Times New Roman" w:hAnsiTheme="majorBidi" w:cstheme="majorBidi"/>
          <w:color w:val="000000"/>
          <w:rtl/>
        </w:rPr>
      </w:pPr>
      <w:hyperlink r:id="rId24" w:history="1">
        <w:r w:rsidR="001515FC" w:rsidRPr="00987E6A">
          <w:rPr>
            <w:rStyle w:val="Hyperlink"/>
            <w:rFonts w:asciiTheme="majorBidi" w:eastAsia="Times New Roman" w:hAnsiTheme="majorBidi" w:cstheme="majorBidi"/>
          </w:rPr>
          <w:t>https://www.archdaily.com/938782/coronavirus-as-an-opportunity-to-address-urban-inequality</w:t>
        </w:r>
      </w:hyperlink>
    </w:p>
    <w:p w14:paraId="7B223CF5" w14:textId="77777777" w:rsidR="001515FC" w:rsidRPr="00987E6A" w:rsidRDefault="001515FC" w:rsidP="001515FC">
      <w:pPr>
        <w:pStyle w:val="ListParagraph"/>
        <w:numPr>
          <w:ilvl w:val="0"/>
          <w:numId w:val="36"/>
        </w:numPr>
        <w:spacing w:line="276" w:lineRule="auto"/>
        <w:jc w:val="both"/>
        <w:rPr>
          <w:rFonts w:asciiTheme="majorBidi" w:eastAsia="Times New Roman" w:hAnsiTheme="majorBidi" w:cstheme="majorBidi"/>
          <w:color w:val="000000"/>
          <w:rtl/>
        </w:rPr>
      </w:pPr>
      <w:r w:rsidRPr="00987E6A">
        <w:rPr>
          <w:rFonts w:asciiTheme="majorBidi" w:eastAsia="Times New Roman" w:hAnsiTheme="majorBidi" w:cstheme="majorBidi"/>
          <w:color w:val="000000"/>
        </w:rPr>
        <w:t xml:space="preserve"> </w:t>
      </w:r>
      <w:hyperlink r:id="rId25" w:history="1">
        <w:r w:rsidRPr="00987E6A">
          <w:rPr>
            <w:rFonts w:asciiTheme="majorBidi" w:eastAsia="Times New Roman" w:hAnsiTheme="majorBidi" w:cstheme="majorBidi"/>
            <w:color w:val="000000"/>
          </w:rPr>
          <w:t>https://theconversation.com/coronavirus-were-in-a-real-time-laboratory-of-a-more-sustainable-urban-future-135712</w:t>
        </w:r>
      </w:hyperlink>
    </w:p>
    <w:p w14:paraId="51265AF5" w14:textId="77777777" w:rsidR="00797A72" w:rsidRDefault="00797A72" w:rsidP="00797A72">
      <w:pPr>
        <w:bidi w:val="0"/>
        <w:rPr>
          <w:rFonts w:asciiTheme="majorBidi" w:hAnsiTheme="majorBidi" w:cstheme="majorBidi"/>
        </w:rPr>
      </w:pPr>
    </w:p>
    <w:p w14:paraId="477C5C52" w14:textId="77777777" w:rsidR="00797A72" w:rsidRDefault="00797A72" w:rsidP="00797A72">
      <w:pPr>
        <w:bidi w:val="0"/>
        <w:rPr>
          <w:rFonts w:asciiTheme="majorBidi" w:hAnsiTheme="majorBidi" w:cstheme="majorBidi"/>
        </w:rPr>
      </w:pPr>
    </w:p>
    <w:p w14:paraId="08EE7E2C" w14:textId="77777777" w:rsidR="00797A72" w:rsidRDefault="00797A72" w:rsidP="00797A72">
      <w:pPr>
        <w:bidi w:val="0"/>
        <w:rPr>
          <w:rFonts w:asciiTheme="majorBidi" w:hAnsiTheme="majorBidi" w:cstheme="majorBidi"/>
        </w:rPr>
      </w:pPr>
    </w:p>
    <w:p w14:paraId="406B234B" w14:textId="77777777" w:rsidR="00797A72" w:rsidRDefault="00797A72" w:rsidP="00797A72">
      <w:pPr>
        <w:bidi w:val="0"/>
        <w:rPr>
          <w:rFonts w:asciiTheme="majorBidi" w:hAnsiTheme="majorBidi" w:cstheme="majorBidi"/>
        </w:rPr>
      </w:pPr>
    </w:p>
    <w:p w14:paraId="6935CEC2" w14:textId="77777777" w:rsidR="00797A72" w:rsidRDefault="00797A72" w:rsidP="00797A72">
      <w:pPr>
        <w:bidi w:val="0"/>
        <w:rPr>
          <w:rFonts w:asciiTheme="majorBidi" w:hAnsiTheme="majorBidi" w:cstheme="majorBidi"/>
        </w:rPr>
      </w:pPr>
    </w:p>
    <w:sectPr w:rsidR="00797A72" w:rsidSect="005C200C">
      <w:headerReference w:type="even" r:id="rId26"/>
      <w:headerReference w:type="default" r:id="rId27"/>
      <w:headerReference w:type="first" r:id="rId28"/>
      <w:footnotePr>
        <w:numRestart w:val="eachPage"/>
      </w:footnotePr>
      <w:pgSz w:w="11906" w:h="16838"/>
      <w:pgMar w:top="1701" w:right="1701" w:bottom="1440" w:left="1701" w:header="1134" w:footer="709" w:gutter="0"/>
      <w:pgNumType w:start="398"/>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B1202" w14:textId="77777777" w:rsidR="00A13DFB" w:rsidRDefault="00A13DFB" w:rsidP="00401A8B">
      <w:r>
        <w:separator/>
      </w:r>
    </w:p>
  </w:endnote>
  <w:endnote w:type="continuationSeparator" w:id="0">
    <w:p w14:paraId="275B4144" w14:textId="77777777" w:rsidR="00A13DFB" w:rsidRDefault="00A13DFB" w:rsidP="0040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Mitra">
    <w:panose1 w:val="00000500000000000000"/>
    <w:charset w:val="B2"/>
    <w:family w:val="auto"/>
    <w:pitch w:val="variable"/>
    <w:sig w:usb0="00002001" w:usb1="00000000" w:usb2="00000000" w:usb3="00000000" w:csb0="00000040" w:csb1="00000000"/>
  </w:font>
  <w:font w:name="Zar">
    <w:altName w:val="Courier New"/>
    <w:panose1 w:val="00000400000000000000"/>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ED4EF" w14:textId="77777777" w:rsidR="00A13DFB" w:rsidRPr="00C14CC0" w:rsidRDefault="00A13DFB" w:rsidP="00E642A8">
      <w:pPr>
        <w:pStyle w:val="Footer"/>
        <w:rPr>
          <w:szCs w:val="22"/>
        </w:rPr>
      </w:pPr>
      <w:r>
        <w:rPr>
          <w:rFonts w:hint="cs"/>
          <w:szCs w:val="22"/>
          <w:rtl/>
        </w:rPr>
        <w:t>ــــــــــــــــــــــــــــــــــــــــــــــــــــــــــــــــــــــــــــــــــــــــــــــــــــــــــــــــــــــــــــــــــــ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1DB3EC1C" w14:textId="77777777" w:rsidR="00A13DFB" w:rsidRDefault="00A13DFB" w:rsidP="00401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000" w:type="pct"/>
      <w:jc w:val="center"/>
      <w:tblCellMar>
        <w:top w:w="85" w:type="dxa"/>
        <w:bottom w:w="57" w:type="dxa"/>
      </w:tblCellMar>
      <w:tblLook w:val="04A0" w:firstRow="1" w:lastRow="0" w:firstColumn="1" w:lastColumn="0" w:noHBand="0" w:noVBand="1"/>
    </w:tblPr>
    <w:tblGrid>
      <w:gridCol w:w="6465"/>
      <w:gridCol w:w="2039"/>
    </w:tblGrid>
    <w:tr w:rsidR="00A77CB2" w:rsidRPr="00F83A37" w14:paraId="3ACF90A8" w14:textId="77777777" w:rsidTr="00B437CF">
      <w:trPr>
        <w:jc w:val="center"/>
      </w:trPr>
      <w:tc>
        <w:tcPr>
          <w:tcW w:w="3801" w:type="pct"/>
          <w:tcBorders>
            <w:top w:val="single" w:sz="6" w:space="0" w:color="auto"/>
            <w:bottom w:val="single" w:sz="6" w:space="0" w:color="auto"/>
          </w:tcBorders>
          <w:shd w:val="clear" w:color="auto" w:fill="auto"/>
        </w:tcPr>
        <w:p w14:paraId="03D43BD1" w14:textId="77777777" w:rsidR="00A77CB2" w:rsidRPr="007524A0" w:rsidRDefault="00A77CB2" w:rsidP="00B437CF">
          <w:pPr>
            <w:pStyle w:val="Header"/>
            <w:jc w:val="left"/>
            <w:rPr>
              <w:rFonts w:ascii="Calibri" w:hAnsi="Calibri"/>
              <w:b/>
              <w:bCs/>
              <w:sz w:val="20"/>
              <w:szCs w:val="20"/>
              <w:rtl/>
            </w:rPr>
          </w:pPr>
          <w:r w:rsidRPr="00C0642B">
            <w:rPr>
              <w:rFonts w:ascii="Tahoma" w:hAnsi="Tahoma" w:hint="cs"/>
              <w:b/>
              <w:bCs/>
              <w:sz w:val="16"/>
              <w:szCs w:val="20"/>
              <w:rtl/>
            </w:rPr>
            <w:t>...</w:t>
          </w:r>
          <w:r w:rsidR="00B437CF" w:rsidRPr="007524A0">
            <w:rPr>
              <w:rFonts w:ascii="Calibri" w:hAnsi="Calibri" w:hint="cs"/>
              <w:b/>
              <w:bCs/>
              <w:sz w:val="20"/>
              <w:szCs w:val="20"/>
              <w:rtl/>
            </w:rPr>
            <w:t xml:space="preserve"> / ...</w:t>
          </w:r>
        </w:p>
      </w:tc>
      <w:tc>
        <w:tcPr>
          <w:tcW w:w="1199" w:type="pct"/>
          <w:tcBorders>
            <w:top w:val="single" w:sz="6" w:space="0" w:color="auto"/>
            <w:bottom w:val="single" w:sz="6" w:space="0" w:color="auto"/>
          </w:tcBorders>
          <w:shd w:val="clear" w:color="auto" w:fill="auto"/>
          <w:vAlign w:val="center"/>
        </w:tcPr>
        <w:p w14:paraId="0007803F" w14:textId="77777777" w:rsidR="00A77CB2" w:rsidRPr="00C0642B" w:rsidRDefault="00967742" w:rsidP="00B437CF">
          <w:pPr>
            <w:pStyle w:val="Header"/>
            <w:jc w:val="right"/>
            <w:rPr>
              <w:rFonts w:ascii="Times New Roman Bold" w:hAnsi="Times New Roman Bold"/>
              <w:b/>
              <w:bCs/>
              <w:sz w:val="20"/>
              <w:szCs w:val="20"/>
              <w:rtl/>
            </w:rPr>
          </w:pPr>
          <w:r w:rsidRPr="00C0642B">
            <w:rPr>
              <w:rFonts w:ascii="Times New Roman Bold" w:hAnsi="Times New Roman Bold"/>
              <w:b/>
              <w:bCs/>
              <w:sz w:val="20"/>
              <w:szCs w:val="20"/>
            </w:rPr>
            <w:fldChar w:fldCharType="begin"/>
          </w:r>
          <w:r w:rsidR="00A77CB2" w:rsidRPr="00C0642B">
            <w:rPr>
              <w:rFonts w:ascii="Times New Roman Bold" w:hAnsi="Times New Roman Bold"/>
              <w:b/>
              <w:bCs/>
              <w:sz w:val="20"/>
              <w:szCs w:val="20"/>
            </w:rPr>
            <w:instrText xml:space="preserve"> PAGE   \* MERGEFORMAT </w:instrText>
          </w:r>
          <w:r w:rsidRPr="00C0642B">
            <w:rPr>
              <w:rFonts w:ascii="Times New Roman Bold" w:hAnsi="Times New Roman Bold"/>
              <w:b/>
              <w:bCs/>
              <w:sz w:val="20"/>
              <w:szCs w:val="20"/>
            </w:rPr>
            <w:fldChar w:fldCharType="separate"/>
          </w:r>
          <w:r w:rsidR="0015121D">
            <w:rPr>
              <w:rFonts w:ascii="Times New Roman Bold" w:hAnsi="Times New Roman Bold"/>
              <w:b/>
              <w:bCs/>
              <w:noProof/>
              <w:sz w:val="20"/>
              <w:szCs w:val="20"/>
              <w:rtl/>
            </w:rPr>
            <w:t>400</w:t>
          </w:r>
          <w:r w:rsidRPr="00C0642B">
            <w:rPr>
              <w:rFonts w:ascii="Times New Roman Bold" w:hAnsi="Times New Roman Bold"/>
              <w:b/>
              <w:bCs/>
              <w:sz w:val="20"/>
              <w:szCs w:val="20"/>
            </w:rPr>
            <w:fldChar w:fldCharType="end"/>
          </w:r>
        </w:p>
      </w:tc>
    </w:tr>
  </w:tbl>
  <w:p w14:paraId="47ED5779" w14:textId="77777777" w:rsidR="00A77CB2" w:rsidRDefault="00A77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000" w:type="pct"/>
      <w:jc w:val="center"/>
      <w:tblCellMar>
        <w:top w:w="85" w:type="dxa"/>
        <w:bottom w:w="57" w:type="dxa"/>
      </w:tblCellMar>
      <w:tblLook w:val="04A0" w:firstRow="1" w:lastRow="0" w:firstColumn="1" w:lastColumn="0" w:noHBand="0" w:noVBand="1"/>
    </w:tblPr>
    <w:tblGrid>
      <w:gridCol w:w="3284"/>
      <w:gridCol w:w="5220"/>
    </w:tblGrid>
    <w:tr w:rsidR="00A77CB2" w:rsidRPr="00F83A37" w14:paraId="17B6937C" w14:textId="77777777" w:rsidTr="00B437CF">
      <w:trPr>
        <w:jc w:val="center"/>
      </w:trPr>
      <w:tc>
        <w:tcPr>
          <w:tcW w:w="1931" w:type="pct"/>
          <w:tcBorders>
            <w:top w:val="single" w:sz="6" w:space="0" w:color="auto"/>
            <w:bottom w:val="single" w:sz="6" w:space="0" w:color="auto"/>
          </w:tcBorders>
          <w:shd w:val="clear" w:color="auto" w:fill="auto"/>
          <w:vAlign w:val="center"/>
        </w:tcPr>
        <w:p w14:paraId="27EFDC8E" w14:textId="77777777" w:rsidR="00A77CB2" w:rsidRPr="00F83A37" w:rsidRDefault="00967742" w:rsidP="00B437CF">
          <w:pPr>
            <w:pStyle w:val="Header"/>
            <w:jc w:val="left"/>
            <w:rPr>
              <w:rFonts w:ascii="Times New Roman Bold" w:hAnsi="Times New Roman Bold"/>
              <w:b/>
              <w:bCs/>
              <w:sz w:val="20"/>
              <w:szCs w:val="20"/>
              <w:rtl/>
            </w:rPr>
          </w:pPr>
          <w:r w:rsidRPr="00F83A37">
            <w:rPr>
              <w:rFonts w:ascii="Times New Roman Bold" w:hAnsi="Times New Roman Bold"/>
              <w:b/>
              <w:bCs/>
              <w:sz w:val="20"/>
              <w:szCs w:val="20"/>
            </w:rPr>
            <w:fldChar w:fldCharType="begin"/>
          </w:r>
          <w:r w:rsidR="00A77CB2" w:rsidRPr="00F83A37">
            <w:rPr>
              <w:rFonts w:ascii="Times New Roman Bold" w:hAnsi="Times New Roman Bold"/>
              <w:b/>
              <w:bCs/>
              <w:sz w:val="20"/>
              <w:szCs w:val="20"/>
            </w:rPr>
            <w:instrText xml:space="preserve"> PAGE   \* MERGEFORMAT </w:instrText>
          </w:r>
          <w:r w:rsidRPr="00F83A37">
            <w:rPr>
              <w:rFonts w:ascii="Times New Roman Bold" w:hAnsi="Times New Roman Bold"/>
              <w:b/>
              <w:bCs/>
              <w:sz w:val="20"/>
              <w:szCs w:val="20"/>
            </w:rPr>
            <w:fldChar w:fldCharType="separate"/>
          </w:r>
          <w:r w:rsidR="0015121D">
            <w:rPr>
              <w:rFonts w:ascii="Times New Roman Bold" w:hAnsi="Times New Roman Bold"/>
              <w:b/>
              <w:bCs/>
              <w:noProof/>
              <w:sz w:val="20"/>
              <w:szCs w:val="20"/>
              <w:rtl/>
            </w:rPr>
            <w:t>39</w:t>
          </w:r>
          <w:r w:rsidR="0015121D">
            <w:rPr>
              <w:rFonts w:ascii="Times New Roman Bold" w:hAnsi="Times New Roman Bold"/>
              <w:b/>
              <w:bCs/>
              <w:noProof/>
              <w:sz w:val="20"/>
              <w:szCs w:val="20"/>
              <w:rtl/>
            </w:rPr>
            <w:t>9</w:t>
          </w:r>
          <w:r w:rsidRPr="00F83A37">
            <w:rPr>
              <w:rFonts w:ascii="Times New Roman Bold" w:hAnsi="Times New Roman Bold"/>
              <w:b/>
              <w:bCs/>
              <w:sz w:val="20"/>
              <w:szCs w:val="20"/>
            </w:rPr>
            <w:fldChar w:fldCharType="end"/>
          </w:r>
        </w:p>
      </w:tc>
      <w:tc>
        <w:tcPr>
          <w:tcW w:w="3069" w:type="pct"/>
          <w:tcBorders>
            <w:top w:val="single" w:sz="6" w:space="0" w:color="auto"/>
            <w:bottom w:val="single" w:sz="6" w:space="0" w:color="auto"/>
          </w:tcBorders>
          <w:shd w:val="clear" w:color="auto" w:fill="auto"/>
          <w:vAlign w:val="center"/>
        </w:tcPr>
        <w:p w14:paraId="37ECEFC1" w14:textId="2632DDC2" w:rsidR="00A77CB2" w:rsidRPr="00F83A37" w:rsidRDefault="00AE46CB" w:rsidP="00CA73CA">
          <w:pPr>
            <w:pStyle w:val="Header"/>
            <w:jc w:val="right"/>
            <w:rPr>
              <w:rFonts w:ascii="Times New Roman Bold" w:hAnsi="Times New Roman Bold"/>
              <w:b/>
              <w:bCs/>
              <w:sz w:val="20"/>
              <w:szCs w:val="20"/>
              <w:rtl/>
            </w:rPr>
          </w:pPr>
          <w:r>
            <w:rPr>
              <w:rFonts w:ascii="Times New Roman Bold" w:hAnsi="Times New Roman Bold" w:hint="cs"/>
              <w:b/>
              <w:bCs/>
              <w:sz w:val="20"/>
              <w:szCs w:val="20"/>
              <w:rtl/>
            </w:rPr>
            <w:t xml:space="preserve">فصلنامه </w:t>
          </w:r>
          <w:r>
            <w:rPr>
              <w:rFonts w:ascii="Times New Roman Bold" w:hAnsi="Times New Roman Bold" w:hint="cs"/>
              <w:b/>
              <w:bCs/>
              <w:sz w:val="20"/>
              <w:szCs w:val="20"/>
              <w:rtl/>
            </w:rPr>
            <w:t>علمی سیاستگذاری شهری و منطقه ای</w:t>
          </w:r>
          <w:r w:rsidR="00A77CB2">
            <w:rPr>
              <w:rFonts w:ascii="Times New Roman Bold" w:hAnsi="Times New Roman Bold" w:hint="cs"/>
              <w:b/>
              <w:bCs/>
              <w:sz w:val="20"/>
              <w:szCs w:val="20"/>
              <w:rtl/>
            </w:rPr>
            <w:t>،</w:t>
          </w:r>
          <w:r w:rsidR="00E33CAD">
            <w:rPr>
              <w:rFonts w:ascii="Times New Roman Bold" w:hAnsi="Times New Roman Bold" w:hint="cs"/>
              <w:b/>
              <w:bCs/>
              <w:sz w:val="20"/>
              <w:szCs w:val="20"/>
              <w:rtl/>
            </w:rPr>
            <w:t xml:space="preserve"> </w:t>
          </w:r>
          <w:r w:rsidR="00012AA3">
            <w:rPr>
              <w:rFonts w:ascii="Times New Roman Bold" w:hAnsi="Times New Roman Bold" w:hint="cs"/>
              <w:b/>
              <w:bCs/>
              <w:sz w:val="20"/>
              <w:szCs w:val="20"/>
              <w:rtl/>
            </w:rPr>
            <w:t>140</w:t>
          </w:r>
          <w:r w:rsidR="00823D26">
            <w:rPr>
              <w:rFonts w:ascii="Times New Roman Bold" w:hAnsi="Times New Roman Bold" w:hint="cs"/>
              <w:b/>
              <w:bCs/>
              <w:sz w:val="20"/>
              <w:szCs w:val="20"/>
              <w:rtl/>
            </w:rPr>
            <w:t>3</w:t>
          </w:r>
          <w:r w:rsidR="00E33CAD">
            <w:rPr>
              <w:rFonts w:ascii="Times New Roman Bold" w:hAnsi="Times New Roman Bold" w:hint="cs"/>
              <w:b/>
              <w:bCs/>
              <w:sz w:val="20"/>
              <w:szCs w:val="20"/>
              <w:rtl/>
            </w:rPr>
            <w:t>،</w:t>
          </w:r>
          <w:r w:rsidR="00A77CB2">
            <w:rPr>
              <w:rFonts w:ascii="Times New Roman Bold" w:hAnsi="Times New Roman Bold" w:hint="cs"/>
              <w:b/>
              <w:bCs/>
              <w:sz w:val="20"/>
              <w:szCs w:val="20"/>
              <w:rtl/>
            </w:rPr>
            <w:t xml:space="preserve"> دور</w:t>
          </w:r>
          <w:r w:rsidR="00E33CAD">
            <w:rPr>
              <w:rFonts w:ascii="Times New Roman Bold" w:hAnsi="Times New Roman Bold" w:hint="cs"/>
              <w:b/>
              <w:bCs/>
              <w:sz w:val="20"/>
              <w:szCs w:val="20"/>
              <w:rtl/>
            </w:rPr>
            <w:t>ه</w:t>
          </w:r>
          <w:r w:rsidR="00732CF9">
            <w:rPr>
              <w:rFonts w:ascii="Times New Roman Bold" w:hAnsi="Times New Roman Bold" w:hint="cs"/>
              <w:b/>
              <w:bCs/>
              <w:sz w:val="20"/>
              <w:szCs w:val="20"/>
              <w:rtl/>
            </w:rPr>
            <w:t xml:space="preserve"> </w:t>
          </w:r>
          <w:r w:rsidR="00823D26">
            <w:rPr>
              <w:rFonts w:ascii="Times New Roman Bold" w:hAnsi="Times New Roman Bold" w:hint="cs"/>
              <w:b/>
              <w:bCs/>
              <w:sz w:val="20"/>
              <w:szCs w:val="20"/>
              <w:rtl/>
            </w:rPr>
            <w:t>3</w:t>
          </w:r>
          <w:r w:rsidR="00A77CB2">
            <w:rPr>
              <w:rFonts w:ascii="Times New Roman Bold" w:hAnsi="Times New Roman Bold" w:hint="cs"/>
              <w:b/>
              <w:bCs/>
              <w:sz w:val="20"/>
              <w:szCs w:val="20"/>
              <w:rtl/>
            </w:rPr>
            <w:t>، شمار</w:t>
          </w:r>
          <w:r w:rsidR="00E33CAD">
            <w:rPr>
              <w:rFonts w:ascii="Times New Roman Bold" w:hAnsi="Times New Roman Bold" w:hint="cs"/>
              <w:b/>
              <w:bCs/>
              <w:sz w:val="20"/>
              <w:szCs w:val="20"/>
              <w:rtl/>
            </w:rPr>
            <w:t xml:space="preserve">ه </w:t>
          </w:r>
          <w:r w:rsidR="002728F3">
            <w:rPr>
              <w:rFonts w:ascii="Times New Roman Bold" w:hAnsi="Times New Roman Bold" w:hint="cs"/>
              <w:b/>
              <w:bCs/>
              <w:sz w:val="20"/>
              <w:szCs w:val="20"/>
              <w:rtl/>
            </w:rPr>
            <w:t>1</w:t>
          </w:r>
        </w:p>
      </w:tc>
    </w:tr>
  </w:tbl>
  <w:p w14:paraId="5244C3C1" w14:textId="77777777" w:rsidR="00A77CB2" w:rsidRDefault="00A77C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F991" w14:textId="14F78861" w:rsidR="00F87D53" w:rsidRDefault="009F34AA" w:rsidP="00F87D53">
    <w:pPr>
      <w:pStyle w:val="Header"/>
      <w:jc w:val="center"/>
      <w:rPr>
        <w:noProof/>
        <w:rtl/>
      </w:rPr>
    </w:pPr>
    <w:r>
      <w:rPr>
        <w:noProof/>
        <w:lang w:bidi="ar-SA"/>
      </w:rPr>
      <w:drawing>
        <wp:inline distT="0" distB="0" distL="0" distR="0" wp14:anchorId="7737A935" wp14:editId="2D634A65">
          <wp:extent cx="5398770" cy="822960"/>
          <wp:effectExtent l="19050" t="0" r="0" b="0"/>
          <wp:docPr id="9" name="Picture 8" descr="Header 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FA.jpg"/>
                  <pic:cNvPicPr/>
                </pic:nvPicPr>
                <pic:blipFill>
                  <a:blip r:embed="rId1"/>
                  <a:stretch>
                    <a:fillRect/>
                  </a:stretch>
                </pic:blipFill>
                <pic:spPr>
                  <a:xfrm>
                    <a:off x="0" y="0"/>
                    <a:ext cx="5400040" cy="823154"/>
                  </a:xfrm>
                  <a:prstGeom prst="rect">
                    <a:avLst/>
                  </a:prstGeom>
                </pic:spPr>
              </pic:pic>
            </a:graphicData>
          </a:graphic>
        </wp:inline>
      </w:drawing>
    </w:r>
  </w:p>
  <w:p w14:paraId="0893EFF8" w14:textId="77777777" w:rsidR="00F87D53" w:rsidRDefault="00F87D53" w:rsidP="00F87D5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725"/>
    <w:multiLevelType w:val="hybridMultilevel"/>
    <w:tmpl w:val="EB7232E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97C47"/>
    <w:multiLevelType w:val="hybridMultilevel"/>
    <w:tmpl w:val="830AA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3154C"/>
    <w:multiLevelType w:val="hybridMultilevel"/>
    <w:tmpl w:val="5B24E7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F6190"/>
    <w:multiLevelType w:val="hybridMultilevel"/>
    <w:tmpl w:val="532637A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B3511"/>
    <w:multiLevelType w:val="hybridMultilevel"/>
    <w:tmpl w:val="FDD2EF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F0299B"/>
    <w:multiLevelType w:val="hybridMultilevel"/>
    <w:tmpl w:val="B6DA7A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E5885"/>
    <w:multiLevelType w:val="hybridMultilevel"/>
    <w:tmpl w:val="66CCFB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15A90"/>
    <w:multiLevelType w:val="hybridMultilevel"/>
    <w:tmpl w:val="B20026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01E30"/>
    <w:multiLevelType w:val="hybridMultilevel"/>
    <w:tmpl w:val="5E44D0A4"/>
    <w:lvl w:ilvl="0" w:tplc="BBFC2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0654C"/>
    <w:multiLevelType w:val="hybridMultilevel"/>
    <w:tmpl w:val="F54ADD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532AC"/>
    <w:multiLevelType w:val="hybridMultilevel"/>
    <w:tmpl w:val="1268A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983034"/>
    <w:multiLevelType w:val="multilevel"/>
    <w:tmpl w:val="56162424"/>
    <w:lvl w:ilvl="0">
      <w:start w:val="3"/>
      <w:numFmt w:val="decimal"/>
      <w:lvlText w:val="%1-"/>
      <w:lvlJc w:val="left"/>
      <w:pPr>
        <w:ind w:left="405" w:hanging="405"/>
      </w:pPr>
      <w:rPr>
        <w:rFonts w:hint="default"/>
        <w:b/>
      </w:rPr>
    </w:lvl>
    <w:lvl w:ilvl="1">
      <w:start w:val="1"/>
      <w:numFmt w:val="decimal"/>
      <w:lvlText w:val="%1-%2."/>
      <w:lvlJc w:val="left"/>
      <w:pPr>
        <w:ind w:left="720" w:hanging="720"/>
      </w:pPr>
      <w:rPr>
        <w:rFonts w:hint="default"/>
        <w:b w:val="0"/>
        <w:bCs/>
        <w:sz w:val="26"/>
        <w:szCs w:val="26"/>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DE34261"/>
    <w:multiLevelType w:val="hybridMultilevel"/>
    <w:tmpl w:val="675A5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454C9"/>
    <w:multiLevelType w:val="hybridMultilevel"/>
    <w:tmpl w:val="FBBCEF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07F0C"/>
    <w:multiLevelType w:val="hybridMultilevel"/>
    <w:tmpl w:val="9DAAF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51D98"/>
    <w:multiLevelType w:val="hybridMultilevel"/>
    <w:tmpl w:val="8002631A"/>
    <w:lvl w:ilvl="0" w:tplc="7CD8D2E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243CE4"/>
    <w:multiLevelType w:val="hybridMultilevel"/>
    <w:tmpl w:val="5E7E6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76A31"/>
    <w:multiLevelType w:val="hybridMultilevel"/>
    <w:tmpl w:val="C33C6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E0C4FD1"/>
    <w:multiLevelType w:val="hybridMultilevel"/>
    <w:tmpl w:val="1F485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64351"/>
    <w:multiLevelType w:val="hybridMultilevel"/>
    <w:tmpl w:val="F1329B56"/>
    <w:lvl w:ilvl="0" w:tplc="E5687358">
      <w:start w:val="4"/>
      <w:numFmt w:val="bullet"/>
      <w:lvlText w:val="-"/>
      <w:lvlJc w:val="left"/>
      <w:pPr>
        <w:ind w:left="720" w:hanging="360"/>
      </w:pPr>
      <w:rPr>
        <w:rFonts w:asciiTheme="minorHAnsi" w:eastAsiaTheme="minorHAnsi" w:hAnsiTheme="minorHAnsi" w:cs="B Zar"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38A6852"/>
    <w:multiLevelType w:val="hybridMultilevel"/>
    <w:tmpl w:val="BFB29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554F7B"/>
    <w:multiLevelType w:val="multilevel"/>
    <w:tmpl w:val="37507448"/>
    <w:lvl w:ilvl="0">
      <w:start w:val="3"/>
      <w:numFmt w:val="decimal"/>
      <w:lvlText w:val="%1-"/>
      <w:lvlJc w:val="left"/>
      <w:pPr>
        <w:ind w:left="570" w:hanging="570"/>
      </w:pPr>
      <w:rPr>
        <w:rFonts w:hint="default"/>
      </w:rPr>
    </w:lvl>
    <w:lvl w:ilvl="1">
      <w:start w:val="1"/>
      <w:numFmt w:val="decimal"/>
      <w:lvlText w:val="%1-%2-"/>
      <w:lvlJc w:val="left"/>
      <w:pPr>
        <w:ind w:left="720" w:hanging="720"/>
      </w:pPr>
      <w:rPr>
        <w:rFonts w:hint="default"/>
        <w:b/>
        <w:bCs/>
        <w:sz w:val="30"/>
        <w:szCs w:val="3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5257D0F"/>
    <w:multiLevelType w:val="hybridMultilevel"/>
    <w:tmpl w:val="07000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2037BD"/>
    <w:multiLevelType w:val="hybridMultilevel"/>
    <w:tmpl w:val="FAD2E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D77B43"/>
    <w:multiLevelType w:val="hybridMultilevel"/>
    <w:tmpl w:val="39FE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F70663"/>
    <w:multiLevelType w:val="hybridMultilevel"/>
    <w:tmpl w:val="ED461B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5C0FBC"/>
    <w:multiLevelType w:val="hybridMultilevel"/>
    <w:tmpl w:val="D8FCC5D2"/>
    <w:lvl w:ilvl="0" w:tplc="4406004C">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7" w15:restartNumberingAfterBreak="0">
    <w:nsid w:val="537D1925"/>
    <w:multiLevelType w:val="hybridMultilevel"/>
    <w:tmpl w:val="B7000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387CF1"/>
    <w:multiLevelType w:val="hybridMultilevel"/>
    <w:tmpl w:val="BF34BB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6A728D"/>
    <w:multiLevelType w:val="hybridMultilevel"/>
    <w:tmpl w:val="97F068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016E89"/>
    <w:multiLevelType w:val="hybridMultilevel"/>
    <w:tmpl w:val="675A5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4E745D"/>
    <w:multiLevelType w:val="hybridMultilevel"/>
    <w:tmpl w:val="111CA410"/>
    <w:lvl w:ilvl="0" w:tplc="E5687358">
      <w:start w:val="4"/>
      <w:numFmt w:val="bullet"/>
      <w:lvlText w:val="-"/>
      <w:lvlJc w:val="left"/>
      <w:pPr>
        <w:ind w:left="720" w:hanging="360"/>
      </w:pPr>
      <w:rPr>
        <w:rFonts w:asciiTheme="minorHAnsi" w:eastAsiaTheme="minorHAnsi" w:hAnsiTheme="minorHAnsi" w:cs="B Zar"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CA36BA1"/>
    <w:multiLevelType w:val="hybridMultilevel"/>
    <w:tmpl w:val="BB96F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393641"/>
    <w:multiLevelType w:val="hybridMultilevel"/>
    <w:tmpl w:val="492ED9B2"/>
    <w:lvl w:ilvl="0" w:tplc="1B70184E">
      <w:start w:val="1"/>
      <w:numFmt w:val="decimal"/>
      <w:lvlText w:val="%1."/>
      <w:lvlJc w:val="left"/>
      <w:pPr>
        <w:ind w:left="720" w:hanging="360"/>
      </w:pPr>
      <w:rPr>
        <w:rFonts w:asciiTheme="majorBidi" w:eastAsia="Times New Roman" w:hAnsiTheme="majorBidi" w:cs="B Nazani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4519D"/>
    <w:multiLevelType w:val="multilevel"/>
    <w:tmpl w:val="7420714E"/>
    <w:lvl w:ilvl="0">
      <w:start w:val="1"/>
      <w:numFmt w:val="decimal"/>
      <w:lvlText w:val="%1-"/>
      <w:lvlJc w:val="left"/>
      <w:pPr>
        <w:ind w:left="390" w:hanging="39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9DA7FD9"/>
    <w:multiLevelType w:val="hybridMultilevel"/>
    <w:tmpl w:val="7EC0F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E0555C"/>
    <w:multiLevelType w:val="multilevel"/>
    <w:tmpl w:val="F1B2C134"/>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F9D71AF"/>
    <w:multiLevelType w:val="hybridMultilevel"/>
    <w:tmpl w:val="107020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4"/>
  </w:num>
  <w:num w:numId="4">
    <w:abstractNumId w:val="18"/>
  </w:num>
  <w:num w:numId="5">
    <w:abstractNumId w:val="19"/>
  </w:num>
  <w:num w:numId="6">
    <w:abstractNumId w:val="31"/>
  </w:num>
  <w:num w:numId="7">
    <w:abstractNumId w:val="16"/>
  </w:num>
  <w:num w:numId="8">
    <w:abstractNumId w:val="25"/>
  </w:num>
  <w:num w:numId="9">
    <w:abstractNumId w:val="7"/>
  </w:num>
  <w:num w:numId="10">
    <w:abstractNumId w:val="23"/>
  </w:num>
  <w:num w:numId="11">
    <w:abstractNumId w:val="28"/>
  </w:num>
  <w:num w:numId="12">
    <w:abstractNumId w:val="26"/>
  </w:num>
  <w:num w:numId="13">
    <w:abstractNumId w:val="5"/>
  </w:num>
  <w:num w:numId="14">
    <w:abstractNumId w:val="27"/>
  </w:num>
  <w:num w:numId="15">
    <w:abstractNumId w:val="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1"/>
  </w:num>
  <w:num w:numId="19">
    <w:abstractNumId w:val="11"/>
  </w:num>
  <w:num w:numId="20">
    <w:abstractNumId w:val="34"/>
  </w:num>
  <w:num w:numId="21">
    <w:abstractNumId w:val="36"/>
  </w:num>
  <w:num w:numId="22">
    <w:abstractNumId w:val="13"/>
  </w:num>
  <w:num w:numId="23">
    <w:abstractNumId w:val="1"/>
  </w:num>
  <w:num w:numId="24">
    <w:abstractNumId w:val="29"/>
  </w:num>
  <w:num w:numId="25">
    <w:abstractNumId w:val="22"/>
  </w:num>
  <w:num w:numId="26">
    <w:abstractNumId w:val="35"/>
  </w:num>
  <w:num w:numId="27">
    <w:abstractNumId w:val="10"/>
  </w:num>
  <w:num w:numId="28">
    <w:abstractNumId w:val="0"/>
  </w:num>
  <w:num w:numId="29">
    <w:abstractNumId w:val="9"/>
  </w:num>
  <w:num w:numId="30">
    <w:abstractNumId w:val="17"/>
  </w:num>
  <w:num w:numId="31">
    <w:abstractNumId w:val="14"/>
  </w:num>
  <w:num w:numId="32">
    <w:abstractNumId w:val="8"/>
  </w:num>
  <w:num w:numId="33">
    <w:abstractNumId w:val="30"/>
  </w:num>
  <w:num w:numId="34">
    <w:abstractNumId w:val="4"/>
  </w:num>
  <w:num w:numId="35">
    <w:abstractNumId w:val="12"/>
  </w:num>
  <w:num w:numId="36">
    <w:abstractNumId w:val="33"/>
  </w:num>
  <w:num w:numId="37">
    <w:abstractNumId w:val="20"/>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8B"/>
    <w:rsid w:val="00012AA3"/>
    <w:rsid w:val="00030FF7"/>
    <w:rsid w:val="0006027E"/>
    <w:rsid w:val="000647FF"/>
    <w:rsid w:val="00066F4B"/>
    <w:rsid w:val="00074321"/>
    <w:rsid w:val="0009466D"/>
    <w:rsid w:val="000B74C8"/>
    <w:rsid w:val="000C7E67"/>
    <w:rsid w:val="000D328D"/>
    <w:rsid w:val="000F3756"/>
    <w:rsid w:val="000F5CC0"/>
    <w:rsid w:val="00135A10"/>
    <w:rsid w:val="0015121D"/>
    <w:rsid w:val="001515FC"/>
    <w:rsid w:val="001547A1"/>
    <w:rsid w:val="001552C1"/>
    <w:rsid w:val="00160D1A"/>
    <w:rsid w:val="00173458"/>
    <w:rsid w:val="00180F36"/>
    <w:rsid w:val="00185A9E"/>
    <w:rsid w:val="001A4920"/>
    <w:rsid w:val="001C3E4E"/>
    <w:rsid w:val="001C7421"/>
    <w:rsid w:val="001D2189"/>
    <w:rsid w:val="001D5281"/>
    <w:rsid w:val="001F0BE1"/>
    <w:rsid w:val="002230E8"/>
    <w:rsid w:val="00270870"/>
    <w:rsid w:val="002728F3"/>
    <w:rsid w:val="00272B38"/>
    <w:rsid w:val="00282AC3"/>
    <w:rsid w:val="002956AF"/>
    <w:rsid w:val="002963C4"/>
    <w:rsid w:val="002965D9"/>
    <w:rsid w:val="00297DED"/>
    <w:rsid w:val="002A6ED3"/>
    <w:rsid w:val="002C031E"/>
    <w:rsid w:val="002C3EC2"/>
    <w:rsid w:val="002E0089"/>
    <w:rsid w:val="002F2D15"/>
    <w:rsid w:val="00301CC8"/>
    <w:rsid w:val="00315DAF"/>
    <w:rsid w:val="00321029"/>
    <w:rsid w:val="00323F6D"/>
    <w:rsid w:val="00327EBB"/>
    <w:rsid w:val="00335F7A"/>
    <w:rsid w:val="00354E29"/>
    <w:rsid w:val="003642AA"/>
    <w:rsid w:val="00364BB4"/>
    <w:rsid w:val="003747BD"/>
    <w:rsid w:val="003D3474"/>
    <w:rsid w:val="00401A8B"/>
    <w:rsid w:val="00416837"/>
    <w:rsid w:val="00430478"/>
    <w:rsid w:val="0043088F"/>
    <w:rsid w:val="0043438E"/>
    <w:rsid w:val="00442AF2"/>
    <w:rsid w:val="00443BA0"/>
    <w:rsid w:val="0046252D"/>
    <w:rsid w:val="00485EAC"/>
    <w:rsid w:val="004A0C75"/>
    <w:rsid w:val="004A7DF4"/>
    <w:rsid w:val="004B231B"/>
    <w:rsid w:val="004B2F93"/>
    <w:rsid w:val="004E546A"/>
    <w:rsid w:val="00501A35"/>
    <w:rsid w:val="005041AB"/>
    <w:rsid w:val="005322D7"/>
    <w:rsid w:val="005334B3"/>
    <w:rsid w:val="00534C59"/>
    <w:rsid w:val="00544BE7"/>
    <w:rsid w:val="00552A9F"/>
    <w:rsid w:val="0056050D"/>
    <w:rsid w:val="00573309"/>
    <w:rsid w:val="005825A6"/>
    <w:rsid w:val="0059190A"/>
    <w:rsid w:val="00593A36"/>
    <w:rsid w:val="005B4497"/>
    <w:rsid w:val="005B6EC1"/>
    <w:rsid w:val="005C200C"/>
    <w:rsid w:val="005C6B02"/>
    <w:rsid w:val="005D4F09"/>
    <w:rsid w:val="005F3915"/>
    <w:rsid w:val="005F6DCD"/>
    <w:rsid w:val="006079C7"/>
    <w:rsid w:val="00636845"/>
    <w:rsid w:val="0063698E"/>
    <w:rsid w:val="00647CC0"/>
    <w:rsid w:val="006631DB"/>
    <w:rsid w:val="0067527D"/>
    <w:rsid w:val="00676D2A"/>
    <w:rsid w:val="00681525"/>
    <w:rsid w:val="00695AF7"/>
    <w:rsid w:val="006A1253"/>
    <w:rsid w:val="006B2C4C"/>
    <w:rsid w:val="006C7B52"/>
    <w:rsid w:val="006E0A0F"/>
    <w:rsid w:val="006E1855"/>
    <w:rsid w:val="006E7969"/>
    <w:rsid w:val="006F42FF"/>
    <w:rsid w:val="0070359E"/>
    <w:rsid w:val="00707814"/>
    <w:rsid w:val="00711436"/>
    <w:rsid w:val="00732CF9"/>
    <w:rsid w:val="007524A0"/>
    <w:rsid w:val="00753E7C"/>
    <w:rsid w:val="00756F8A"/>
    <w:rsid w:val="00776522"/>
    <w:rsid w:val="0077695E"/>
    <w:rsid w:val="00797A72"/>
    <w:rsid w:val="007B6CF9"/>
    <w:rsid w:val="007C16DF"/>
    <w:rsid w:val="007C46C2"/>
    <w:rsid w:val="007C790E"/>
    <w:rsid w:val="007D1CFF"/>
    <w:rsid w:val="00807BC7"/>
    <w:rsid w:val="008162D5"/>
    <w:rsid w:val="00822DEF"/>
    <w:rsid w:val="00823D26"/>
    <w:rsid w:val="00825CCE"/>
    <w:rsid w:val="008410C8"/>
    <w:rsid w:val="0085679E"/>
    <w:rsid w:val="008732EC"/>
    <w:rsid w:val="00875655"/>
    <w:rsid w:val="00894538"/>
    <w:rsid w:val="008A3B28"/>
    <w:rsid w:val="008B4180"/>
    <w:rsid w:val="008C12A9"/>
    <w:rsid w:val="008C3031"/>
    <w:rsid w:val="008D29B2"/>
    <w:rsid w:val="008D2E98"/>
    <w:rsid w:val="008D4843"/>
    <w:rsid w:val="008F14D1"/>
    <w:rsid w:val="008F4BCA"/>
    <w:rsid w:val="008F5A9F"/>
    <w:rsid w:val="008F6917"/>
    <w:rsid w:val="00903F4A"/>
    <w:rsid w:val="0090666B"/>
    <w:rsid w:val="009067BA"/>
    <w:rsid w:val="00910A79"/>
    <w:rsid w:val="0091633B"/>
    <w:rsid w:val="00932542"/>
    <w:rsid w:val="00967742"/>
    <w:rsid w:val="0097158C"/>
    <w:rsid w:val="00977EFD"/>
    <w:rsid w:val="0098002C"/>
    <w:rsid w:val="00987E6A"/>
    <w:rsid w:val="009906C7"/>
    <w:rsid w:val="009A499B"/>
    <w:rsid w:val="009B5961"/>
    <w:rsid w:val="009C4148"/>
    <w:rsid w:val="009D1137"/>
    <w:rsid w:val="009E72CC"/>
    <w:rsid w:val="009F1B10"/>
    <w:rsid w:val="009F34AA"/>
    <w:rsid w:val="00A13DFB"/>
    <w:rsid w:val="00A22FDD"/>
    <w:rsid w:val="00A438E2"/>
    <w:rsid w:val="00A43F3E"/>
    <w:rsid w:val="00A64A43"/>
    <w:rsid w:val="00A74B39"/>
    <w:rsid w:val="00A77CB2"/>
    <w:rsid w:val="00AA691E"/>
    <w:rsid w:val="00AA69DD"/>
    <w:rsid w:val="00AD5FC6"/>
    <w:rsid w:val="00AE2D7C"/>
    <w:rsid w:val="00AE46CB"/>
    <w:rsid w:val="00B036C4"/>
    <w:rsid w:val="00B05919"/>
    <w:rsid w:val="00B06F52"/>
    <w:rsid w:val="00B17EA1"/>
    <w:rsid w:val="00B40419"/>
    <w:rsid w:val="00B437CF"/>
    <w:rsid w:val="00B5456D"/>
    <w:rsid w:val="00BA3BCF"/>
    <w:rsid w:val="00BC72C4"/>
    <w:rsid w:val="00BE6E81"/>
    <w:rsid w:val="00C0642B"/>
    <w:rsid w:val="00C14CC0"/>
    <w:rsid w:val="00C17480"/>
    <w:rsid w:val="00C44D2D"/>
    <w:rsid w:val="00C46372"/>
    <w:rsid w:val="00C764CB"/>
    <w:rsid w:val="00C8141C"/>
    <w:rsid w:val="00CA28AC"/>
    <w:rsid w:val="00CA73CA"/>
    <w:rsid w:val="00CB7DFA"/>
    <w:rsid w:val="00D61AA9"/>
    <w:rsid w:val="00D72DA4"/>
    <w:rsid w:val="00D757F8"/>
    <w:rsid w:val="00D80A36"/>
    <w:rsid w:val="00D9110C"/>
    <w:rsid w:val="00DA234F"/>
    <w:rsid w:val="00DB7F1B"/>
    <w:rsid w:val="00E05992"/>
    <w:rsid w:val="00E27B58"/>
    <w:rsid w:val="00E33CAD"/>
    <w:rsid w:val="00E512A0"/>
    <w:rsid w:val="00E568F8"/>
    <w:rsid w:val="00E619AC"/>
    <w:rsid w:val="00E642A8"/>
    <w:rsid w:val="00EB3346"/>
    <w:rsid w:val="00EC7D5B"/>
    <w:rsid w:val="00ED4AAA"/>
    <w:rsid w:val="00ED7A9F"/>
    <w:rsid w:val="00EE0219"/>
    <w:rsid w:val="00EE76EA"/>
    <w:rsid w:val="00F24C62"/>
    <w:rsid w:val="00F24E04"/>
    <w:rsid w:val="00F315BB"/>
    <w:rsid w:val="00F35DFF"/>
    <w:rsid w:val="00F36681"/>
    <w:rsid w:val="00F64ED9"/>
    <w:rsid w:val="00F72E37"/>
    <w:rsid w:val="00F73737"/>
    <w:rsid w:val="00F81E6A"/>
    <w:rsid w:val="00F87D53"/>
    <w:rsid w:val="00FC6EA2"/>
    <w:rsid w:val="00FD3975"/>
    <w:rsid w:val="00FE33ED"/>
    <w:rsid w:val="00FE5F62"/>
    <w:rsid w:val="00FF0FB2"/>
    <w:rsid w:val="00FF50CC"/>
  </w:rsids>
  <m:mathPr>
    <m:mathFont m:val="Cambria Math"/>
    <m:brkBin m:val="before"/>
    <m:brkBinSub m:val="--"/>
    <m:smallFrac/>
    <m:dispDef/>
    <m:lMargin m:val="0"/>
    <m:rMargin m:val="0"/>
    <m:defJc m:val="centerGroup"/>
    <m:wrapIndent m:val="1152"/>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34177"/>
  <w15:docId w15:val="{2A289E7D-A530-4CAA-97F3-C7358F29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Mitra"/>
        <w:sz w:val="22"/>
        <w:szCs w:val="26"/>
        <w:lang w:val="en-US" w:eastAsia="en-US" w:bidi="fa-IR"/>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189"/>
    <w:pPr>
      <w:bidi/>
      <w:jc w:val="lowKashida"/>
    </w:pPr>
  </w:style>
  <w:style w:type="paragraph" w:styleId="Heading1">
    <w:name w:val="heading 1"/>
    <w:basedOn w:val="Normal"/>
    <w:next w:val="Normal"/>
    <w:link w:val="Heading1Char"/>
    <w:uiPriority w:val="9"/>
    <w:qFormat/>
    <w:rsid w:val="00BE6E81"/>
    <w:pPr>
      <w:keepNext/>
      <w:keepLines/>
      <w:spacing w:before="240" w:line="288" w:lineRule="auto"/>
      <w:jc w:val="center"/>
      <w:outlineLvl w:val="0"/>
    </w:pPr>
    <w:rPr>
      <w:rFonts w:ascii="Times New Roman Bold" w:eastAsiaTheme="majorEastAsia" w:hAnsi="Times New Roman Bold" w:cs="B Titr"/>
      <w:b/>
      <w:bCs/>
      <w:sz w:val="28"/>
      <w:szCs w:val="28"/>
    </w:rPr>
  </w:style>
  <w:style w:type="paragraph" w:styleId="Heading2">
    <w:name w:val="heading 2"/>
    <w:basedOn w:val="Normal"/>
    <w:next w:val="Normal"/>
    <w:link w:val="Heading2Char"/>
    <w:uiPriority w:val="9"/>
    <w:unhideWhenUsed/>
    <w:qFormat/>
    <w:rsid w:val="00E33CAD"/>
    <w:pPr>
      <w:keepNext/>
      <w:keepLines/>
      <w:spacing w:before="360"/>
      <w:ind w:left="567"/>
      <w:outlineLvl w:val="1"/>
    </w:pPr>
    <w:rPr>
      <w:rFonts w:ascii="Arial" w:eastAsiaTheme="majorEastAsia" w:hAnsi="Arial"/>
      <w:b/>
      <w:bCs/>
      <w:sz w:val="18"/>
      <w:szCs w:val="22"/>
    </w:rPr>
  </w:style>
  <w:style w:type="paragraph" w:styleId="Heading3">
    <w:name w:val="heading 3"/>
    <w:basedOn w:val="Normal"/>
    <w:next w:val="Normal"/>
    <w:link w:val="Heading3Char"/>
    <w:qFormat/>
    <w:rsid w:val="006C7B52"/>
    <w:pPr>
      <w:keepNext/>
      <w:jc w:val="center"/>
      <w:outlineLvl w:val="2"/>
    </w:pPr>
    <w:rPr>
      <w:rFonts w:eastAsia="Times New Roman" w:cs="Mitra"/>
      <w:b/>
      <w:bCs/>
      <w:sz w:val="21"/>
      <w:szCs w:val="21"/>
    </w:rPr>
  </w:style>
  <w:style w:type="paragraph" w:styleId="Heading4">
    <w:name w:val="heading 4"/>
    <w:basedOn w:val="Normal"/>
    <w:next w:val="Normal"/>
    <w:link w:val="Heading4Char"/>
    <w:qFormat/>
    <w:rsid w:val="006C7B52"/>
    <w:pPr>
      <w:keepNext/>
      <w:ind w:firstLine="720"/>
      <w:jc w:val="both"/>
      <w:outlineLvl w:val="3"/>
    </w:pPr>
    <w:rPr>
      <w:rFonts w:eastAsia="Times New Roman" w:cs="Za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پ. 2 مالي"/>
    <w:basedOn w:val="Normal"/>
    <w:link w:val="2Char"/>
    <w:qFormat/>
    <w:rsid w:val="002956AF"/>
    <w:pPr>
      <w:ind w:firstLine="284"/>
    </w:pPr>
    <w:rPr>
      <w:rFonts w:eastAsia="Calibri"/>
    </w:rPr>
  </w:style>
  <w:style w:type="character" w:customStyle="1" w:styleId="2Char">
    <w:name w:val="پ. 2 مالي Char"/>
    <w:link w:val="2"/>
    <w:rsid w:val="002956AF"/>
    <w:rPr>
      <w:rFonts w:eastAsia="Calibri"/>
    </w:rPr>
  </w:style>
  <w:style w:type="paragraph" w:styleId="Header">
    <w:name w:val="header"/>
    <w:basedOn w:val="Normal"/>
    <w:link w:val="HeaderChar"/>
    <w:uiPriority w:val="99"/>
    <w:unhideWhenUsed/>
    <w:rsid w:val="00401A8B"/>
    <w:pPr>
      <w:tabs>
        <w:tab w:val="center" w:pos="4513"/>
        <w:tab w:val="right" w:pos="9026"/>
      </w:tabs>
    </w:pPr>
  </w:style>
  <w:style w:type="character" w:customStyle="1" w:styleId="HeaderChar">
    <w:name w:val="Header Char"/>
    <w:basedOn w:val="DefaultParagraphFont"/>
    <w:link w:val="Header"/>
    <w:uiPriority w:val="99"/>
    <w:rsid w:val="00401A8B"/>
  </w:style>
  <w:style w:type="paragraph" w:styleId="Footer">
    <w:name w:val="footer"/>
    <w:basedOn w:val="Normal"/>
    <w:link w:val="FooterChar"/>
    <w:uiPriority w:val="99"/>
    <w:unhideWhenUsed/>
    <w:rsid w:val="00401A8B"/>
    <w:pPr>
      <w:tabs>
        <w:tab w:val="center" w:pos="4513"/>
        <w:tab w:val="right" w:pos="9026"/>
      </w:tabs>
    </w:pPr>
  </w:style>
  <w:style w:type="character" w:customStyle="1" w:styleId="FooterChar">
    <w:name w:val="Footer Char"/>
    <w:basedOn w:val="DefaultParagraphFont"/>
    <w:link w:val="Footer"/>
    <w:uiPriority w:val="99"/>
    <w:rsid w:val="00401A8B"/>
  </w:style>
  <w:style w:type="character" w:customStyle="1" w:styleId="Heading1Char">
    <w:name w:val="Heading 1 Char"/>
    <w:basedOn w:val="DefaultParagraphFont"/>
    <w:link w:val="Heading1"/>
    <w:uiPriority w:val="9"/>
    <w:rsid w:val="00BE6E81"/>
    <w:rPr>
      <w:rFonts w:ascii="Times New Roman Bold" w:eastAsiaTheme="majorEastAsia" w:hAnsi="Times New Roman Bold" w:cs="B Titr"/>
      <w:b/>
      <w:bCs/>
      <w:sz w:val="28"/>
      <w:szCs w:val="28"/>
    </w:rPr>
  </w:style>
  <w:style w:type="paragraph" w:customStyle="1" w:styleId="T1">
    <w:name w:val="T 1"/>
    <w:basedOn w:val="Normal"/>
    <w:link w:val="T1Char"/>
    <w:qFormat/>
    <w:rsid w:val="0098002C"/>
    <w:pPr>
      <w:spacing w:before="300" w:line="264" w:lineRule="auto"/>
    </w:pPr>
    <w:rPr>
      <w:rFonts w:ascii="Times New Roman Bold" w:eastAsia="Calibri" w:hAnsi="Times New Roman Bold" w:cs="B Titr"/>
      <w:b/>
      <w:bCs/>
      <w:sz w:val="26"/>
      <w:szCs w:val="25"/>
    </w:rPr>
  </w:style>
  <w:style w:type="character" w:customStyle="1" w:styleId="T1Char">
    <w:name w:val="T 1 Char"/>
    <w:link w:val="T1"/>
    <w:rsid w:val="0098002C"/>
    <w:rPr>
      <w:rFonts w:ascii="Times New Roman Bold" w:eastAsia="Calibri" w:hAnsi="Times New Roman Bold" w:cs="B Titr"/>
      <w:b/>
      <w:bCs/>
      <w:sz w:val="26"/>
      <w:szCs w:val="25"/>
    </w:rPr>
  </w:style>
  <w:style w:type="character" w:customStyle="1" w:styleId="Heading2Char">
    <w:name w:val="Heading 2 Char"/>
    <w:basedOn w:val="DefaultParagraphFont"/>
    <w:link w:val="Heading2"/>
    <w:uiPriority w:val="9"/>
    <w:rsid w:val="00E33CAD"/>
    <w:rPr>
      <w:rFonts w:ascii="Arial" w:eastAsiaTheme="majorEastAsia" w:hAnsi="Arial"/>
      <w:b/>
      <w:bCs/>
      <w:sz w:val="18"/>
      <w:szCs w:val="22"/>
    </w:rPr>
  </w:style>
  <w:style w:type="paragraph" w:customStyle="1" w:styleId="a">
    <w:name w:val="مرتبه علمی"/>
    <w:basedOn w:val="Normal"/>
    <w:link w:val="Char"/>
    <w:qFormat/>
    <w:rsid w:val="00430478"/>
    <w:pPr>
      <w:ind w:left="567"/>
    </w:pPr>
    <w:rPr>
      <w:sz w:val="18"/>
      <w:szCs w:val="22"/>
    </w:rPr>
  </w:style>
  <w:style w:type="paragraph" w:customStyle="1" w:styleId="a0">
    <w:name w:val="متن چكيده ج"/>
    <w:basedOn w:val="Normal"/>
    <w:link w:val="Char0"/>
    <w:qFormat/>
    <w:rsid w:val="0056050D"/>
    <w:pPr>
      <w:widowControl w:val="0"/>
      <w:ind w:left="567"/>
    </w:pPr>
    <w:rPr>
      <w:rFonts w:eastAsia="Times New Roman"/>
      <w:color w:val="1E1E1E"/>
      <w:sz w:val="18"/>
      <w:szCs w:val="22"/>
    </w:rPr>
  </w:style>
  <w:style w:type="character" w:customStyle="1" w:styleId="Char">
    <w:name w:val="مرتبه علمی Char"/>
    <w:basedOn w:val="DefaultParagraphFont"/>
    <w:link w:val="a"/>
    <w:rsid w:val="00430478"/>
    <w:rPr>
      <w:sz w:val="18"/>
      <w:szCs w:val="22"/>
    </w:rPr>
  </w:style>
  <w:style w:type="character" w:customStyle="1" w:styleId="Char0">
    <w:name w:val="متن چكيده ج Char"/>
    <w:link w:val="a0"/>
    <w:rsid w:val="0056050D"/>
    <w:rPr>
      <w:rFonts w:eastAsia="Times New Roman"/>
      <w:color w:val="1E1E1E"/>
      <w:sz w:val="18"/>
      <w:szCs w:val="22"/>
    </w:rPr>
  </w:style>
  <w:style w:type="paragraph" w:customStyle="1" w:styleId="a1">
    <w:name w:val="تیترهای چکیده"/>
    <w:basedOn w:val="a0"/>
    <w:qFormat/>
    <w:rsid w:val="006E1855"/>
  </w:style>
  <w:style w:type="paragraph" w:customStyle="1" w:styleId="P1">
    <w:name w:val="P. 1"/>
    <w:basedOn w:val="Normal"/>
    <w:link w:val="P1Char"/>
    <w:qFormat/>
    <w:rsid w:val="008C12A9"/>
    <w:pPr>
      <w:widowControl w:val="0"/>
      <w:spacing w:line="293" w:lineRule="auto"/>
    </w:pPr>
    <w:rPr>
      <w:rFonts w:eastAsia="Times New Roman"/>
      <w:color w:val="1E1E1E"/>
      <w:lang w:bidi="ar-SA"/>
    </w:rPr>
  </w:style>
  <w:style w:type="paragraph" w:customStyle="1" w:styleId="P2">
    <w:name w:val="P. 2"/>
    <w:basedOn w:val="Normal"/>
    <w:link w:val="P2Char"/>
    <w:qFormat/>
    <w:rsid w:val="008C12A9"/>
    <w:pPr>
      <w:widowControl w:val="0"/>
      <w:spacing w:line="293" w:lineRule="auto"/>
      <w:ind w:firstLine="397"/>
    </w:pPr>
    <w:rPr>
      <w:rFonts w:eastAsia="Times New Roman"/>
      <w:color w:val="1E1E1E"/>
      <w:lang w:bidi="ar-SA"/>
    </w:rPr>
  </w:style>
  <w:style w:type="character" w:customStyle="1" w:styleId="P1Char">
    <w:name w:val="P. 1 Char"/>
    <w:link w:val="P1"/>
    <w:rsid w:val="008C12A9"/>
    <w:rPr>
      <w:rFonts w:eastAsia="Times New Roman"/>
      <w:color w:val="1E1E1E"/>
      <w:lang w:bidi="ar-SA"/>
    </w:rPr>
  </w:style>
  <w:style w:type="character" w:customStyle="1" w:styleId="P2Char">
    <w:name w:val="P. 2 Char"/>
    <w:link w:val="P2"/>
    <w:rsid w:val="008C12A9"/>
    <w:rPr>
      <w:rFonts w:eastAsia="Times New Roman"/>
      <w:color w:val="1E1E1E"/>
      <w:lang w:bidi="ar-SA"/>
    </w:rPr>
  </w:style>
  <w:style w:type="paragraph" w:customStyle="1" w:styleId="a2">
    <w:name w:val="سر تيتر مقاله جغرافيا"/>
    <w:basedOn w:val="Heading1"/>
    <w:link w:val="Char1"/>
    <w:rsid w:val="008C12A9"/>
    <w:pPr>
      <w:keepLines w:val="0"/>
      <w:widowControl w:val="0"/>
      <w:spacing w:before="900" w:line="293" w:lineRule="auto"/>
    </w:pPr>
    <w:rPr>
      <w:rFonts w:ascii="Cambria" w:eastAsia="Times New Roman" w:hAnsi="Cambria"/>
      <w:color w:val="1E1E1E"/>
    </w:rPr>
  </w:style>
  <w:style w:type="character" w:customStyle="1" w:styleId="Char1">
    <w:name w:val="سر تيتر مقاله جغرافيا Char"/>
    <w:link w:val="a2"/>
    <w:rsid w:val="008C12A9"/>
    <w:rPr>
      <w:rFonts w:ascii="Cambria" w:eastAsia="Times New Roman" w:hAnsi="Cambria" w:cs="B Titr"/>
      <w:b/>
      <w:bCs/>
      <w:color w:val="1E1E1E"/>
      <w:sz w:val="28"/>
      <w:szCs w:val="28"/>
    </w:rPr>
  </w:style>
  <w:style w:type="paragraph" w:styleId="FootnoteText">
    <w:name w:val="footnote text"/>
    <w:aliases w:val="Char Char,Char,پاورقي Char,متن زيرنويس,پاورقي,Footnote Text Char1,Footnote Text Char Char,Footnote Text Char1 Char1 Char,Footnote Text Char Char Char1 Char,Footnote Text Char1 Char1 Char Char Char,ãÊä ÇæÑÞی,ÇæÑÞí,ãÊä ÇæÑÞí, Char"/>
    <w:basedOn w:val="Normal"/>
    <w:link w:val="FootnoteTextChar"/>
    <w:uiPriority w:val="99"/>
    <w:rsid w:val="008C12A9"/>
    <w:pPr>
      <w:widowControl w:val="0"/>
      <w:spacing w:line="264" w:lineRule="auto"/>
      <w:ind w:left="170" w:hanging="170"/>
    </w:pPr>
    <w:rPr>
      <w:rFonts w:eastAsia="Times New Roman" w:cs="Mitra"/>
      <w:color w:val="1E1E1E"/>
      <w:sz w:val="18"/>
      <w:szCs w:val="22"/>
      <w:lang w:bidi="ar-SA"/>
    </w:rPr>
  </w:style>
  <w:style w:type="character" w:customStyle="1" w:styleId="FootnoteTextChar">
    <w:name w:val="Footnote Text Char"/>
    <w:aliases w:val="Char Char Char,Char Char1,پاورقي Char Char,متن زيرنويس Char,پاورقي Char1,Footnote Text Char1 Char,Footnote Text Char Char Char,Footnote Text Char1 Char1 Char Char,Footnote Text Char Char Char1 Char Char,ãÊä ÇæÑÞی Char,ÇæÑÞí Char"/>
    <w:basedOn w:val="DefaultParagraphFont"/>
    <w:link w:val="FootnoteText"/>
    <w:uiPriority w:val="99"/>
    <w:rsid w:val="008C12A9"/>
    <w:rPr>
      <w:rFonts w:eastAsia="Times New Roman" w:cs="Mitra"/>
      <w:color w:val="1E1E1E"/>
      <w:sz w:val="18"/>
      <w:szCs w:val="22"/>
      <w:lang w:bidi="ar-SA"/>
    </w:rPr>
  </w:style>
  <w:style w:type="character" w:styleId="FootnoteReference">
    <w:name w:val="footnote reference"/>
    <w:aliases w:val="پاورقی,شماره زيرنويس,مرجع پاورقي,ÔãÇÑå ÒíÑäæíÓ,Footnote"/>
    <w:uiPriority w:val="99"/>
    <w:qFormat/>
    <w:rsid w:val="008C12A9"/>
    <w:rPr>
      <w:vertAlign w:val="superscript"/>
    </w:rPr>
  </w:style>
  <w:style w:type="paragraph" w:customStyle="1" w:styleId="T3">
    <w:name w:val="T. 3"/>
    <w:basedOn w:val="Normal"/>
    <w:link w:val="T3Char"/>
    <w:qFormat/>
    <w:rsid w:val="008C12A9"/>
    <w:pPr>
      <w:keepNext/>
      <w:widowControl w:val="0"/>
      <w:spacing w:before="240" w:line="293" w:lineRule="auto"/>
      <w:outlineLvl w:val="2"/>
    </w:pPr>
    <w:rPr>
      <w:rFonts w:ascii="Times New Roman Bold" w:eastAsia="Times New Roman" w:hAnsi="Times New Roman Bold"/>
      <w:b/>
      <w:bCs/>
      <w:color w:val="1E1E1E"/>
      <w:sz w:val="20"/>
      <w:szCs w:val="24"/>
    </w:rPr>
  </w:style>
  <w:style w:type="character" w:customStyle="1" w:styleId="T3Char">
    <w:name w:val="T. 3 Char"/>
    <w:link w:val="T3"/>
    <w:rsid w:val="008C12A9"/>
    <w:rPr>
      <w:rFonts w:ascii="Times New Roman Bold" w:eastAsia="Times New Roman" w:hAnsi="Times New Roman Bold"/>
      <w:b/>
      <w:bCs/>
      <w:color w:val="1E1E1E"/>
      <w:sz w:val="20"/>
      <w:szCs w:val="24"/>
    </w:rPr>
  </w:style>
  <w:style w:type="paragraph" w:customStyle="1" w:styleId="T2">
    <w:name w:val="T. 2"/>
    <w:basedOn w:val="T1"/>
    <w:link w:val="T2Char"/>
    <w:qFormat/>
    <w:rsid w:val="00315DAF"/>
    <w:pPr>
      <w:spacing w:before="200"/>
    </w:pPr>
    <w:rPr>
      <w:sz w:val="23"/>
      <w:szCs w:val="23"/>
    </w:rPr>
  </w:style>
  <w:style w:type="character" w:customStyle="1" w:styleId="T2Char">
    <w:name w:val="T. 2 Char"/>
    <w:link w:val="T2"/>
    <w:rsid w:val="00315DAF"/>
    <w:rPr>
      <w:rFonts w:ascii="Times New Roman Bold" w:eastAsia="Calibri" w:hAnsi="Times New Roman Bold" w:cs="B Titr"/>
      <w:b/>
      <w:bCs/>
      <w:sz w:val="23"/>
      <w:szCs w:val="23"/>
    </w:rPr>
  </w:style>
  <w:style w:type="paragraph" w:customStyle="1" w:styleId="Table1">
    <w:name w:val="Table 1"/>
    <w:basedOn w:val="Normal"/>
    <w:link w:val="Table1Char"/>
    <w:qFormat/>
    <w:rsid w:val="00F24E04"/>
    <w:pPr>
      <w:widowControl w:val="0"/>
      <w:spacing w:before="240"/>
      <w:jc w:val="center"/>
    </w:pPr>
    <w:rPr>
      <w:rFonts w:ascii="Times New Roman Bold" w:eastAsia="Times New Roman" w:hAnsi="Times New Roman Bold"/>
      <w:b/>
      <w:bCs/>
      <w:color w:val="1E1E1E"/>
      <w:sz w:val="18"/>
      <w:szCs w:val="22"/>
    </w:rPr>
  </w:style>
  <w:style w:type="character" w:customStyle="1" w:styleId="Table1Char">
    <w:name w:val="Table 1 Char"/>
    <w:link w:val="Table1"/>
    <w:rsid w:val="00F24E04"/>
    <w:rPr>
      <w:rFonts w:ascii="Times New Roman Bold" w:eastAsia="Times New Roman" w:hAnsi="Times New Roman Bold"/>
      <w:b/>
      <w:bCs/>
      <w:color w:val="1E1E1E"/>
      <w:sz w:val="18"/>
      <w:szCs w:val="22"/>
    </w:rPr>
  </w:style>
  <w:style w:type="paragraph" w:customStyle="1" w:styleId="Fig1">
    <w:name w:val="Fig 1"/>
    <w:basedOn w:val="Table1"/>
    <w:link w:val="Fig1Char"/>
    <w:qFormat/>
    <w:rsid w:val="00F24E04"/>
    <w:pPr>
      <w:spacing w:before="120" w:after="240" w:line="288" w:lineRule="auto"/>
    </w:pPr>
    <w:rPr>
      <w:color w:val="auto"/>
    </w:rPr>
  </w:style>
  <w:style w:type="character" w:customStyle="1" w:styleId="Fig1Char">
    <w:name w:val="Fig 1 Char"/>
    <w:link w:val="Fig1"/>
    <w:rsid w:val="00F24E04"/>
    <w:rPr>
      <w:rFonts w:ascii="Times New Roman Bold" w:eastAsia="Times New Roman" w:hAnsi="Times New Roman Bold"/>
      <w:b/>
      <w:bCs/>
      <w:sz w:val="18"/>
      <w:szCs w:val="22"/>
    </w:rPr>
  </w:style>
  <w:style w:type="character" w:styleId="Hyperlink">
    <w:name w:val="Hyperlink"/>
    <w:basedOn w:val="DefaultParagraphFont"/>
    <w:uiPriority w:val="99"/>
    <w:unhideWhenUsed/>
    <w:rsid w:val="00301CC8"/>
    <w:rPr>
      <w:color w:val="0563C1" w:themeColor="hyperlink"/>
      <w:u w:val="single"/>
    </w:rPr>
  </w:style>
  <w:style w:type="character" w:customStyle="1" w:styleId="Heading3Char">
    <w:name w:val="Heading 3 Char"/>
    <w:basedOn w:val="DefaultParagraphFont"/>
    <w:link w:val="Heading3"/>
    <w:rsid w:val="006C7B52"/>
    <w:rPr>
      <w:rFonts w:eastAsia="Times New Roman" w:cs="Mitra"/>
      <w:b/>
      <w:bCs/>
      <w:sz w:val="21"/>
      <w:szCs w:val="21"/>
    </w:rPr>
  </w:style>
  <w:style w:type="character" w:customStyle="1" w:styleId="Heading4Char">
    <w:name w:val="Heading 4 Char"/>
    <w:basedOn w:val="DefaultParagraphFont"/>
    <w:link w:val="Heading4"/>
    <w:rsid w:val="006C7B52"/>
    <w:rPr>
      <w:rFonts w:eastAsia="Times New Roman" w:cs="Zar"/>
      <w:b/>
      <w:bCs/>
      <w:sz w:val="20"/>
      <w:szCs w:val="20"/>
    </w:rPr>
  </w:style>
  <w:style w:type="paragraph" w:styleId="ListParagraph">
    <w:name w:val="List Paragraph"/>
    <w:basedOn w:val="Normal"/>
    <w:uiPriority w:val="34"/>
    <w:qFormat/>
    <w:rsid w:val="006C7B52"/>
    <w:pPr>
      <w:bidi w:val="0"/>
      <w:spacing w:after="160" w:line="259" w:lineRule="auto"/>
      <w:ind w:left="720"/>
      <w:contextualSpacing/>
      <w:jc w:val="left"/>
    </w:pPr>
    <w:rPr>
      <w:rFonts w:asciiTheme="minorHAnsi" w:hAnsiTheme="minorHAnsi" w:cstheme="minorBidi"/>
      <w:szCs w:val="22"/>
      <w:lang w:bidi="ar-SA"/>
    </w:rPr>
  </w:style>
  <w:style w:type="numbering" w:customStyle="1" w:styleId="NoList1">
    <w:name w:val="No List1"/>
    <w:next w:val="NoList"/>
    <w:uiPriority w:val="99"/>
    <w:semiHidden/>
    <w:unhideWhenUsed/>
    <w:rsid w:val="006C7B52"/>
  </w:style>
  <w:style w:type="paragraph" w:styleId="Caption">
    <w:name w:val="caption"/>
    <w:basedOn w:val="Normal"/>
    <w:next w:val="Normal"/>
    <w:qFormat/>
    <w:rsid w:val="006C7B52"/>
    <w:pPr>
      <w:jc w:val="center"/>
    </w:pPr>
    <w:rPr>
      <w:rFonts w:eastAsia="Times New Roman" w:cs="Zar"/>
      <w:b/>
      <w:bCs/>
      <w:szCs w:val="22"/>
    </w:rPr>
  </w:style>
  <w:style w:type="paragraph" w:styleId="Title">
    <w:name w:val="Title"/>
    <w:basedOn w:val="Normal"/>
    <w:link w:val="TitleChar"/>
    <w:qFormat/>
    <w:rsid w:val="006C7B52"/>
    <w:pPr>
      <w:jc w:val="center"/>
    </w:pPr>
    <w:rPr>
      <w:rFonts w:eastAsia="Times New Roman" w:cs="Zar"/>
      <w:b/>
      <w:bCs/>
      <w:szCs w:val="22"/>
    </w:rPr>
  </w:style>
  <w:style w:type="character" w:customStyle="1" w:styleId="TitleChar">
    <w:name w:val="Title Char"/>
    <w:basedOn w:val="DefaultParagraphFont"/>
    <w:link w:val="Title"/>
    <w:rsid w:val="006C7B52"/>
    <w:rPr>
      <w:rFonts w:eastAsia="Times New Roman" w:cs="Zar"/>
      <w:b/>
      <w:bCs/>
      <w:szCs w:val="22"/>
    </w:rPr>
  </w:style>
  <w:style w:type="paragraph" w:styleId="Quote">
    <w:name w:val="Quote"/>
    <w:basedOn w:val="Normal"/>
    <w:next w:val="Normal"/>
    <w:link w:val="QuoteChar"/>
    <w:uiPriority w:val="29"/>
    <w:qFormat/>
    <w:rsid w:val="006C7B52"/>
    <w:pPr>
      <w:bidi w:val="0"/>
      <w:spacing w:before="200" w:after="160"/>
      <w:ind w:left="864" w:right="864"/>
      <w:jc w:val="center"/>
    </w:pPr>
    <w:rPr>
      <w:rFonts w:eastAsia="Times New Roman" w:cs="Times New Roman"/>
      <w:i/>
      <w:iCs/>
      <w:color w:val="404040"/>
      <w:sz w:val="24"/>
      <w:szCs w:val="24"/>
    </w:rPr>
  </w:style>
  <w:style w:type="character" w:customStyle="1" w:styleId="QuoteChar">
    <w:name w:val="Quote Char"/>
    <w:basedOn w:val="DefaultParagraphFont"/>
    <w:link w:val="Quote"/>
    <w:uiPriority w:val="29"/>
    <w:rsid w:val="006C7B52"/>
    <w:rPr>
      <w:rFonts w:eastAsia="Times New Roman" w:cs="Times New Roman"/>
      <w:i/>
      <w:iCs/>
      <w:color w:val="404040"/>
      <w:sz w:val="24"/>
      <w:szCs w:val="24"/>
    </w:rPr>
  </w:style>
  <w:style w:type="character" w:styleId="CommentReference">
    <w:name w:val="annotation reference"/>
    <w:basedOn w:val="DefaultParagraphFont"/>
    <w:uiPriority w:val="99"/>
    <w:unhideWhenUsed/>
    <w:rsid w:val="006C7B52"/>
    <w:rPr>
      <w:sz w:val="16"/>
      <w:szCs w:val="16"/>
    </w:rPr>
  </w:style>
  <w:style w:type="paragraph" w:styleId="CommentText">
    <w:name w:val="annotation text"/>
    <w:aliases w:val="زیر نویس"/>
    <w:basedOn w:val="Normal"/>
    <w:link w:val="CommentTextChar"/>
    <w:uiPriority w:val="99"/>
    <w:unhideWhenUsed/>
    <w:rsid w:val="006C7B52"/>
    <w:pPr>
      <w:bidi w:val="0"/>
      <w:jc w:val="left"/>
    </w:pPr>
    <w:rPr>
      <w:rFonts w:cstheme="minorBidi"/>
      <w:sz w:val="20"/>
      <w:szCs w:val="20"/>
    </w:rPr>
  </w:style>
  <w:style w:type="character" w:customStyle="1" w:styleId="CommentTextChar">
    <w:name w:val="Comment Text Char"/>
    <w:aliases w:val="زیر نویس Char"/>
    <w:basedOn w:val="DefaultParagraphFont"/>
    <w:link w:val="CommentText"/>
    <w:uiPriority w:val="99"/>
    <w:rsid w:val="006C7B52"/>
    <w:rPr>
      <w:rFonts w:cstheme="minorBidi"/>
      <w:sz w:val="20"/>
      <w:szCs w:val="20"/>
    </w:rPr>
  </w:style>
  <w:style w:type="character" w:customStyle="1" w:styleId="CommentSubjectChar">
    <w:name w:val="Comment Subject Char"/>
    <w:basedOn w:val="CommentTextChar"/>
    <w:link w:val="CommentSubject"/>
    <w:uiPriority w:val="99"/>
    <w:semiHidden/>
    <w:rsid w:val="006C7B52"/>
    <w:rPr>
      <w:rFonts w:cstheme="minorBidi"/>
      <w:b/>
      <w:bCs/>
      <w:sz w:val="20"/>
      <w:szCs w:val="20"/>
    </w:rPr>
  </w:style>
  <w:style w:type="paragraph" w:styleId="CommentSubject">
    <w:name w:val="annotation subject"/>
    <w:basedOn w:val="CommentText"/>
    <w:next w:val="CommentText"/>
    <w:link w:val="CommentSubjectChar"/>
    <w:uiPriority w:val="99"/>
    <w:semiHidden/>
    <w:unhideWhenUsed/>
    <w:rsid w:val="006C7B52"/>
    <w:rPr>
      <w:b/>
      <w:bCs/>
    </w:rPr>
  </w:style>
  <w:style w:type="character" w:customStyle="1" w:styleId="CommentSubjectChar1">
    <w:name w:val="Comment Subject Char1"/>
    <w:basedOn w:val="CommentTextChar"/>
    <w:uiPriority w:val="99"/>
    <w:semiHidden/>
    <w:rsid w:val="006C7B52"/>
    <w:rPr>
      <w:rFonts w:cstheme="minorBidi"/>
      <w:b/>
      <w:bCs/>
      <w:sz w:val="20"/>
      <w:szCs w:val="20"/>
    </w:rPr>
  </w:style>
  <w:style w:type="paragraph" w:styleId="BalloonText">
    <w:name w:val="Balloon Text"/>
    <w:basedOn w:val="Normal"/>
    <w:link w:val="BalloonTextChar"/>
    <w:uiPriority w:val="99"/>
    <w:semiHidden/>
    <w:unhideWhenUsed/>
    <w:rsid w:val="006C7B52"/>
    <w:pPr>
      <w:bidi w:val="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B52"/>
    <w:rPr>
      <w:rFonts w:ascii="Segoe UI" w:hAnsi="Segoe UI" w:cs="Segoe UI"/>
      <w:sz w:val="18"/>
      <w:szCs w:val="18"/>
    </w:rPr>
  </w:style>
  <w:style w:type="character" w:customStyle="1" w:styleId="Hyperlink1">
    <w:name w:val="Hyperlink1"/>
    <w:basedOn w:val="DefaultParagraphFont"/>
    <w:uiPriority w:val="99"/>
    <w:unhideWhenUsed/>
    <w:rsid w:val="006C7B52"/>
    <w:rPr>
      <w:color w:val="0000FF"/>
      <w:u w:val="single"/>
    </w:rPr>
  </w:style>
  <w:style w:type="table" w:styleId="TableGrid">
    <w:name w:val="Table Grid"/>
    <w:basedOn w:val="TableNormal"/>
    <w:uiPriority w:val="39"/>
    <w:rsid w:val="006C7B52"/>
    <w:pPr>
      <w:jc w:val="left"/>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C7B52"/>
    <w:pPr>
      <w:jc w:val="left"/>
    </w:pPr>
    <w:rPr>
      <w:rFonts w:asciiTheme="minorHAnsi" w:hAnsiTheme="minorHAnsi" w:cstheme="minorBid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C7B52"/>
    <w:pPr>
      <w:bidi w:val="0"/>
      <w:spacing w:after="160" w:line="259" w:lineRule="auto"/>
      <w:jc w:val="left"/>
    </w:pPr>
    <w:rPr>
      <w:rFonts w:cs="Times New Roman"/>
      <w:sz w:val="24"/>
      <w:szCs w:val="24"/>
      <w:lang w:bidi="ar-SA"/>
    </w:rPr>
  </w:style>
  <w:style w:type="character" w:customStyle="1" w:styleId="bold">
    <w:name w:val="bold"/>
    <w:basedOn w:val="DefaultParagraphFont"/>
    <w:rsid w:val="006C7B52"/>
  </w:style>
  <w:style w:type="paragraph" w:customStyle="1" w:styleId="citioan">
    <w:name w:val="citioan"/>
    <w:basedOn w:val="a0"/>
    <w:link w:val="citioanChar"/>
    <w:qFormat/>
    <w:rsid w:val="00797A72"/>
  </w:style>
  <w:style w:type="character" w:customStyle="1" w:styleId="hps">
    <w:name w:val="hps"/>
    <w:basedOn w:val="DefaultParagraphFont"/>
    <w:rsid w:val="00797A72"/>
  </w:style>
  <w:style w:type="character" w:customStyle="1" w:styleId="citioanChar">
    <w:name w:val="citioan Char"/>
    <w:basedOn w:val="Char0"/>
    <w:link w:val="citioan"/>
    <w:rsid w:val="00797A72"/>
    <w:rPr>
      <w:rFonts w:eastAsia="Times New Roman"/>
      <w:color w:val="1E1E1E"/>
      <w:sz w:val="18"/>
      <w:szCs w:val="22"/>
    </w:rPr>
  </w:style>
  <w:style w:type="paragraph" w:customStyle="1" w:styleId="chekide">
    <w:name w:val="chekide"/>
    <w:basedOn w:val="Normal"/>
    <w:link w:val="chekideChar"/>
    <w:qFormat/>
    <w:rsid w:val="00797A72"/>
    <w:pPr>
      <w:bidi w:val="0"/>
      <w:spacing w:line="276" w:lineRule="auto"/>
      <w:ind w:left="284" w:right="284"/>
    </w:pPr>
    <w:rPr>
      <w:rFonts w:eastAsia="Calibri" w:cs="Times New Roman"/>
      <w:bCs/>
      <w:iCs/>
      <w:szCs w:val="22"/>
    </w:rPr>
  </w:style>
  <w:style w:type="character" w:customStyle="1" w:styleId="chekideChar">
    <w:name w:val="chekide Char"/>
    <w:link w:val="chekide"/>
    <w:rsid w:val="00797A72"/>
    <w:rPr>
      <w:rFonts w:eastAsia="Calibri" w:cs="Times New Roman"/>
      <w:bCs/>
      <w:iCs/>
      <w:szCs w:val="22"/>
    </w:rPr>
  </w:style>
  <w:style w:type="paragraph" w:customStyle="1" w:styleId="nevisande">
    <w:name w:val="nevisande"/>
    <w:basedOn w:val="Normal"/>
    <w:link w:val="nevisandeChar"/>
    <w:qFormat/>
    <w:rsid w:val="00797A72"/>
    <w:pPr>
      <w:spacing w:before="360" w:after="360" w:line="276" w:lineRule="auto"/>
      <w:jc w:val="center"/>
    </w:pPr>
    <w:rPr>
      <w:rFonts w:ascii="Arial" w:eastAsia="Times New Roman" w:hAnsi="Arial" w:cs="B Zar"/>
      <w:b/>
      <w:bCs/>
      <w:i/>
      <w:sz w:val="18"/>
      <w:szCs w:val="20"/>
    </w:rPr>
  </w:style>
  <w:style w:type="character" w:customStyle="1" w:styleId="nevisandeChar">
    <w:name w:val="nevisande Char"/>
    <w:link w:val="nevisande"/>
    <w:rsid w:val="00797A72"/>
    <w:rPr>
      <w:rFonts w:ascii="Arial" w:eastAsia="Times New Roman" w:hAnsi="Arial" w:cs="B Zar"/>
      <w:b/>
      <w:bCs/>
      <w:i/>
      <w:sz w:val="18"/>
      <w:szCs w:val="20"/>
    </w:rPr>
  </w:style>
  <w:style w:type="character" w:customStyle="1" w:styleId="fn">
    <w:name w:val="fn"/>
    <w:basedOn w:val="DefaultParagraphFont"/>
    <w:rsid w:val="00443BA0"/>
  </w:style>
  <w:style w:type="character" w:customStyle="1" w:styleId="UnresolvedMention1">
    <w:name w:val="Unresolved Mention1"/>
    <w:basedOn w:val="DefaultParagraphFont"/>
    <w:uiPriority w:val="99"/>
    <w:semiHidden/>
    <w:unhideWhenUsed/>
    <w:rsid w:val="00443BA0"/>
    <w:rPr>
      <w:color w:val="605E5C"/>
      <w:shd w:val="clear" w:color="auto" w:fill="E1DFDD"/>
    </w:rPr>
  </w:style>
  <w:style w:type="paragraph" w:styleId="HTMLPreformatted">
    <w:name w:val="HTML Preformatted"/>
    <w:basedOn w:val="Normal"/>
    <w:link w:val="HTMLPreformattedChar"/>
    <w:uiPriority w:val="99"/>
    <w:unhideWhenUsed/>
    <w:rsid w:val="00443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443BA0"/>
    <w:rPr>
      <w:rFonts w:ascii="Courier New" w:eastAsia="Times New Roman" w:hAnsi="Courier New" w:cs="Courier New"/>
      <w:sz w:val="20"/>
      <w:szCs w:val="20"/>
      <w:lang w:bidi="ar-SA"/>
    </w:rPr>
  </w:style>
  <w:style w:type="character" w:customStyle="1" w:styleId="y2iqfc">
    <w:name w:val="y2iqfc"/>
    <w:basedOn w:val="DefaultParagraphFont"/>
    <w:rsid w:val="00443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a.wikipedia.org/wiki/%D8%AA%D9%87%D8%B1%D8%A7%D9%86" TargetMode="External"/><Relationship Id="rId18" Type="http://schemas.openxmlformats.org/officeDocument/2006/relationships/hyperlink" Target="https://fa.wikipedia.org/wiki/%D9%85%D9%86%D8%B7%D9%82%D9%87_%DB%B1%DB%B3_%D8%B4%D9%87%D8%B1%D8%AF%D8%A7%D8%B1%DB%8C_%D8%AA%D9%87%D8%B1%D8%A7%D9%8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foreignpolicy.com/2020/05/01/future-of-cities-urban-life-after-coronavirus-pandemic/"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fa.wikipedia.org/wiki/%D9%85%D9%86%D8%B7%D9%82%D9%87_%DB%B1%DB%B2_%D8%B4%D9%87%D8%B1%D8%AF%D8%A7%D8%B1%DB%8C_%D8%AA%D9%87%D8%B1%D8%A7%D9%86" TargetMode="External"/><Relationship Id="rId25" Type="http://schemas.openxmlformats.org/officeDocument/2006/relationships/hyperlink" Target="https://theconversation.com/coronavirus-were-in-a-real-time-laboratory-of-a-more-sustainable-urban-future-135712" TargetMode="External"/><Relationship Id="rId2" Type="http://schemas.openxmlformats.org/officeDocument/2006/relationships/numbering" Target="numbering.xml"/><Relationship Id="rId16" Type="http://schemas.openxmlformats.org/officeDocument/2006/relationships/hyperlink" Target="https://fa.wikipedia.org/wiki/%D8%AE%DB%8C%D8%A7%D8%A8%D8%A7%D9%86_%D9%BE%DB%8C%D8%B1%D9%88%D8%B2%DB%8C" TargetMode="External"/><Relationship Id="rId20" Type="http://schemas.openxmlformats.org/officeDocument/2006/relationships/hyperlink" Target="https://restoreyoureconomy.org/index.php?submenu=TenPointPreparednessPlan&amp;src=gendocs&amp;ref=Getting%20Urban%20Economies%20Back%20Up%20and%20Running%20after%20Covid-19&amp;category=Ma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lshan.ap@gmail.com" TargetMode="External"/><Relationship Id="rId24" Type="http://schemas.openxmlformats.org/officeDocument/2006/relationships/hyperlink" Target="https://www.archdaily.com/938782/coronavirus-as-an-opportunity-to-address-urban-inequality" TargetMode="External"/><Relationship Id="rId5" Type="http://schemas.openxmlformats.org/officeDocument/2006/relationships/webSettings" Target="webSettings.xml"/><Relationship Id="rId15" Type="http://schemas.openxmlformats.org/officeDocument/2006/relationships/hyperlink" Target="https://fa.wikipedia.org/wiki/%D8%A8%D8%B2%D8%B1%DA%AF%D8%B1%D8%A7%D9%87_%D8%A8%D8%B3%DB%8C%D8%AC" TargetMode="External"/><Relationship Id="rId23" Type="http://schemas.openxmlformats.org/officeDocument/2006/relationships/hyperlink" Target="https://www.oecd.org/coronavirus/en/policy-responses" TargetMode="External"/><Relationship Id="rId28" Type="http://schemas.openxmlformats.org/officeDocument/2006/relationships/header" Target="header3.xml"/><Relationship Id="rId10" Type="http://schemas.openxmlformats.org/officeDocument/2006/relationships/hyperlink" Target="mailto:morteza.bakhshigermi@yahoo.com" TargetMode="External"/><Relationship Id="rId19" Type="http://schemas.openxmlformats.org/officeDocument/2006/relationships/hyperlink" Target="https://fa.wikipedia.org/wiki/%D9%85%D9%86%D8%B7%D9%82%D9%87_%DB%B1%DB%B5_%D8%B4%D9%87%D8%B1%D8%AF%D8%A7%D8%B1%DB%8C_%D8%AA%D9%87%D8%B1%D8%A7%D9%86" TargetMode="External"/><Relationship Id="rId4" Type="http://schemas.openxmlformats.org/officeDocument/2006/relationships/settings" Target="settings.xml"/><Relationship Id="rId9" Type="http://schemas.openxmlformats.org/officeDocument/2006/relationships/hyperlink" Target="mailto:Rojin.marzi@gmail.com" TargetMode="External"/><Relationship Id="rId14" Type="http://schemas.openxmlformats.org/officeDocument/2006/relationships/hyperlink" Target="https://fa.wikipedia.org/wiki/%D8%AE%D8%A7%D9%88%D8%B1%D8%A7%D9%86_(%D8%AA%D9%87%D8%B1%D8%A7%D9%86)" TargetMode="External"/><Relationship Id="rId22" Type="http://schemas.openxmlformats.org/officeDocument/2006/relationships/hyperlink" Target="https://theconversation.com/profiles/paul-chatterton-855900" TargetMode="External"/><Relationship Id="rId27" Type="http://schemas.openxmlformats.org/officeDocument/2006/relationships/header" Target="header2.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DFCB3-7708-4885-A27F-98F87B3CD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 Naeini</dc:creator>
  <cp:lastModifiedBy>user</cp:lastModifiedBy>
  <cp:revision>5</cp:revision>
  <dcterms:created xsi:type="dcterms:W3CDTF">2024-03-24T03:21:00Z</dcterms:created>
  <dcterms:modified xsi:type="dcterms:W3CDTF">2024-03-24T10:38:00Z</dcterms:modified>
</cp:coreProperties>
</file>