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08A35" w14:textId="77777777" w:rsidR="008F3809" w:rsidRDefault="009D10A7" w:rsidP="009D10A7">
      <w:pPr>
        <w:jc w:val="center"/>
        <w:rPr>
          <w:rFonts w:cs="B Lotus"/>
          <w:b/>
          <w:bCs/>
          <w:sz w:val="32"/>
          <w:szCs w:val="32"/>
          <w:rtl/>
        </w:rPr>
      </w:pPr>
      <w:r w:rsidRPr="009D10A7">
        <w:rPr>
          <w:rFonts w:cs="B Lotus" w:hint="cs"/>
          <w:b/>
          <w:bCs/>
          <w:sz w:val="32"/>
          <w:szCs w:val="32"/>
          <w:rtl/>
        </w:rPr>
        <w:t xml:space="preserve">رابطه تغییرات در میزان </w:t>
      </w:r>
      <w:r w:rsidRPr="009D10A7">
        <w:rPr>
          <w:rFonts w:cs="B Lotus"/>
          <w:b/>
          <w:bCs/>
          <w:sz w:val="32"/>
          <w:szCs w:val="32"/>
        </w:rPr>
        <w:t>UV</w:t>
      </w:r>
      <w:r w:rsidRPr="009D10A7">
        <w:rPr>
          <w:rFonts w:cs="B Lotus" w:hint="cs"/>
          <w:b/>
          <w:bCs/>
          <w:sz w:val="32"/>
          <w:szCs w:val="32"/>
          <w:rtl/>
        </w:rPr>
        <w:t xml:space="preserve"> با شیوع سرطان پوست در فاصله زمانی 2005 تا 2014 </w:t>
      </w:r>
    </w:p>
    <w:p w14:paraId="77FEE47A" w14:textId="64F5261B" w:rsidR="009D10A7" w:rsidRPr="009D10A7" w:rsidRDefault="008F3809" w:rsidP="009D10A7">
      <w:pPr>
        <w:jc w:val="center"/>
        <w:rPr>
          <w:rFonts w:cs="B Lotus"/>
          <w:b/>
          <w:bCs/>
          <w:color w:val="FF0000"/>
          <w:sz w:val="32"/>
          <w:szCs w:val="32"/>
          <w:rtl/>
        </w:rPr>
      </w:pPr>
      <w:r>
        <w:rPr>
          <w:rFonts w:cs="B Lotus" w:hint="cs"/>
          <w:b/>
          <w:bCs/>
          <w:sz w:val="32"/>
          <w:szCs w:val="32"/>
          <w:rtl/>
        </w:rPr>
        <w:t>(مطالعه موردی:</w:t>
      </w:r>
      <w:r w:rsidR="009D10A7" w:rsidRPr="009D10A7">
        <w:rPr>
          <w:rFonts w:cs="B Lotus" w:hint="cs"/>
          <w:b/>
          <w:bCs/>
          <w:sz w:val="32"/>
          <w:szCs w:val="32"/>
          <w:rtl/>
        </w:rPr>
        <w:t xml:space="preserve"> شه</w:t>
      </w:r>
      <w:r>
        <w:rPr>
          <w:rFonts w:cs="B Lotus" w:hint="cs"/>
          <w:b/>
          <w:bCs/>
          <w:sz w:val="32"/>
          <w:szCs w:val="32"/>
          <w:rtl/>
        </w:rPr>
        <w:t>رهای مختلف استان آذربایجان شرقی)</w:t>
      </w:r>
    </w:p>
    <w:p w14:paraId="242066C6" w14:textId="260045E1" w:rsidR="009D10A7" w:rsidRDefault="009D10A7" w:rsidP="00491705">
      <w:pPr>
        <w:jc w:val="center"/>
        <w:rPr>
          <w:rFonts w:cs="B Nazanin"/>
          <w:b/>
          <w:bCs/>
          <w:szCs w:val="22"/>
          <w:rtl/>
        </w:rPr>
      </w:pPr>
    </w:p>
    <w:p w14:paraId="73858D85" w14:textId="131D0784" w:rsidR="00817004" w:rsidRDefault="00817004" w:rsidP="00491705">
      <w:pPr>
        <w:jc w:val="center"/>
        <w:rPr>
          <w:rFonts w:cs="B Nazanin"/>
          <w:b/>
          <w:bCs/>
          <w:szCs w:val="22"/>
          <w:rtl/>
        </w:rPr>
      </w:pPr>
    </w:p>
    <w:p w14:paraId="5BB614AA" w14:textId="6888C2F4" w:rsidR="00817004" w:rsidRDefault="00817004" w:rsidP="00491705">
      <w:pPr>
        <w:jc w:val="center"/>
        <w:rPr>
          <w:rFonts w:cs="B Nazanin"/>
          <w:b/>
          <w:bCs/>
          <w:szCs w:val="22"/>
          <w:rtl/>
        </w:rPr>
      </w:pPr>
    </w:p>
    <w:p w14:paraId="61ABF69C" w14:textId="77777777" w:rsidR="00817004" w:rsidRPr="00491705" w:rsidRDefault="00817004" w:rsidP="00491705">
      <w:pPr>
        <w:jc w:val="center"/>
        <w:rPr>
          <w:rFonts w:cs="B Nazanin"/>
          <w:b/>
          <w:bCs/>
          <w:szCs w:val="22"/>
          <w:rtl/>
        </w:rPr>
      </w:pPr>
    </w:p>
    <w:p w14:paraId="0BF6096F" w14:textId="363CE055" w:rsidR="009D10A7" w:rsidRDefault="006634A7" w:rsidP="009D10A7">
      <w:pPr>
        <w:ind w:right="567"/>
        <w:rPr>
          <w:rFonts w:cs="B Nazanin"/>
          <w:sz w:val="26"/>
          <w:rtl/>
        </w:rPr>
      </w:pPr>
      <w:r w:rsidRPr="0075347B">
        <w:rPr>
          <w:rFonts w:cs="B Lotus" w:hint="cs"/>
          <w:b/>
          <w:bCs/>
          <w:noProof/>
          <w:sz w:val="26"/>
          <w:rtl/>
        </w:rPr>
        <w:t>چکيده</w:t>
      </w:r>
      <w:r w:rsidRPr="0075347B">
        <w:rPr>
          <w:rFonts w:cs="B Nazanin" w:hint="cs"/>
          <w:sz w:val="26"/>
          <w:rtl/>
        </w:rPr>
        <w:t xml:space="preserve"> </w:t>
      </w:r>
    </w:p>
    <w:p w14:paraId="4003635D" w14:textId="3C8A5CBB" w:rsidR="009D10A7" w:rsidRPr="00E049B9" w:rsidRDefault="009D10A7" w:rsidP="00345035">
      <w:pPr>
        <w:jc w:val="both"/>
        <w:rPr>
          <w:rFonts w:cs="B Lotus"/>
          <w:b/>
          <w:bCs/>
          <w:spacing w:val="-4"/>
          <w:sz w:val="24"/>
          <w:szCs w:val="24"/>
          <w:rtl/>
        </w:rPr>
      </w:pPr>
      <w:r w:rsidRPr="00E049B9">
        <w:rPr>
          <w:rFonts w:cs="B Lotus" w:hint="cs"/>
          <w:b/>
          <w:bCs/>
          <w:spacing w:val="-4"/>
          <w:sz w:val="24"/>
          <w:szCs w:val="24"/>
          <w:rtl/>
        </w:rPr>
        <w:t>شیوع سرطان</w:t>
      </w:r>
      <w:r w:rsidR="00345035" w:rsidRPr="00E049B9">
        <w:rPr>
          <w:rFonts w:cs="B Lotus" w:hint="cs"/>
          <w:b/>
          <w:bCs/>
          <w:spacing w:val="-4"/>
          <w:sz w:val="24"/>
          <w:szCs w:val="24"/>
          <w:rtl/>
        </w:rPr>
        <w:t>‌</w:t>
      </w:r>
      <w:r w:rsidRPr="00E049B9">
        <w:rPr>
          <w:rFonts w:cs="B Lotus" w:hint="cs"/>
          <w:b/>
          <w:bCs/>
          <w:spacing w:val="-4"/>
          <w:sz w:val="24"/>
          <w:szCs w:val="24"/>
          <w:rtl/>
        </w:rPr>
        <w:t xml:space="preserve">های پوست در دهه‌های اخیر رو به افزایش بوده و بیشتر این سرطان‌ها ناشی از تماس مکرر با نور خورشید است، تغییرات در میزان </w:t>
      </w:r>
      <w:r w:rsidRPr="00E049B9">
        <w:rPr>
          <w:rFonts w:cs="B Lotus"/>
          <w:b/>
          <w:bCs/>
          <w:spacing w:val="-4"/>
          <w:sz w:val="24"/>
          <w:szCs w:val="24"/>
        </w:rPr>
        <w:t>UV</w:t>
      </w:r>
      <w:r w:rsidRPr="00E049B9">
        <w:rPr>
          <w:rFonts w:cs="B Lotus" w:hint="cs"/>
          <w:b/>
          <w:bCs/>
          <w:spacing w:val="-4"/>
          <w:sz w:val="24"/>
          <w:szCs w:val="24"/>
          <w:rtl/>
        </w:rPr>
        <w:t xml:space="preserve"> می</w:t>
      </w:r>
      <w:r w:rsidR="00345035" w:rsidRPr="00E049B9">
        <w:rPr>
          <w:rFonts w:cs="B Lotus" w:hint="cs"/>
          <w:b/>
          <w:bCs/>
          <w:spacing w:val="-4"/>
          <w:sz w:val="24"/>
          <w:szCs w:val="24"/>
          <w:rtl/>
        </w:rPr>
        <w:t>‌</w:t>
      </w:r>
      <w:r w:rsidRPr="00E049B9">
        <w:rPr>
          <w:rFonts w:cs="B Lotus" w:hint="cs"/>
          <w:b/>
          <w:bCs/>
          <w:spacing w:val="-4"/>
          <w:sz w:val="24"/>
          <w:szCs w:val="24"/>
          <w:rtl/>
        </w:rPr>
        <w:t>توان</w:t>
      </w:r>
      <w:r w:rsidR="00525325" w:rsidRPr="00E049B9">
        <w:rPr>
          <w:rFonts w:cs="B Lotus" w:hint="cs"/>
          <w:b/>
          <w:bCs/>
          <w:spacing w:val="-4"/>
          <w:sz w:val="24"/>
          <w:szCs w:val="24"/>
          <w:rtl/>
        </w:rPr>
        <w:t>د</w:t>
      </w:r>
      <w:r w:rsidRPr="00E049B9">
        <w:rPr>
          <w:rFonts w:cs="B Lotus" w:hint="cs"/>
          <w:b/>
          <w:bCs/>
          <w:spacing w:val="-4"/>
          <w:sz w:val="24"/>
          <w:szCs w:val="24"/>
          <w:rtl/>
        </w:rPr>
        <w:t xml:space="preserve"> علت عمده شیوع سرطان پوست باشد</w:t>
      </w:r>
      <w:r w:rsidR="00525325" w:rsidRPr="00E049B9">
        <w:rPr>
          <w:rFonts w:cs="B Lotus" w:hint="cs"/>
          <w:b/>
          <w:bCs/>
          <w:spacing w:val="-4"/>
          <w:sz w:val="24"/>
          <w:szCs w:val="24"/>
          <w:rtl/>
        </w:rPr>
        <w:t xml:space="preserve">. </w:t>
      </w:r>
      <w:r w:rsidRPr="00E049B9">
        <w:rPr>
          <w:rFonts w:cs="B Lotus" w:hint="cs"/>
          <w:b/>
          <w:bCs/>
          <w:spacing w:val="-4"/>
          <w:sz w:val="24"/>
          <w:szCs w:val="24"/>
          <w:rtl/>
        </w:rPr>
        <w:t>در این مقاله به منظور بررسی اثر تغییرات</w:t>
      </w:r>
      <w:r w:rsidRPr="00E049B9">
        <w:rPr>
          <w:rFonts w:cs="B Lotus"/>
          <w:b/>
          <w:bCs/>
          <w:spacing w:val="-4"/>
          <w:sz w:val="24"/>
          <w:szCs w:val="24"/>
        </w:rPr>
        <w:t xml:space="preserve">UV </w:t>
      </w:r>
      <w:r w:rsidRPr="00E049B9">
        <w:rPr>
          <w:rFonts w:cs="B Lotus" w:hint="cs"/>
          <w:b/>
          <w:bCs/>
          <w:spacing w:val="-4"/>
          <w:sz w:val="24"/>
          <w:szCs w:val="24"/>
          <w:rtl/>
        </w:rPr>
        <w:t xml:space="preserve"> بر شیوع سرطان پوست در استان آذربایجان شرقی، داده‌ها و اطلاعات مورد نیاز در رابطه با سرطان پوست از مرکز مدیریت بیماری‌های استان واقع در شهر تبریز گردآوری و داده‌ها و اطلاعات در مورد پرتو فرابنفش خورشید نیز با استفاده از تصاویر ماه</w:t>
      </w:r>
      <w:r w:rsidR="002A203C">
        <w:rPr>
          <w:rFonts w:cs="B Lotus" w:hint="cs"/>
          <w:b/>
          <w:bCs/>
          <w:spacing w:val="-4"/>
          <w:sz w:val="24"/>
          <w:szCs w:val="24"/>
          <w:rtl/>
        </w:rPr>
        <w:t>واره‌ای استخراج شد. جهت تجزیه وتحلیل تصاویرماهواره‌ای از نرم‌</w:t>
      </w:r>
      <w:r w:rsidRPr="00E049B9">
        <w:rPr>
          <w:rFonts w:cs="B Lotus" w:hint="cs"/>
          <w:b/>
          <w:bCs/>
          <w:spacing w:val="-4"/>
          <w:sz w:val="24"/>
          <w:szCs w:val="24"/>
          <w:rtl/>
        </w:rPr>
        <w:t xml:space="preserve">افزار </w:t>
      </w:r>
      <w:r w:rsidRPr="00E049B9">
        <w:rPr>
          <w:rFonts w:asciiTheme="majorBidi" w:hAnsiTheme="majorBidi" w:cs="B Lotus"/>
          <w:b/>
          <w:bCs/>
          <w:spacing w:val="-4"/>
          <w:sz w:val="24"/>
          <w:szCs w:val="24"/>
        </w:rPr>
        <w:t>Arc GIS</w:t>
      </w:r>
      <w:r w:rsidRPr="00E049B9">
        <w:rPr>
          <w:rFonts w:cs="B Lotus" w:hint="cs"/>
          <w:b/>
          <w:bCs/>
          <w:spacing w:val="-4"/>
          <w:sz w:val="24"/>
          <w:szCs w:val="24"/>
          <w:rtl/>
        </w:rPr>
        <w:t xml:space="preserve"> اس</w:t>
      </w:r>
      <w:r w:rsidR="002A203C">
        <w:rPr>
          <w:rFonts w:cs="B Lotus" w:hint="cs"/>
          <w:b/>
          <w:bCs/>
          <w:spacing w:val="-4"/>
          <w:sz w:val="24"/>
          <w:szCs w:val="24"/>
          <w:rtl/>
        </w:rPr>
        <w:t>تفاده شد و</w:t>
      </w:r>
      <w:r w:rsidRPr="00E049B9">
        <w:rPr>
          <w:rFonts w:cs="B Lotus" w:hint="cs"/>
          <w:b/>
          <w:bCs/>
          <w:spacing w:val="-4"/>
          <w:sz w:val="24"/>
          <w:szCs w:val="24"/>
          <w:rtl/>
        </w:rPr>
        <w:t>نقشه توزیع جغرافیایی سرطان به تفکیک شهرستان‌ها تهیه گردید و سپس نقشه توزیع جغرافیایی میزان پرتو فرابنفش خورشید در استان آذربایجان شرقی از داده‌های نقطه‌ای تهیه گردید</w:t>
      </w:r>
      <w:r w:rsidR="002A203C">
        <w:rPr>
          <w:rFonts w:cs="B Lotus" w:hint="cs"/>
          <w:b/>
          <w:bCs/>
          <w:spacing w:val="-4"/>
          <w:sz w:val="24"/>
          <w:szCs w:val="24"/>
          <w:rtl/>
        </w:rPr>
        <w:t>. و در</w:t>
      </w:r>
      <w:r w:rsidRPr="00E049B9">
        <w:rPr>
          <w:rFonts w:cs="B Lotus" w:hint="cs"/>
          <w:b/>
          <w:bCs/>
          <w:spacing w:val="-4"/>
          <w:sz w:val="24"/>
          <w:szCs w:val="24"/>
          <w:rtl/>
        </w:rPr>
        <w:t>آخر همبس</w:t>
      </w:r>
      <w:r w:rsidR="002A203C">
        <w:rPr>
          <w:rFonts w:cs="B Lotus" w:hint="cs"/>
          <w:b/>
          <w:bCs/>
          <w:spacing w:val="-4"/>
          <w:sz w:val="24"/>
          <w:szCs w:val="24"/>
          <w:rtl/>
        </w:rPr>
        <w:t>تگی دو لایه میزان سرطان پوست با</w:t>
      </w:r>
      <w:r w:rsidRPr="00E049B9">
        <w:rPr>
          <w:rFonts w:cs="B Lotus" w:hint="cs"/>
          <w:b/>
          <w:bCs/>
          <w:spacing w:val="-4"/>
          <w:sz w:val="24"/>
          <w:szCs w:val="24"/>
          <w:rtl/>
        </w:rPr>
        <w:t xml:space="preserve">میزان پرتو فرابنفش به صورت مدل تهیه </w:t>
      </w:r>
      <w:r w:rsidR="00525325" w:rsidRPr="00E049B9">
        <w:rPr>
          <w:rFonts w:cs="B Lotus" w:hint="cs"/>
          <w:b/>
          <w:bCs/>
          <w:spacing w:val="-4"/>
          <w:sz w:val="24"/>
          <w:szCs w:val="24"/>
          <w:rtl/>
        </w:rPr>
        <w:t>شد</w:t>
      </w:r>
      <w:r w:rsidRPr="00E049B9">
        <w:rPr>
          <w:rFonts w:cs="B Lotus" w:hint="cs"/>
          <w:b/>
          <w:bCs/>
          <w:spacing w:val="-4"/>
          <w:sz w:val="24"/>
          <w:szCs w:val="24"/>
          <w:rtl/>
        </w:rPr>
        <w:t xml:space="preserve">. از نرم افزار آماری </w:t>
      </w:r>
      <w:r w:rsidRPr="00E049B9">
        <w:rPr>
          <w:rFonts w:cs="B Lotus"/>
          <w:b/>
          <w:bCs/>
          <w:spacing w:val="-4"/>
          <w:sz w:val="24"/>
          <w:szCs w:val="24"/>
        </w:rPr>
        <w:t>SAS 9.1</w:t>
      </w:r>
      <w:r w:rsidRPr="00E049B9">
        <w:rPr>
          <w:rFonts w:cs="B Lotus"/>
          <w:b/>
          <w:bCs/>
          <w:spacing w:val="-4"/>
          <w:sz w:val="24"/>
          <w:szCs w:val="24"/>
          <w:rtl/>
        </w:rPr>
        <w:t xml:space="preserve"> </w:t>
      </w:r>
      <w:r w:rsidRPr="00E049B9">
        <w:rPr>
          <w:rFonts w:cs="B Lotus" w:hint="cs"/>
          <w:b/>
          <w:bCs/>
          <w:spacing w:val="-4"/>
          <w:sz w:val="24"/>
          <w:szCs w:val="24"/>
          <w:rtl/>
        </w:rPr>
        <w:t>جهت همبستگی ارتفاع و عرض جغرافیایی با میزان بروز سرطان پوست استفاده شد.</w:t>
      </w:r>
      <w:r w:rsidR="00525325" w:rsidRPr="00E049B9">
        <w:rPr>
          <w:rFonts w:cs="B Lotus" w:hint="cs"/>
          <w:b/>
          <w:bCs/>
          <w:spacing w:val="-4"/>
          <w:sz w:val="24"/>
          <w:szCs w:val="24"/>
          <w:rtl/>
        </w:rPr>
        <w:t xml:space="preserve"> </w:t>
      </w:r>
      <w:r w:rsidRPr="00E049B9">
        <w:rPr>
          <w:rFonts w:cs="B Lotus" w:hint="cs"/>
          <w:b/>
          <w:bCs/>
          <w:spacing w:val="-4"/>
          <w:sz w:val="24"/>
          <w:szCs w:val="24"/>
          <w:rtl/>
        </w:rPr>
        <w:t>نتایج بررسی توزیع سرطان پوست در استان آذربایجان شرقی نشان می</w:t>
      </w:r>
      <w:r w:rsidR="00345035" w:rsidRPr="00E049B9">
        <w:rPr>
          <w:rFonts w:cs="B Lotus" w:hint="cs"/>
          <w:b/>
          <w:bCs/>
          <w:spacing w:val="-4"/>
          <w:sz w:val="24"/>
          <w:szCs w:val="24"/>
          <w:rtl/>
        </w:rPr>
        <w:t>‌</w:t>
      </w:r>
      <w:r w:rsidRPr="00E049B9">
        <w:rPr>
          <w:rFonts w:cs="B Lotus" w:hint="cs"/>
          <w:b/>
          <w:bCs/>
          <w:spacing w:val="-4"/>
          <w:sz w:val="24"/>
          <w:szCs w:val="24"/>
          <w:rtl/>
        </w:rPr>
        <w:t>دهد</w:t>
      </w:r>
      <w:r w:rsidR="002A203C">
        <w:rPr>
          <w:rFonts w:cs="B Lotus" w:hint="cs"/>
          <w:b/>
          <w:bCs/>
          <w:spacing w:val="-4"/>
          <w:sz w:val="24"/>
          <w:szCs w:val="24"/>
          <w:rtl/>
        </w:rPr>
        <w:t>؛</w:t>
      </w:r>
      <w:r w:rsidRPr="00E049B9">
        <w:rPr>
          <w:rFonts w:cs="B Lotus" w:hint="cs"/>
          <w:b/>
          <w:bCs/>
          <w:spacing w:val="-4"/>
          <w:sz w:val="24"/>
          <w:szCs w:val="24"/>
          <w:rtl/>
        </w:rPr>
        <w:t xml:space="preserve"> که بیشترین میزان سرطان پوست مربوط به شهرستان</w:t>
      </w:r>
      <w:r w:rsidR="00525325" w:rsidRPr="00E049B9">
        <w:rPr>
          <w:rFonts w:cs="B Lotus"/>
          <w:b/>
          <w:bCs/>
          <w:spacing w:val="-4"/>
          <w:sz w:val="24"/>
          <w:szCs w:val="24"/>
          <w:rtl/>
        </w:rPr>
        <w:softHyphen/>
      </w:r>
      <w:r w:rsidRPr="00E049B9">
        <w:rPr>
          <w:rFonts w:cs="B Lotus" w:hint="cs"/>
          <w:b/>
          <w:bCs/>
          <w:spacing w:val="-4"/>
          <w:sz w:val="24"/>
          <w:szCs w:val="24"/>
          <w:rtl/>
        </w:rPr>
        <w:t>های تبریز و هریس با میزان بروز 22-2/15 در هر 100000 نفر جمعیت و کمترین میزان بروز آن مربوط به نوار جنوبی استان از جمله شهرستان</w:t>
      </w:r>
      <w:r w:rsidR="00345035" w:rsidRPr="00E049B9">
        <w:rPr>
          <w:rFonts w:cs="B Lotus" w:hint="cs"/>
          <w:b/>
          <w:bCs/>
          <w:spacing w:val="-4"/>
          <w:sz w:val="24"/>
          <w:szCs w:val="24"/>
          <w:rtl/>
        </w:rPr>
        <w:t>‌</w:t>
      </w:r>
      <w:r w:rsidRPr="00E049B9">
        <w:rPr>
          <w:rFonts w:cs="B Lotus" w:hint="cs"/>
          <w:b/>
          <w:bCs/>
          <w:spacing w:val="-4"/>
          <w:sz w:val="24"/>
          <w:szCs w:val="24"/>
          <w:rtl/>
        </w:rPr>
        <w:t>های ملکان،</w:t>
      </w:r>
      <w:r w:rsidR="00525325" w:rsidRPr="00E049B9">
        <w:rPr>
          <w:rFonts w:cs="B Lotus" w:hint="cs"/>
          <w:b/>
          <w:bCs/>
          <w:spacing w:val="-4"/>
          <w:sz w:val="24"/>
          <w:szCs w:val="24"/>
          <w:rtl/>
        </w:rPr>
        <w:t xml:space="preserve"> </w:t>
      </w:r>
      <w:r w:rsidRPr="00E049B9">
        <w:rPr>
          <w:rFonts w:cs="B Lotus" w:hint="cs"/>
          <w:b/>
          <w:bCs/>
          <w:spacing w:val="-4"/>
          <w:sz w:val="24"/>
          <w:szCs w:val="24"/>
          <w:rtl/>
        </w:rPr>
        <w:t>چاراویماق و قسمتی از شمال شرقی استان شهرستان خدا آفرین و جلفا با میزان بروز 7/2 تمرکز سرطان پوست</w:t>
      </w:r>
      <w:r w:rsidR="002A203C">
        <w:rPr>
          <w:rFonts w:cs="B Lotus" w:hint="cs"/>
          <w:b/>
          <w:bCs/>
          <w:spacing w:val="-4"/>
          <w:sz w:val="24"/>
          <w:szCs w:val="24"/>
          <w:rtl/>
        </w:rPr>
        <w:t xml:space="preserve"> است. همچنین در</w:t>
      </w:r>
      <w:r w:rsidRPr="00E049B9">
        <w:rPr>
          <w:rFonts w:cs="B Lotus" w:hint="cs"/>
          <w:b/>
          <w:bCs/>
          <w:spacing w:val="-4"/>
          <w:sz w:val="24"/>
          <w:szCs w:val="24"/>
          <w:rtl/>
        </w:rPr>
        <w:t>قسمت</w:t>
      </w:r>
      <w:r w:rsidR="00525325" w:rsidRPr="00E049B9">
        <w:rPr>
          <w:rFonts w:cs="B Lotus"/>
          <w:b/>
          <w:bCs/>
          <w:spacing w:val="-4"/>
          <w:sz w:val="24"/>
          <w:szCs w:val="24"/>
          <w:rtl/>
        </w:rPr>
        <w:softHyphen/>
      </w:r>
      <w:r w:rsidR="002A203C">
        <w:rPr>
          <w:rFonts w:cs="B Lotus" w:hint="cs"/>
          <w:b/>
          <w:bCs/>
          <w:spacing w:val="-4"/>
          <w:sz w:val="24"/>
          <w:szCs w:val="24"/>
          <w:rtl/>
        </w:rPr>
        <w:t xml:space="preserve">های شهرستان </w:t>
      </w:r>
      <w:r w:rsidRPr="00E049B9">
        <w:rPr>
          <w:rFonts w:cs="B Lotus" w:hint="cs"/>
          <w:b/>
          <w:bCs/>
          <w:spacing w:val="-4"/>
          <w:sz w:val="24"/>
          <w:szCs w:val="24"/>
          <w:rtl/>
        </w:rPr>
        <w:t>تبریز،</w:t>
      </w:r>
      <w:r w:rsidR="00525325" w:rsidRPr="00E049B9">
        <w:rPr>
          <w:rFonts w:cs="B Lotus" w:hint="cs"/>
          <w:b/>
          <w:bCs/>
          <w:spacing w:val="-4"/>
          <w:sz w:val="24"/>
          <w:szCs w:val="24"/>
          <w:rtl/>
        </w:rPr>
        <w:t xml:space="preserve"> </w:t>
      </w:r>
      <w:r w:rsidRPr="00E049B9">
        <w:rPr>
          <w:rFonts w:cs="B Lotus" w:hint="cs"/>
          <w:b/>
          <w:bCs/>
          <w:spacing w:val="-4"/>
          <w:sz w:val="24"/>
          <w:szCs w:val="24"/>
          <w:rtl/>
        </w:rPr>
        <w:t>کلیبر و هریس نیز مشاهده می</w:t>
      </w:r>
      <w:r w:rsidR="00345035" w:rsidRPr="00E049B9">
        <w:rPr>
          <w:rFonts w:cs="B Lotus" w:hint="cs"/>
          <w:b/>
          <w:bCs/>
          <w:spacing w:val="-4"/>
          <w:sz w:val="24"/>
          <w:szCs w:val="24"/>
          <w:rtl/>
        </w:rPr>
        <w:t>‌</w:t>
      </w:r>
      <w:r w:rsidRPr="00E049B9">
        <w:rPr>
          <w:rFonts w:cs="B Lotus" w:hint="cs"/>
          <w:b/>
          <w:bCs/>
          <w:spacing w:val="-4"/>
          <w:sz w:val="24"/>
          <w:szCs w:val="24"/>
          <w:rtl/>
        </w:rPr>
        <w:t>شود که بیش</w:t>
      </w:r>
      <w:r w:rsidR="002A203C">
        <w:rPr>
          <w:rFonts w:cs="B Lotus" w:hint="cs"/>
          <w:b/>
          <w:bCs/>
          <w:spacing w:val="-4"/>
          <w:sz w:val="24"/>
          <w:szCs w:val="24"/>
          <w:rtl/>
        </w:rPr>
        <w:t>ترین میزان مربوط به شهرستان اهر است که 12 در هر 1000000 نفر است</w:t>
      </w:r>
      <w:r w:rsidRPr="00E049B9">
        <w:rPr>
          <w:rFonts w:cs="B Lotus" w:hint="cs"/>
          <w:b/>
          <w:bCs/>
          <w:spacing w:val="-4"/>
          <w:sz w:val="24"/>
          <w:szCs w:val="24"/>
          <w:rtl/>
        </w:rPr>
        <w:t>.</w:t>
      </w:r>
      <w:r w:rsidR="00525325" w:rsidRPr="00E049B9">
        <w:rPr>
          <w:rFonts w:cs="B Lotus" w:hint="cs"/>
          <w:b/>
          <w:bCs/>
          <w:spacing w:val="-4"/>
          <w:sz w:val="24"/>
          <w:szCs w:val="24"/>
          <w:rtl/>
        </w:rPr>
        <w:t xml:space="preserve"> </w:t>
      </w:r>
      <w:r w:rsidRPr="00E049B9">
        <w:rPr>
          <w:rFonts w:cs="B Lotus" w:hint="cs"/>
          <w:b/>
          <w:bCs/>
          <w:spacing w:val="-4"/>
          <w:sz w:val="24"/>
          <w:szCs w:val="24"/>
          <w:rtl/>
        </w:rPr>
        <w:t xml:space="preserve">میزان </w:t>
      </w:r>
      <w:r w:rsidRPr="00E049B9">
        <w:rPr>
          <w:rFonts w:cs="B Lotus"/>
          <w:b/>
          <w:bCs/>
          <w:spacing w:val="-4"/>
          <w:sz w:val="24"/>
          <w:szCs w:val="24"/>
        </w:rPr>
        <w:t>UV</w:t>
      </w:r>
      <w:r w:rsidRPr="00E049B9">
        <w:rPr>
          <w:rFonts w:cs="B Lotus" w:hint="cs"/>
          <w:b/>
          <w:bCs/>
          <w:spacing w:val="-4"/>
          <w:sz w:val="24"/>
          <w:szCs w:val="24"/>
          <w:rtl/>
        </w:rPr>
        <w:t xml:space="preserve"> در قسمت</w:t>
      </w:r>
      <w:r w:rsidR="00525325" w:rsidRPr="00E049B9">
        <w:rPr>
          <w:rFonts w:cs="B Lotus"/>
          <w:b/>
          <w:bCs/>
          <w:spacing w:val="-4"/>
          <w:sz w:val="24"/>
          <w:szCs w:val="24"/>
          <w:rtl/>
        </w:rPr>
        <w:softHyphen/>
      </w:r>
      <w:r w:rsidRPr="00E049B9">
        <w:rPr>
          <w:rFonts w:cs="B Lotus" w:hint="cs"/>
          <w:b/>
          <w:bCs/>
          <w:spacing w:val="-4"/>
          <w:sz w:val="24"/>
          <w:szCs w:val="24"/>
          <w:rtl/>
        </w:rPr>
        <w:t>های مختلف استان در محدود</w:t>
      </w:r>
      <w:r w:rsidR="00230C09" w:rsidRPr="00E049B9">
        <w:rPr>
          <w:rFonts w:cs="B Lotus" w:hint="cs"/>
          <w:b/>
          <w:bCs/>
          <w:spacing w:val="-4"/>
          <w:sz w:val="24"/>
          <w:szCs w:val="24"/>
          <w:rtl/>
        </w:rPr>
        <w:t>ة</w:t>
      </w:r>
      <w:r w:rsidRPr="00E049B9">
        <w:rPr>
          <w:rFonts w:cs="B Lotus" w:hint="cs"/>
          <w:b/>
          <w:bCs/>
          <w:spacing w:val="-4"/>
          <w:sz w:val="24"/>
          <w:szCs w:val="24"/>
          <w:rtl/>
        </w:rPr>
        <w:t xml:space="preserve"> خطر زیاد تا بسیار زیاد قرار دارد. ماهواره</w:t>
      </w:r>
      <w:r w:rsidR="00230C09" w:rsidRPr="00E049B9">
        <w:rPr>
          <w:rFonts w:cs="B Lotus"/>
          <w:b/>
          <w:bCs/>
          <w:spacing w:val="-4"/>
          <w:sz w:val="24"/>
          <w:szCs w:val="24"/>
          <w:rtl/>
        </w:rPr>
        <w:softHyphen/>
      </w:r>
      <w:r w:rsidRPr="00E049B9">
        <w:rPr>
          <w:rFonts w:cs="B Lotus" w:hint="cs"/>
          <w:b/>
          <w:bCs/>
          <w:spacing w:val="-4"/>
          <w:sz w:val="24"/>
          <w:szCs w:val="24"/>
          <w:rtl/>
        </w:rPr>
        <w:t xml:space="preserve">ها شاخص </w:t>
      </w:r>
      <w:r w:rsidRPr="00E049B9">
        <w:rPr>
          <w:rFonts w:cs="B Lotus"/>
          <w:b/>
          <w:bCs/>
          <w:spacing w:val="-4"/>
          <w:sz w:val="24"/>
          <w:szCs w:val="24"/>
        </w:rPr>
        <w:t>UV</w:t>
      </w:r>
      <w:r w:rsidRPr="00E049B9">
        <w:rPr>
          <w:rFonts w:cs="B Lotus" w:hint="cs"/>
          <w:b/>
          <w:bCs/>
          <w:spacing w:val="-4"/>
          <w:sz w:val="24"/>
          <w:szCs w:val="24"/>
          <w:rtl/>
        </w:rPr>
        <w:t xml:space="preserve"> را تا رقم بالای 8/11 در سال 2011 روی ایستگاه</w:t>
      </w:r>
      <w:r w:rsidR="00345035" w:rsidRPr="00E049B9">
        <w:rPr>
          <w:rFonts w:cs="B Lotus" w:hint="cs"/>
          <w:b/>
          <w:bCs/>
          <w:spacing w:val="-4"/>
          <w:sz w:val="24"/>
          <w:szCs w:val="24"/>
          <w:rtl/>
        </w:rPr>
        <w:t>‌</w:t>
      </w:r>
      <w:r w:rsidRPr="00E049B9">
        <w:rPr>
          <w:rFonts w:cs="B Lotus" w:hint="cs"/>
          <w:b/>
          <w:bCs/>
          <w:spacing w:val="-4"/>
          <w:sz w:val="24"/>
          <w:szCs w:val="24"/>
          <w:rtl/>
        </w:rPr>
        <w:t>هایی همچون ملکان و بناب به ثبت رسانده است. در محدود</w:t>
      </w:r>
      <w:r w:rsidR="00230C09" w:rsidRPr="00E049B9">
        <w:rPr>
          <w:rFonts w:cs="B Lotus" w:hint="cs"/>
          <w:b/>
          <w:bCs/>
          <w:spacing w:val="-4"/>
          <w:sz w:val="24"/>
          <w:szCs w:val="24"/>
          <w:rtl/>
        </w:rPr>
        <w:t>ة</w:t>
      </w:r>
      <w:r w:rsidRPr="00E049B9">
        <w:rPr>
          <w:rFonts w:cs="B Lotus" w:hint="cs"/>
          <w:b/>
          <w:bCs/>
          <w:spacing w:val="-4"/>
          <w:sz w:val="24"/>
          <w:szCs w:val="24"/>
          <w:rtl/>
        </w:rPr>
        <w:t xml:space="preserve"> مورد بررسی نتایج حاکی از این است که</w:t>
      </w:r>
      <w:r w:rsidR="00230C09" w:rsidRPr="00E049B9">
        <w:rPr>
          <w:rFonts w:cs="B Lotus" w:hint="cs"/>
          <w:b/>
          <w:bCs/>
          <w:spacing w:val="-4"/>
          <w:sz w:val="24"/>
          <w:szCs w:val="24"/>
          <w:rtl/>
        </w:rPr>
        <w:t xml:space="preserve"> </w:t>
      </w:r>
      <w:r w:rsidRPr="00E049B9">
        <w:rPr>
          <w:rFonts w:cs="B Lotus" w:hint="cs"/>
          <w:b/>
          <w:bCs/>
          <w:spacing w:val="-4"/>
          <w:sz w:val="24"/>
          <w:szCs w:val="24"/>
          <w:rtl/>
        </w:rPr>
        <w:t xml:space="preserve">افزایش میزان </w:t>
      </w:r>
      <w:r w:rsidRPr="00E049B9">
        <w:rPr>
          <w:rFonts w:cs="B Lotus"/>
          <w:b/>
          <w:bCs/>
          <w:spacing w:val="-4"/>
          <w:sz w:val="24"/>
          <w:szCs w:val="24"/>
        </w:rPr>
        <w:t>UV</w:t>
      </w:r>
      <w:r w:rsidRPr="00E049B9">
        <w:rPr>
          <w:rFonts w:cs="B Lotus" w:hint="cs"/>
          <w:b/>
          <w:bCs/>
          <w:spacing w:val="-4"/>
          <w:sz w:val="24"/>
          <w:szCs w:val="24"/>
          <w:rtl/>
        </w:rPr>
        <w:t xml:space="preserve"> از سال 2005 تا 2014 غیر قابل انکار بوده است.</w:t>
      </w:r>
      <w:r w:rsidR="00230C09" w:rsidRPr="00E049B9">
        <w:rPr>
          <w:rFonts w:cs="B Lotus" w:hint="cs"/>
          <w:b/>
          <w:bCs/>
          <w:spacing w:val="-4"/>
          <w:sz w:val="24"/>
          <w:szCs w:val="24"/>
          <w:rtl/>
        </w:rPr>
        <w:t xml:space="preserve"> </w:t>
      </w:r>
      <w:r w:rsidRPr="00E049B9">
        <w:rPr>
          <w:rFonts w:cs="B Lotus" w:hint="cs"/>
          <w:b/>
          <w:bCs/>
          <w:spacing w:val="-4"/>
          <w:sz w:val="24"/>
          <w:szCs w:val="24"/>
          <w:rtl/>
        </w:rPr>
        <w:t>روند افزایشی آن در قسمت</w:t>
      </w:r>
      <w:r w:rsidR="00230C09" w:rsidRPr="00E049B9">
        <w:rPr>
          <w:rFonts w:cs="B Lotus"/>
          <w:b/>
          <w:bCs/>
          <w:spacing w:val="-4"/>
          <w:sz w:val="24"/>
          <w:szCs w:val="24"/>
          <w:rtl/>
        </w:rPr>
        <w:softHyphen/>
      </w:r>
      <w:r w:rsidRPr="00E049B9">
        <w:rPr>
          <w:rFonts w:cs="B Lotus" w:hint="cs"/>
          <w:b/>
          <w:bCs/>
          <w:spacing w:val="-4"/>
          <w:sz w:val="24"/>
          <w:szCs w:val="24"/>
          <w:rtl/>
        </w:rPr>
        <w:t>های مختلف استان به صورت مختلف صورت گرفته است.</w:t>
      </w:r>
    </w:p>
    <w:p w14:paraId="0CF4319F" w14:textId="6BA0A0CD" w:rsidR="009D10A7" w:rsidRPr="009D10A7" w:rsidRDefault="00E049B9" w:rsidP="009D10A7">
      <w:pPr>
        <w:rPr>
          <w:rFonts w:cs="B Lotus"/>
          <w:b/>
          <w:bCs/>
          <w:color w:val="FF0000"/>
          <w:sz w:val="24"/>
          <w:szCs w:val="24"/>
          <w:rtl/>
        </w:rPr>
      </w:pPr>
      <w:r>
        <w:rPr>
          <w:rFonts w:cs="B Lotus" w:hint="cs"/>
          <w:b/>
          <w:bCs/>
          <w:color w:val="000000" w:themeColor="text1"/>
          <w:sz w:val="24"/>
          <w:szCs w:val="24"/>
          <w:rtl/>
        </w:rPr>
        <w:t>کلمات‌</w:t>
      </w:r>
      <w:r w:rsidR="009D10A7" w:rsidRPr="009D10A7">
        <w:rPr>
          <w:rFonts w:cs="B Lotus" w:hint="cs"/>
          <w:b/>
          <w:bCs/>
          <w:color w:val="000000" w:themeColor="text1"/>
          <w:sz w:val="24"/>
          <w:szCs w:val="24"/>
          <w:rtl/>
        </w:rPr>
        <w:t>کلیدی:</w:t>
      </w:r>
      <w:r w:rsidR="009D10A7" w:rsidRPr="00345035">
        <w:rPr>
          <w:rFonts w:cs="B Lotus"/>
          <w:b/>
          <w:bCs/>
          <w:color w:val="000000" w:themeColor="text1"/>
          <w:sz w:val="20"/>
          <w:szCs w:val="20"/>
        </w:rPr>
        <w:t>UV</w:t>
      </w:r>
      <w:r w:rsidR="009D10A7" w:rsidRPr="009D10A7">
        <w:rPr>
          <w:rFonts w:cs="B Lotus" w:hint="cs"/>
          <w:b/>
          <w:bCs/>
          <w:color w:val="000000" w:themeColor="text1"/>
          <w:sz w:val="24"/>
          <w:szCs w:val="24"/>
          <w:rtl/>
        </w:rPr>
        <w:t>،</w:t>
      </w:r>
      <w:r w:rsidR="00CA24D5">
        <w:rPr>
          <w:rFonts w:cs="B Lotus" w:hint="cs"/>
          <w:b/>
          <w:bCs/>
          <w:color w:val="000000" w:themeColor="text1"/>
          <w:sz w:val="24"/>
          <w:szCs w:val="24"/>
          <w:rtl/>
        </w:rPr>
        <w:t xml:space="preserve"> </w:t>
      </w:r>
      <w:r w:rsidR="009D10A7" w:rsidRPr="009D10A7">
        <w:rPr>
          <w:rFonts w:cs="B Lotus" w:hint="cs"/>
          <w:b/>
          <w:bCs/>
          <w:color w:val="000000" w:themeColor="text1"/>
          <w:sz w:val="24"/>
          <w:szCs w:val="24"/>
          <w:rtl/>
        </w:rPr>
        <w:t>سرطان پوست،</w:t>
      </w:r>
      <w:r w:rsidR="00CA24D5">
        <w:rPr>
          <w:rFonts w:cs="B Lotus" w:hint="cs"/>
          <w:b/>
          <w:bCs/>
          <w:color w:val="000000" w:themeColor="text1"/>
          <w:sz w:val="24"/>
          <w:szCs w:val="24"/>
          <w:rtl/>
        </w:rPr>
        <w:t xml:space="preserve"> </w:t>
      </w:r>
      <w:r w:rsidR="009D10A7" w:rsidRPr="009D10A7">
        <w:rPr>
          <w:rFonts w:cs="B Lotus" w:hint="cs"/>
          <w:b/>
          <w:bCs/>
          <w:color w:val="000000" w:themeColor="text1"/>
          <w:sz w:val="24"/>
          <w:szCs w:val="24"/>
          <w:rtl/>
        </w:rPr>
        <w:t>آذربایجان شرقی،</w:t>
      </w:r>
      <w:r w:rsidR="00CA24D5">
        <w:rPr>
          <w:rFonts w:cs="B Lotus" w:hint="cs"/>
          <w:b/>
          <w:bCs/>
          <w:color w:val="000000" w:themeColor="text1"/>
          <w:sz w:val="24"/>
          <w:szCs w:val="24"/>
          <w:rtl/>
        </w:rPr>
        <w:t xml:space="preserve"> </w:t>
      </w:r>
      <w:r w:rsidR="009D10A7" w:rsidRPr="009D10A7">
        <w:rPr>
          <w:rFonts w:cs="B Lotus" w:hint="cs"/>
          <w:b/>
          <w:bCs/>
          <w:color w:val="000000" w:themeColor="text1"/>
          <w:sz w:val="24"/>
          <w:szCs w:val="24"/>
          <w:rtl/>
        </w:rPr>
        <w:t>تغییرات اوزن</w:t>
      </w:r>
    </w:p>
    <w:p w14:paraId="55FE0D3F" w14:textId="77777777" w:rsidR="00817004" w:rsidRDefault="00817004" w:rsidP="00924BEB">
      <w:pPr>
        <w:ind w:right="567"/>
        <w:rPr>
          <w:rFonts w:cs="B Nazanin"/>
          <w:sz w:val="26"/>
          <w:rtl/>
        </w:rPr>
      </w:pPr>
    </w:p>
    <w:p w14:paraId="44944F12" w14:textId="77777777" w:rsidR="00817004" w:rsidRDefault="00817004" w:rsidP="00924BEB">
      <w:pPr>
        <w:ind w:right="567"/>
        <w:rPr>
          <w:rFonts w:cs="B Nazanin"/>
          <w:sz w:val="26"/>
          <w:rtl/>
        </w:rPr>
      </w:pPr>
    </w:p>
    <w:p w14:paraId="2D527E30" w14:textId="77777777" w:rsidR="00817004" w:rsidRDefault="00817004" w:rsidP="00924BEB">
      <w:pPr>
        <w:ind w:right="567"/>
        <w:rPr>
          <w:rFonts w:cs="B Nazanin"/>
          <w:sz w:val="26"/>
          <w:rtl/>
        </w:rPr>
      </w:pPr>
    </w:p>
    <w:p w14:paraId="1681F301" w14:textId="77777777" w:rsidR="00817004" w:rsidRDefault="00817004" w:rsidP="00924BEB">
      <w:pPr>
        <w:ind w:right="567"/>
        <w:rPr>
          <w:rFonts w:cs="B Nazanin"/>
          <w:sz w:val="26"/>
          <w:rtl/>
        </w:rPr>
      </w:pPr>
    </w:p>
    <w:p w14:paraId="520FFBD6" w14:textId="1789A4BF" w:rsidR="006634A7" w:rsidRDefault="006634A7" w:rsidP="00924BEB">
      <w:pPr>
        <w:ind w:right="567"/>
        <w:rPr>
          <w:rFonts w:cs="B Lotus"/>
          <w:b/>
          <w:bCs/>
          <w:sz w:val="28"/>
          <w:szCs w:val="28"/>
          <w:rtl/>
        </w:rPr>
      </w:pPr>
      <w:bookmarkStart w:id="0" w:name="_GoBack"/>
      <w:bookmarkEnd w:id="0"/>
      <w:r w:rsidRPr="0075347B">
        <w:rPr>
          <w:rFonts w:cs="B Nazanin" w:hint="cs"/>
          <w:sz w:val="26"/>
          <w:rtl/>
        </w:rPr>
        <w:lastRenderedPageBreak/>
        <w:t xml:space="preserve"> </w:t>
      </w:r>
      <w:r w:rsidRPr="001861A3">
        <w:rPr>
          <w:rFonts w:cs="B Lotus"/>
          <w:b/>
          <w:bCs/>
          <w:sz w:val="28"/>
          <w:szCs w:val="28"/>
          <w:rtl/>
        </w:rPr>
        <w:t>مقدمه</w:t>
      </w:r>
    </w:p>
    <w:p w14:paraId="1A30D81B" w14:textId="7DE608CB" w:rsidR="00924BEB" w:rsidRPr="00924BEB" w:rsidRDefault="00345035" w:rsidP="00345035">
      <w:pPr>
        <w:jc w:val="both"/>
        <w:rPr>
          <w:rFonts w:cs="B Lotus"/>
          <w:sz w:val="26"/>
          <w:rtl/>
        </w:rPr>
      </w:pPr>
      <w:r w:rsidRPr="00345035">
        <w:rPr>
          <w:rFonts w:ascii="Tahoma" w:hAnsi="Tahoma" w:cs="B Lotus" w:hint="cs"/>
          <w:sz w:val="26"/>
          <w:rtl/>
        </w:rPr>
        <w:t>تغییرات</w:t>
      </w:r>
      <w:r w:rsidR="00924BEB" w:rsidRPr="00924BEB">
        <w:rPr>
          <w:rFonts w:ascii="Tahoma" w:hAnsi="Tahoma" w:cs="B Lotus" w:hint="cs"/>
          <w:sz w:val="26"/>
          <w:rtl/>
        </w:rPr>
        <w:t xml:space="preserve"> در ضخامت لایه اوزون می</w:t>
      </w:r>
      <w:r w:rsidR="002B72B5">
        <w:rPr>
          <w:rFonts w:ascii="Tahoma" w:hAnsi="Tahoma" w:cs="B Lotus"/>
          <w:sz w:val="26"/>
          <w:rtl/>
        </w:rPr>
        <w:softHyphen/>
      </w:r>
      <w:r w:rsidR="00924BEB" w:rsidRPr="00924BEB">
        <w:rPr>
          <w:rFonts w:ascii="Tahoma" w:hAnsi="Tahoma" w:cs="B Lotus" w:hint="cs"/>
          <w:sz w:val="26"/>
          <w:rtl/>
        </w:rPr>
        <w:t>تواند باعث نوسان</w:t>
      </w:r>
      <w:r w:rsidR="002B72B5">
        <w:rPr>
          <w:rFonts w:ascii="Tahoma" w:hAnsi="Tahoma" w:cs="B Lotus"/>
          <w:sz w:val="26"/>
          <w:rtl/>
        </w:rPr>
        <w:softHyphen/>
      </w:r>
      <w:r w:rsidR="00924BEB" w:rsidRPr="00924BEB">
        <w:rPr>
          <w:rFonts w:ascii="Tahoma" w:hAnsi="Tahoma" w:cs="B Lotus" w:hint="cs"/>
          <w:sz w:val="26"/>
          <w:rtl/>
        </w:rPr>
        <w:t>های شدید در پرتو فرابنفش خورشیدی ورودی به سطح زمین شود که در ایران به دلیل موقعیت جغرافیایی خاص و بالا بودن تراز انرژی خورشیدی ورودی، صدمات بهداشتی</w:t>
      </w:r>
      <w:r w:rsidR="002B72B5">
        <w:rPr>
          <w:rFonts w:ascii="Tahoma" w:hAnsi="Tahoma" w:cs="B Lotus" w:hint="cs"/>
          <w:sz w:val="26"/>
          <w:rtl/>
        </w:rPr>
        <w:t xml:space="preserve"> و</w:t>
      </w:r>
      <w:r w:rsidR="00924BEB" w:rsidRPr="00924BEB">
        <w:rPr>
          <w:rFonts w:ascii="Tahoma" w:hAnsi="Tahoma" w:cs="B Lotus" w:hint="cs"/>
          <w:sz w:val="26"/>
          <w:rtl/>
        </w:rPr>
        <w:t xml:space="preserve"> زیست</w:t>
      </w:r>
      <w:r w:rsidR="002B72B5">
        <w:rPr>
          <w:rFonts w:ascii="Tahoma" w:hAnsi="Tahoma" w:cs="B Lotus"/>
          <w:sz w:val="26"/>
          <w:rtl/>
        </w:rPr>
        <w:softHyphen/>
      </w:r>
      <w:r w:rsidR="00924BEB" w:rsidRPr="00924BEB">
        <w:rPr>
          <w:rFonts w:ascii="Tahoma" w:hAnsi="Tahoma" w:cs="B Lotus" w:hint="cs"/>
          <w:sz w:val="26"/>
          <w:rtl/>
        </w:rPr>
        <w:t>محیطی آن می</w:t>
      </w:r>
      <w:r w:rsidR="002B72B5">
        <w:rPr>
          <w:rFonts w:ascii="Tahoma" w:hAnsi="Tahoma" w:cs="B Lotus"/>
          <w:sz w:val="26"/>
          <w:rtl/>
        </w:rPr>
        <w:softHyphen/>
      </w:r>
      <w:r w:rsidR="00924BEB" w:rsidRPr="00924BEB">
        <w:rPr>
          <w:rFonts w:ascii="Tahoma" w:hAnsi="Tahoma" w:cs="B Lotus" w:hint="cs"/>
          <w:sz w:val="26"/>
          <w:rtl/>
        </w:rPr>
        <w:t>توان</w:t>
      </w:r>
      <w:r w:rsidR="002B72B5">
        <w:rPr>
          <w:rFonts w:ascii="Tahoma" w:hAnsi="Tahoma" w:cs="B Lotus" w:hint="cs"/>
          <w:sz w:val="26"/>
          <w:rtl/>
        </w:rPr>
        <w:t>د</w:t>
      </w:r>
      <w:r w:rsidR="00924BEB" w:rsidRPr="00924BEB">
        <w:rPr>
          <w:rFonts w:ascii="Tahoma" w:hAnsi="Tahoma" w:cs="B Lotus" w:hint="cs"/>
          <w:sz w:val="26"/>
          <w:rtl/>
        </w:rPr>
        <w:t xml:space="preserve"> جبران</w:t>
      </w:r>
      <w:r w:rsidR="002B72B5">
        <w:rPr>
          <w:rFonts w:ascii="Tahoma" w:hAnsi="Tahoma" w:cs="B Lotus"/>
          <w:sz w:val="26"/>
          <w:rtl/>
        </w:rPr>
        <w:softHyphen/>
      </w:r>
      <w:r w:rsidR="00924BEB" w:rsidRPr="00924BEB">
        <w:rPr>
          <w:rFonts w:ascii="Tahoma" w:hAnsi="Tahoma" w:cs="B Lotus" w:hint="cs"/>
          <w:sz w:val="26"/>
          <w:rtl/>
        </w:rPr>
        <w:t>ناپذیر</w:t>
      </w:r>
      <w:r w:rsidR="002B72B5">
        <w:rPr>
          <w:rFonts w:ascii="Tahoma" w:hAnsi="Tahoma" w:cs="B Lotus" w:hint="cs"/>
          <w:sz w:val="26"/>
          <w:rtl/>
        </w:rPr>
        <w:t xml:space="preserve"> </w:t>
      </w:r>
      <w:r w:rsidR="00924BEB" w:rsidRPr="00924BEB">
        <w:rPr>
          <w:rFonts w:ascii="Tahoma" w:hAnsi="Tahoma" w:cs="B Lotus" w:hint="cs"/>
          <w:sz w:val="26"/>
          <w:rtl/>
        </w:rPr>
        <w:t>باشد (فراهانی و همکاران،</w:t>
      </w:r>
      <w:r w:rsidR="002B72B5">
        <w:rPr>
          <w:rFonts w:ascii="Tahoma" w:hAnsi="Tahoma" w:cs="B Lotus" w:hint="cs"/>
          <w:sz w:val="26"/>
          <w:rtl/>
        </w:rPr>
        <w:t xml:space="preserve"> </w:t>
      </w:r>
      <w:r w:rsidR="00924BEB" w:rsidRPr="00924BEB">
        <w:rPr>
          <w:rFonts w:ascii="Tahoma" w:hAnsi="Tahoma" w:cs="B Lotus" w:hint="cs"/>
          <w:sz w:val="26"/>
          <w:rtl/>
        </w:rPr>
        <w:t xml:space="preserve">1385). </w:t>
      </w:r>
      <w:r w:rsidR="00924BEB" w:rsidRPr="00924BEB">
        <w:rPr>
          <w:rFonts w:cs="B Lotus" w:hint="cs"/>
          <w:sz w:val="26"/>
          <w:rtl/>
        </w:rPr>
        <w:t>تخریب اوزون، پوشش ابر و ارتفاع خورشید از جمله عواملی هستند که روی تابش فرابنفش سطح زمین اثر می</w:t>
      </w:r>
      <w:r>
        <w:rPr>
          <w:rFonts w:cs="B Lotus" w:hint="cs"/>
          <w:sz w:val="26"/>
          <w:rtl/>
        </w:rPr>
        <w:t>‌</w:t>
      </w:r>
      <w:r w:rsidR="00924BEB" w:rsidRPr="00924BEB">
        <w:rPr>
          <w:rFonts w:cs="B Lotus" w:hint="cs"/>
          <w:sz w:val="26"/>
          <w:rtl/>
        </w:rPr>
        <w:t>گذارند. تابش ماوراء بنفش خورشید به سه بخش مجزا تفکیک می</w:t>
      </w:r>
      <w:r w:rsidR="002B72B5">
        <w:rPr>
          <w:rFonts w:cs="B Lotus"/>
          <w:sz w:val="26"/>
          <w:rtl/>
        </w:rPr>
        <w:softHyphen/>
      </w:r>
      <w:r w:rsidR="00924BEB" w:rsidRPr="00924BEB">
        <w:rPr>
          <w:rFonts w:cs="B Lotus" w:hint="cs"/>
          <w:sz w:val="26"/>
          <w:rtl/>
        </w:rPr>
        <w:t>شود که به ترتیب با افزایش انرژی شامل طول موج</w:t>
      </w:r>
      <w:r w:rsidR="002B72B5">
        <w:rPr>
          <w:rFonts w:cs="B Lotus"/>
          <w:sz w:val="26"/>
          <w:rtl/>
        </w:rPr>
        <w:softHyphen/>
      </w:r>
      <w:r w:rsidR="00924BEB" w:rsidRPr="00924BEB">
        <w:rPr>
          <w:rFonts w:cs="B Lotus" w:hint="cs"/>
          <w:sz w:val="26"/>
          <w:rtl/>
        </w:rPr>
        <w:t xml:space="preserve">های </w:t>
      </w:r>
      <w:r w:rsidR="00924BEB" w:rsidRPr="00345035">
        <w:rPr>
          <w:rFonts w:cs="B Lotus"/>
          <w:sz w:val="20"/>
          <w:szCs w:val="20"/>
        </w:rPr>
        <w:t>UV-A: (320-400nm)</w:t>
      </w:r>
      <w:r w:rsidR="00924BEB" w:rsidRPr="00345035">
        <w:rPr>
          <w:rFonts w:cs="B Lotus"/>
          <w:sz w:val="20"/>
          <w:szCs w:val="20"/>
          <w:rtl/>
        </w:rPr>
        <w:t xml:space="preserve">، </w:t>
      </w:r>
      <w:r w:rsidR="00924BEB" w:rsidRPr="00345035">
        <w:rPr>
          <w:rFonts w:cs="B Lotus"/>
          <w:sz w:val="20"/>
          <w:szCs w:val="20"/>
        </w:rPr>
        <w:t>UV-B: (280-320nm)</w:t>
      </w:r>
      <w:r w:rsidR="00924BEB" w:rsidRPr="00345035">
        <w:rPr>
          <w:rFonts w:cs="B Lotus" w:hint="cs"/>
          <w:sz w:val="20"/>
          <w:szCs w:val="20"/>
          <w:rtl/>
        </w:rPr>
        <w:t xml:space="preserve"> </w:t>
      </w:r>
      <w:r w:rsidR="00924BEB" w:rsidRPr="00924BEB">
        <w:rPr>
          <w:rFonts w:cs="B Lotus" w:hint="cs"/>
          <w:sz w:val="26"/>
          <w:rtl/>
        </w:rPr>
        <w:t xml:space="preserve">و </w:t>
      </w:r>
      <w:r w:rsidR="00924BEB" w:rsidRPr="00345035">
        <w:rPr>
          <w:rFonts w:cs="B Lotus"/>
          <w:sz w:val="20"/>
          <w:szCs w:val="20"/>
        </w:rPr>
        <w:t>UV-C</w:t>
      </w:r>
      <w:r w:rsidR="00924BEB" w:rsidRPr="00924BEB">
        <w:rPr>
          <w:rFonts w:cs="B Lotus"/>
          <w:sz w:val="26"/>
        </w:rPr>
        <w:t>: (200-</w:t>
      </w:r>
      <w:r w:rsidR="00924BEB" w:rsidRPr="00345035">
        <w:rPr>
          <w:rFonts w:cs="B Lotus"/>
          <w:sz w:val="20"/>
          <w:szCs w:val="20"/>
        </w:rPr>
        <w:t>280nm)</w:t>
      </w:r>
      <w:r w:rsidR="00924BEB" w:rsidRPr="00345035">
        <w:rPr>
          <w:rFonts w:cs="B Lotus"/>
          <w:sz w:val="20"/>
          <w:szCs w:val="20"/>
          <w:rtl/>
        </w:rPr>
        <w:t xml:space="preserve"> </w:t>
      </w:r>
      <w:r w:rsidR="00924BEB" w:rsidRPr="00345035">
        <w:rPr>
          <w:rFonts w:cs="B Lotus" w:hint="cs"/>
          <w:sz w:val="20"/>
          <w:szCs w:val="20"/>
          <w:rtl/>
        </w:rPr>
        <w:t xml:space="preserve">. </w:t>
      </w:r>
      <w:r w:rsidR="00924BEB" w:rsidRPr="00345035">
        <w:rPr>
          <w:rFonts w:cs="B Lotus"/>
          <w:sz w:val="20"/>
          <w:szCs w:val="20"/>
        </w:rPr>
        <w:t>UV-C</w:t>
      </w:r>
      <w:r w:rsidR="00924BEB" w:rsidRPr="00924BEB">
        <w:rPr>
          <w:rFonts w:cs="B Lotus" w:hint="cs"/>
          <w:sz w:val="26"/>
          <w:rtl/>
        </w:rPr>
        <w:t xml:space="preserve"> هستند که بطور بالقوه خطرناکترین نوع انرژی محسوب می</w:t>
      </w:r>
      <w:r>
        <w:rPr>
          <w:rFonts w:cs="B Lotus" w:hint="cs"/>
          <w:sz w:val="26"/>
          <w:rtl/>
        </w:rPr>
        <w:t>‌</w:t>
      </w:r>
      <w:r w:rsidR="00924BEB" w:rsidRPr="00924BEB">
        <w:rPr>
          <w:rFonts w:cs="B Lotus" w:hint="cs"/>
          <w:sz w:val="26"/>
          <w:rtl/>
        </w:rPr>
        <w:t>شود که خوشبختانه بطور فزاینده توسط اوزون استراتوسفر جذب می</w:t>
      </w:r>
      <w:r>
        <w:rPr>
          <w:rFonts w:cs="B Lotus" w:hint="cs"/>
          <w:sz w:val="26"/>
          <w:rtl/>
        </w:rPr>
        <w:t>‌</w:t>
      </w:r>
      <w:r w:rsidR="00924BEB" w:rsidRPr="00924BEB">
        <w:rPr>
          <w:rFonts w:cs="B Lotus" w:hint="cs"/>
          <w:sz w:val="26"/>
          <w:rtl/>
        </w:rPr>
        <w:t xml:space="preserve">شود، اما تابش </w:t>
      </w:r>
      <w:r w:rsidR="00924BEB" w:rsidRPr="00345035">
        <w:rPr>
          <w:rFonts w:cs="B Lotus"/>
          <w:sz w:val="20"/>
          <w:szCs w:val="20"/>
        </w:rPr>
        <w:t>UV-B</w:t>
      </w:r>
      <w:r w:rsidR="00924BEB" w:rsidRPr="00345035">
        <w:rPr>
          <w:rFonts w:cs="B Lotus" w:hint="cs"/>
          <w:sz w:val="20"/>
          <w:szCs w:val="20"/>
          <w:rtl/>
        </w:rPr>
        <w:t xml:space="preserve"> و </w:t>
      </w:r>
      <w:r w:rsidR="00924BEB" w:rsidRPr="00345035">
        <w:rPr>
          <w:rFonts w:cs="B Lotus"/>
          <w:sz w:val="20"/>
          <w:szCs w:val="20"/>
        </w:rPr>
        <w:t>UV-A</w:t>
      </w:r>
      <w:r w:rsidR="00924BEB" w:rsidRPr="00924BEB">
        <w:rPr>
          <w:rFonts w:cs="B Lotus" w:hint="cs"/>
          <w:sz w:val="26"/>
          <w:rtl/>
        </w:rPr>
        <w:t xml:space="preserve"> به ترتیب 6 و 94 درصد به سطح زمین می</w:t>
      </w:r>
      <w:r w:rsidR="00924BEB">
        <w:rPr>
          <w:rFonts w:cs="B Lotus" w:hint="cs"/>
          <w:sz w:val="26"/>
          <w:rtl/>
        </w:rPr>
        <w:t>‌</w:t>
      </w:r>
      <w:r w:rsidR="00924BEB" w:rsidRPr="00924BEB">
        <w:rPr>
          <w:rFonts w:cs="B Lotus" w:hint="cs"/>
          <w:sz w:val="26"/>
          <w:rtl/>
        </w:rPr>
        <w:t xml:space="preserve">رسند که قابلیت صدمات بیولوژیکی آنها به ترتیب 83 و 17 درصد است. مقدار پرتو </w:t>
      </w:r>
      <w:r w:rsidR="00924BEB" w:rsidRPr="00345035">
        <w:rPr>
          <w:rFonts w:cs="B Lotus"/>
          <w:sz w:val="20"/>
          <w:szCs w:val="20"/>
        </w:rPr>
        <w:t>UV-B</w:t>
      </w:r>
      <w:r w:rsidR="00924BEB" w:rsidRPr="00345035">
        <w:rPr>
          <w:rFonts w:cs="B Lotus" w:hint="cs"/>
          <w:sz w:val="20"/>
          <w:szCs w:val="20"/>
          <w:rtl/>
        </w:rPr>
        <w:t xml:space="preserve"> </w:t>
      </w:r>
      <w:r w:rsidR="00924BEB" w:rsidRPr="00924BEB">
        <w:rPr>
          <w:rFonts w:cs="B Lotus" w:hint="cs"/>
          <w:sz w:val="26"/>
          <w:rtl/>
        </w:rPr>
        <w:t>که به سطح زمین می</w:t>
      </w:r>
      <w:r w:rsidR="00924BEB">
        <w:rPr>
          <w:rFonts w:cs="B Lotus" w:hint="cs"/>
          <w:sz w:val="26"/>
          <w:rtl/>
        </w:rPr>
        <w:t>‌</w:t>
      </w:r>
      <w:r w:rsidR="00924BEB" w:rsidRPr="00924BEB">
        <w:rPr>
          <w:rFonts w:cs="B Lotus" w:hint="cs"/>
          <w:sz w:val="26"/>
          <w:rtl/>
        </w:rPr>
        <w:t xml:space="preserve">رسد، بستگی به مقدار اوزون کلی جو دارد. هر چه میزان اوزون کلی بیشتر باشد مقدار پرتو </w:t>
      </w:r>
      <w:r w:rsidR="00924BEB" w:rsidRPr="00345035">
        <w:rPr>
          <w:rFonts w:cs="B Lotus"/>
          <w:sz w:val="20"/>
          <w:szCs w:val="20"/>
        </w:rPr>
        <w:t>UV-B</w:t>
      </w:r>
      <w:r w:rsidR="00924BEB" w:rsidRPr="00924BEB">
        <w:rPr>
          <w:rFonts w:cs="B Lotus" w:hint="cs"/>
          <w:sz w:val="26"/>
          <w:rtl/>
        </w:rPr>
        <w:t xml:space="preserve"> که به سطح زمین می</w:t>
      </w:r>
      <w:r w:rsidR="002B72B5">
        <w:rPr>
          <w:rFonts w:cs="B Lotus"/>
          <w:sz w:val="26"/>
          <w:rtl/>
        </w:rPr>
        <w:softHyphen/>
      </w:r>
      <w:r w:rsidR="00924BEB" w:rsidRPr="00924BEB">
        <w:rPr>
          <w:rFonts w:cs="B Lotus" w:hint="cs"/>
          <w:sz w:val="26"/>
          <w:rtl/>
        </w:rPr>
        <w:t>رسد</w:t>
      </w:r>
      <w:r w:rsidR="002B72B5">
        <w:rPr>
          <w:rFonts w:cs="B Lotus" w:hint="cs"/>
          <w:sz w:val="26"/>
          <w:rtl/>
        </w:rPr>
        <w:t>،</w:t>
      </w:r>
      <w:r w:rsidR="00924BEB" w:rsidRPr="00924BEB">
        <w:rPr>
          <w:rFonts w:cs="B Lotus" w:hint="cs"/>
          <w:sz w:val="26"/>
          <w:rtl/>
        </w:rPr>
        <w:t xml:space="preserve"> کاهش پیدا می</w:t>
      </w:r>
      <w:r w:rsidR="002B72B5">
        <w:rPr>
          <w:rFonts w:cs="B Lotus"/>
          <w:sz w:val="26"/>
          <w:rtl/>
        </w:rPr>
        <w:softHyphen/>
      </w:r>
      <w:r w:rsidR="00924BEB" w:rsidRPr="00924BEB">
        <w:rPr>
          <w:rFonts w:cs="B Lotus" w:hint="cs"/>
          <w:sz w:val="26"/>
          <w:rtl/>
        </w:rPr>
        <w:t xml:space="preserve">کند و برعکس </w:t>
      </w:r>
      <w:r w:rsidR="00924BEB" w:rsidRPr="00924BEB">
        <w:rPr>
          <w:rFonts w:cs="B Lotus"/>
          <w:sz w:val="26"/>
          <w:rtl/>
        </w:rPr>
        <w:fldChar w:fldCharType="begin"/>
      </w:r>
      <w:r w:rsidR="00924BEB" w:rsidRPr="00924BEB">
        <w:rPr>
          <w:rFonts w:cs="B Lotus"/>
          <w:sz w:val="26"/>
          <w:rtl/>
        </w:rPr>
        <w:instrText xml:space="preserve"> </w:instrText>
      </w:r>
      <w:r w:rsidR="00924BEB" w:rsidRPr="00924BEB">
        <w:rPr>
          <w:rFonts w:cs="B Lotus"/>
          <w:sz w:val="26"/>
        </w:rPr>
        <w:instrText>ADDIN EN.CITE &lt;EndNote&gt;&lt;Cite&gt;&lt;Author&gt;Kirk&lt;/Author&gt;&lt;Year&gt;1994&lt;/Year&gt;&lt;RecNum&gt;107&lt;/RecNum&gt;&lt;DisplayText&gt;(Kirk&lt;style face="italic"&gt; et al.&lt;/style&gt;, 1994)&lt;/DisplayText&gt;&lt;record&gt;&lt;rec-number&gt;107&lt;/rec-number&gt;&lt;foreign-keys&gt;&lt;key app="EN" db-id="p0e025a2wde25cesrz6xp</w:instrText>
      </w:r>
      <w:r w:rsidR="00924BEB" w:rsidRPr="00924BEB">
        <w:rPr>
          <w:rFonts w:cs="B Lotus"/>
          <w:sz w:val="26"/>
          <w:rtl/>
        </w:rPr>
        <w:instrText>0</w:instrText>
      </w:r>
      <w:r w:rsidR="00924BEB" w:rsidRPr="00924BEB">
        <w:rPr>
          <w:rFonts w:cs="B Lotus"/>
          <w:sz w:val="26"/>
        </w:rPr>
        <w:instrText>v402zwe9xzv99s"&gt;107&lt;/key&gt;&lt;/foreign-keys&gt;&lt;ref-type name="Journal Article"&gt;17&lt;/ref-type&gt;&lt;contributors&gt;&lt;authors&gt;&lt;author&gt;Kirk, JTO&lt;/author&gt;&lt;author&gt;Hargreaves, BR&lt;/author&gt;&lt;author&gt;Morris, DP&lt;/author&gt;&lt;author&gt;Coffin, RB&lt;/author&gt;&lt;/authors&gt;&lt;/contributors&gt;&lt;titles</w:instrText>
      </w:r>
      <w:r w:rsidR="00924BEB" w:rsidRPr="00924BEB">
        <w:rPr>
          <w:rFonts w:cs="B Lotus"/>
          <w:sz w:val="26"/>
          <w:rtl/>
        </w:rPr>
        <w:instrText>&gt;&lt;</w:instrText>
      </w:r>
      <w:r w:rsidR="00924BEB" w:rsidRPr="00924BEB">
        <w:rPr>
          <w:rFonts w:cs="B Lotus"/>
          <w:sz w:val="26"/>
        </w:rPr>
        <w:instrText>title&gt; Measurements of UV-B radiation in two freshwater lakes: An instrument intercomparison&lt;/title&gt;&lt;secondary-title&gt;Arch. Hydrobiol. Beih. Ergebn. Limnol&lt;/secondary-title&gt;&lt;/titles&gt;&lt;periodical&gt;&lt;full-title&gt;Arch. Hydrobiol. Beih. Ergebn. Limnol&lt;/full-title</w:instrText>
      </w:r>
      <w:r w:rsidR="00924BEB" w:rsidRPr="00924BEB">
        <w:rPr>
          <w:rFonts w:cs="B Lotus"/>
          <w:sz w:val="26"/>
          <w:rtl/>
        </w:rPr>
        <w:instrText>&gt;&lt;/</w:instrText>
      </w:r>
      <w:r w:rsidR="00924BEB" w:rsidRPr="00924BEB">
        <w:rPr>
          <w:rFonts w:cs="B Lotus"/>
          <w:sz w:val="26"/>
        </w:rPr>
        <w:instrText>periodical&gt;&lt;pages&gt;71-99&lt;/pages&gt;&lt;volume&gt;43&lt;/volume&gt;&lt;dates&gt;&lt;year&gt;1994&lt;/year&gt;&lt;/dates&gt;&lt;urls&gt;&lt;/urls&gt;&lt;/record&gt;&lt;/Cite&gt;&lt;/EndNote</w:instrText>
      </w:r>
      <w:r w:rsidR="00924BEB" w:rsidRPr="00924BEB">
        <w:rPr>
          <w:rFonts w:cs="B Lotus"/>
          <w:sz w:val="26"/>
          <w:rtl/>
        </w:rPr>
        <w:instrText>&gt;</w:instrText>
      </w:r>
      <w:r w:rsidR="00924BEB" w:rsidRPr="00924BEB">
        <w:rPr>
          <w:rFonts w:cs="B Lotus"/>
          <w:sz w:val="26"/>
          <w:rtl/>
        </w:rPr>
        <w:fldChar w:fldCharType="separate"/>
      </w:r>
      <w:r w:rsidR="00924BEB" w:rsidRPr="00924BEB">
        <w:rPr>
          <w:rFonts w:cs="B Lotus"/>
          <w:noProof/>
          <w:sz w:val="26"/>
          <w:rtl/>
        </w:rPr>
        <w:t>(</w:t>
      </w:r>
      <w:hyperlink w:anchor="_ENREF_46" w:tooltip="Kirk, 1994 #107" w:history="1">
        <w:r w:rsidR="00924BEB" w:rsidRPr="00345035">
          <w:rPr>
            <w:rFonts w:cs="B Lotus"/>
            <w:noProof/>
            <w:sz w:val="20"/>
            <w:szCs w:val="20"/>
          </w:rPr>
          <w:t>Kirk</w:t>
        </w:r>
        <w:r w:rsidR="00924BEB" w:rsidRPr="00345035">
          <w:rPr>
            <w:rFonts w:cs="B Lotus"/>
            <w:i/>
            <w:noProof/>
            <w:sz w:val="20"/>
            <w:szCs w:val="20"/>
          </w:rPr>
          <w:t xml:space="preserve"> et al.</w:t>
        </w:r>
        <w:r w:rsidR="00924BEB" w:rsidRPr="00345035">
          <w:rPr>
            <w:rFonts w:cs="B Lotus"/>
            <w:noProof/>
            <w:sz w:val="20"/>
            <w:szCs w:val="20"/>
          </w:rPr>
          <w:t>, 1994</w:t>
        </w:r>
      </w:hyperlink>
      <w:r w:rsidR="00924BEB" w:rsidRPr="00345035">
        <w:rPr>
          <w:rFonts w:cs="B Lotus"/>
          <w:noProof/>
          <w:sz w:val="20"/>
          <w:szCs w:val="20"/>
          <w:rtl/>
        </w:rPr>
        <w:t>)</w:t>
      </w:r>
      <w:r w:rsidR="00924BEB" w:rsidRPr="00924BEB">
        <w:rPr>
          <w:rFonts w:cs="B Lotus"/>
          <w:sz w:val="26"/>
          <w:rtl/>
        </w:rPr>
        <w:fldChar w:fldCharType="end"/>
      </w:r>
      <w:r w:rsidR="00924BEB" w:rsidRPr="00924BEB">
        <w:rPr>
          <w:rFonts w:cs="B Lotus" w:hint="cs"/>
          <w:sz w:val="26"/>
          <w:rtl/>
        </w:rPr>
        <w:t>. در نتیجه مقدار اوزون موجود در جو نه تنها از نقطه نظر اقلیم</w:t>
      </w:r>
      <w:r w:rsidR="002B72B5">
        <w:rPr>
          <w:rFonts w:cs="B Lotus"/>
          <w:sz w:val="26"/>
          <w:rtl/>
        </w:rPr>
        <w:softHyphen/>
      </w:r>
      <w:r w:rsidR="00924BEB" w:rsidRPr="00924BEB">
        <w:rPr>
          <w:rFonts w:cs="B Lotus" w:hint="cs"/>
          <w:sz w:val="26"/>
          <w:rtl/>
        </w:rPr>
        <w:t>شناسی بلکه از لحاظ بهداشتی و زیست محیطی نیز دارای اهمیت بسزایی است و هر نوع کاهش آن می</w:t>
      </w:r>
      <w:r w:rsidR="002B72B5">
        <w:rPr>
          <w:rFonts w:cs="B Lotus"/>
          <w:sz w:val="26"/>
          <w:rtl/>
        </w:rPr>
        <w:softHyphen/>
      </w:r>
      <w:r w:rsidR="00924BEB" w:rsidRPr="00924BEB">
        <w:rPr>
          <w:rFonts w:cs="B Lotus" w:hint="cs"/>
          <w:sz w:val="26"/>
          <w:rtl/>
        </w:rPr>
        <w:t xml:space="preserve">تواند خطرات جدی را برای سلامتی مردم و جانوران و گیاهان در بر داشته باشد. تابش </w:t>
      </w:r>
      <w:r w:rsidR="00924BEB" w:rsidRPr="00345035">
        <w:rPr>
          <w:rFonts w:asciiTheme="majorBidi" w:hAnsiTheme="majorBidi" w:cs="B Lotus"/>
          <w:sz w:val="20"/>
          <w:szCs w:val="20"/>
        </w:rPr>
        <w:t>UV-A</w:t>
      </w:r>
      <w:r w:rsidR="00924BEB" w:rsidRPr="00924BEB">
        <w:rPr>
          <w:rFonts w:cs="B Lotus" w:hint="cs"/>
          <w:sz w:val="26"/>
          <w:rtl/>
        </w:rPr>
        <w:t xml:space="preserve"> به</w:t>
      </w:r>
      <w:r w:rsidR="002B72B5">
        <w:rPr>
          <w:rFonts w:cs="B Lotus"/>
          <w:sz w:val="26"/>
          <w:rtl/>
        </w:rPr>
        <w:softHyphen/>
      </w:r>
      <w:r w:rsidR="00924BEB" w:rsidRPr="00924BEB">
        <w:rPr>
          <w:rFonts w:cs="B Lotus" w:hint="cs"/>
          <w:sz w:val="26"/>
          <w:rtl/>
        </w:rPr>
        <w:t>طور جزئی تحت تاثیر اوزون قرار می</w:t>
      </w:r>
      <w:r>
        <w:rPr>
          <w:rFonts w:cs="B Lotus" w:hint="cs"/>
          <w:sz w:val="26"/>
          <w:rtl/>
        </w:rPr>
        <w:t>‌</w:t>
      </w:r>
      <w:r w:rsidR="00924BEB" w:rsidRPr="00924BEB">
        <w:rPr>
          <w:rFonts w:cs="B Lotus" w:hint="cs"/>
          <w:sz w:val="26"/>
          <w:rtl/>
        </w:rPr>
        <w:t>گیرد. بنابراین بیشتر آن به سطح زمین می</w:t>
      </w:r>
      <w:r w:rsidR="002B72B5">
        <w:rPr>
          <w:rFonts w:cs="B Lotus"/>
          <w:sz w:val="26"/>
          <w:rtl/>
        </w:rPr>
        <w:softHyphen/>
      </w:r>
      <w:r w:rsidR="00924BEB" w:rsidRPr="00924BEB">
        <w:rPr>
          <w:rFonts w:cs="B Lotus" w:hint="cs"/>
          <w:sz w:val="26"/>
          <w:rtl/>
        </w:rPr>
        <w:t>رسد و باعث تیره شدن پوست، فرسودن آن و بیماری</w:t>
      </w:r>
      <w:r>
        <w:rPr>
          <w:rFonts w:cs="B Lotus" w:hint="cs"/>
          <w:sz w:val="26"/>
          <w:rtl/>
        </w:rPr>
        <w:t>‌</w:t>
      </w:r>
      <w:r w:rsidR="00924BEB" w:rsidRPr="00924BEB">
        <w:rPr>
          <w:rFonts w:cs="B Lotus" w:hint="cs"/>
          <w:sz w:val="26"/>
          <w:rtl/>
        </w:rPr>
        <w:t>های چشمی می</w:t>
      </w:r>
      <w:r>
        <w:rPr>
          <w:rFonts w:cs="B Lotus" w:hint="cs"/>
          <w:sz w:val="26"/>
          <w:rtl/>
        </w:rPr>
        <w:t>‌</w:t>
      </w:r>
      <w:r w:rsidR="00924BEB" w:rsidRPr="00924BEB">
        <w:rPr>
          <w:rFonts w:cs="B Lotus" w:hint="cs"/>
          <w:sz w:val="26"/>
          <w:rtl/>
        </w:rPr>
        <w:t xml:space="preserve">شود. تابش </w:t>
      </w:r>
      <w:r w:rsidR="00924BEB" w:rsidRPr="00345035">
        <w:rPr>
          <w:rFonts w:asciiTheme="majorBidi" w:hAnsiTheme="majorBidi" w:cs="B Lotus"/>
          <w:sz w:val="20"/>
          <w:szCs w:val="20"/>
        </w:rPr>
        <w:t>UV-B</w:t>
      </w:r>
      <w:r w:rsidR="00924BEB" w:rsidRPr="00924BEB">
        <w:rPr>
          <w:rFonts w:cs="B Lotus" w:hint="cs"/>
          <w:sz w:val="26"/>
          <w:rtl/>
        </w:rPr>
        <w:t xml:space="preserve"> شدیداً تحت تاثیر اوزون قرار می</w:t>
      </w:r>
      <w:r>
        <w:rPr>
          <w:rFonts w:cs="B Lotus" w:hint="cs"/>
          <w:sz w:val="26"/>
          <w:rtl/>
        </w:rPr>
        <w:t>‌</w:t>
      </w:r>
      <w:r w:rsidR="00924BEB" w:rsidRPr="00924BEB">
        <w:rPr>
          <w:rFonts w:cs="B Lotus" w:hint="cs"/>
          <w:sz w:val="26"/>
          <w:rtl/>
        </w:rPr>
        <w:t xml:space="preserve">گیرد. با کاهش اوزون استراتوسفری تابش </w:t>
      </w:r>
      <w:r w:rsidR="00924BEB" w:rsidRPr="00345035">
        <w:rPr>
          <w:rFonts w:asciiTheme="majorBidi" w:hAnsiTheme="majorBidi" w:cs="B Lotus"/>
          <w:sz w:val="20"/>
          <w:szCs w:val="20"/>
        </w:rPr>
        <w:t>UV-B</w:t>
      </w:r>
      <w:r w:rsidR="00924BEB" w:rsidRPr="00924BEB">
        <w:rPr>
          <w:rFonts w:cs="B Lotus" w:hint="cs"/>
          <w:sz w:val="26"/>
          <w:rtl/>
        </w:rPr>
        <w:t xml:space="preserve"> بیشتری به سطح زمین می</w:t>
      </w:r>
      <w:r>
        <w:rPr>
          <w:rFonts w:cs="B Lotus" w:hint="cs"/>
          <w:sz w:val="26"/>
          <w:rtl/>
        </w:rPr>
        <w:t>‌</w:t>
      </w:r>
      <w:r w:rsidR="00924BEB" w:rsidRPr="00924BEB">
        <w:rPr>
          <w:rFonts w:cs="B Lotus" w:hint="cs"/>
          <w:sz w:val="26"/>
          <w:rtl/>
        </w:rPr>
        <w:t>رسد که می</w:t>
      </w:r>
      <w:r>
        <w:rPr>
          <w:rFonts w:cs="B Lotus" w:hint="cs"/>
          <w:sz w:val="26"/>
          <w:rtl/>
        </w:rPr>
        <w:t>‌</w:t>
      </w:r>
      <w:r w:rsidR="00924BEB" w:rsidRPr="00924BEB">
        <w:rPr>
          <w:rFonts w:cs="B Lotus" w:hint="cs"/>
          <w:sz w:val="26"/>
          <w:rtl/>
        </w:rPr>
        <w:t>تواند باعث آفتاب سوختگی، انواع بیماری</w:t>
      </w:r>
      <w:r w:rsidR="00924BEB">
        <w:rPr>
          <w:rFonts w:cs="B Lotus" w:hint="cs"/>
          <w:sz w:val="26"/>
          <w:rtl/>
        </w:rPr>
        <w:t>‌</w:t>
      </w:r>
      <w:r w:rsidR="00924BEB" w:rsidRPr="00924BEB">
        <w:rPr>
          <w:rFonts w:cs="B Lotus" w:hint="cs"/>
          <w:sz w:val="26"/>
          <w:rtl/>
        </w:rPr>
        <w:t>های پوستی از قبیل سرطان پوست شود.</w:t>
      </w:r>
      <w:r w:rsidR="002B72B5">
        <w:rPr>
          <w:rFonts w:cs="B Lotus" w:hint="cs"/>
          <w:sz w:val="26"/>
          <w:rtl/>
        </w:rPr>
        <w:t xml:space="preserve"> </w:t>
      </w:r>
      <w:r w:rsidR="00924BEB" w:rsidRPr="00924BEB">
        <w:rPr>
          <w:rFonts w:cs="B Lotus" w:hint="cs"/>
          <w:sz w:val="26"/>
          <w:rtl/>
        </w:rPr>
        <w:t>پوست</w:t>
      </w:r>
      <w:r w:rsidR="002B72B5">
        <w:rPr>
          <w:rFonts w:cs="B Lotus" w:hint="cs"/>
          <w:sz w:val="26"/>
          <w:rtl/>
        </w:rPr>
        <w:t>،</w:t>
      </w:r>
      <w:r w:rsidR="00924BEB" w:rsidRPr="00924BEB">
        <w:rPr>
          <w:rFonts w:cs="B Lotus" w:hint="cs"/>
          <w:sz w:val="26"/>
          <w:rtl/>
        </w:rPr>
        <w:t xml:space="preserve"> بزرگترین عضو بدن است</w:t>
      </w:r>
      <w:r w:rsidR="002B72B5">
        <w:rPr>
          <w:rFonts w:cs="B Lotus" w:hint="cs"/>
          <w:sz w:val="26"/>
          <w:rtl/>
        </w:rPr>
        <w:t xml:space="preserve"> که</w:t>
      </w:r>
      <w:r w:rsidR="00924BEB" w:rsidRPr="00924BEB">
        <w:rPr>
          <w:rFonts w:cs="B Lotus" w:hint="cs"/>
          <w:sz w:val="26"/>
          <w:rtl/>
        </w:rPr>
        <w:t xml:space="preserve"> کارکردهای آن شامل حفاظت مکانیکی در مقابل دنیای خارج، تنظیم حرارت،</w:t>
      </w:r>
      <w:r w:rsidR="002B72B5">
        <w:rPr>
          <w:rFonts w:cs="B Lotus" w:hint="cs"/>
          <w:sz w:val="26"/>
          <w:rtl/>
        </w:rPr>
        <w:t xml:space="preserve"> </w:t>
      </w:r>
      <w:r w:rsidR="00924BEB" w:rsidRPr="00924BEB">
        <w:rPr>
          <w:rFonts w:cs="B Lotus" w:hint="cs"/>
          <w:sz w:val="26"/>
          <w:rtl/>
        </w:rPr>
        <w:t>ادراک حسی، کنترل مایعات، مراقبت ایمنی و حفاظت در برابر اشعه ماورای بنفش خورشید است. نارسایی در آخرین کارکرد منجر به طیفی از ضایعات پوستی از پیش</w:t>
      </w:r>
      <w:r w:rsidR="002B72B5">
        <w:rPr>
          <w:rFonts w:cs="B Lotus"/>
          <w:sz w:val="26"/>
          <w:rtl/>
        </w:rPr>
        <w:softHyphen/>
      </w:r>
      <w:r w:rsidR="00924BEB" w:rsidRPr="00924BEB">
        <w:rPr>
          <w:rFonts w:cs="B Lotus" w:hint="cs"/>
          <w:sz w:val="26"/>
          <w:rtl/>
        </w:rPr>
        <w:t>سازهای خوش</w:t>
      </w:r>
      <w:r w:rsidR="002B72B5">
        <w:rPr>
          <w:rFonts w:cs="B Lotus"/>
          <w:sz w:val="26"/>
          <w:rtl/>
        </w:rPr>
        <w:softHyphen/>
      </w:r>
      <w:r w:rsidR="00924BEB" w:rsidRPr="00924BEB">
        <w:rPr>
          <w:rFonts w:cs="B Lotus" w:hint="cs"/>
          <w:sz w:val="26"/>
          <w:rtl/>
        </w:rPr>
        <w:t>خیم تا سرطان پوست و بدخیمی آشکار می</w:t>
      </w:r>
      <w:r w:rsidR="00924BEB">
        <w:rPr>
          <w:rFonts w:cs="B Lotus" w:hint="cs"/>
          <w:sz w:val="26"/>
          <w:rtl/>
        </w:rPr>
        <w:t>‌</w:t>
      </w:r>
      <w:r w:rsidR="00924BEB" w:rsidRPr="00924BEB">
        <w:rPr>
          <w:rFonts w:cs="B Lotus" w:hint="cs"/>
          <w:sz w:val="26"/>
          <w:rtl/>
        </w:rPr>
        <w:t>شود</w:t>
      </w:r>
      <w:r w:rsidR="002B72B5">
        <w:rPr>
          <w:rFonts w:cs="B Lotus" w:hint="cs"/>
          <w:sz w:val="26"/>
          <w:rtl/>
        </w:rPr>
        <w:t xml:space="preserve"> </w:t>
      </w:r>
      <w:r w:rsidR="00924BEB" w:rsidRPr="00924BEB">
        <w:rPr>
          <w:rFonts w:cs="B Lotus" w:hint="cs"/>
          <w:sz w:val="26"/>
          <w:rtl/>
        </w:rPr>
        <w:t xml:space="preserve">(عرفانی، 1388). تابش طولانی مدت </w:t>
      </w:r>
      <w:r w:rsidR="00924BEB" w:rsidRPr="00345035">
        <w:rPr>
          <w:rFonts w:asciiTheme="majorBidi" w:hAnsiTheme="majorBidi" w:cs="B Lotus"/>
          <w:sz w:val="20"/>
          <w:szCs w:val="20"/>
        </w:rPr>
        <w:t>UV</w:t>
      </w:r>
      <w:r w:rsidR="00924BEB" w:rsidRPr="00924BEB">
        <w:rPr>
          <w:rFonts w:cs="B Lotus" w:hint="cs"/>
          <w:sz w:val="26"/>
          <w:rtl/>
        </w:rPr>
        <w:t xml:space="preserve"> باعث چروکیده شدن پوست و پیگمانتاسیون آن و سرانجام بروز سرطان پوست می</w:t>
      </w:r>
      <w:r w:rsidR="002B72B5">
        <w:rPr>
          <w:rFonts w:cs="B Lotus"/>
          <w:sz w:val="26"/>
          <w:rtl/>
        </w:rPr>
        <w:softHyphen/>
      </w:r>
      <w:r w:rsidR="00924BEB" w:rsidRPr="00924BEB">
        <w:rPr>
          <w:rFonts w:cs="B Lotus" w:hint="cs"/>
          <w:sz w:val="26"/>
          <w:rtl/>
        </w:rPr>
        <w:t xml:space="preserve">شود. پوستی که به مدت طولانی در معرض تابش </w:t>
      </w:r>
      <w:r w:rsidR="00924BEB" w:rsidRPr="00345035">
        <w:rPr>
          <w:rFonts w:asciiTheme="majorBidi" w:hAnsiTheme="majorBidi" w:cs="B Lotus"/>
          <w:sz w:val="20"/>
          <w:szCs w:val="20"/>
        </w:rPr>
        <w:t>UV</w:t>
      </w:r>
      <w:r w:rsidR="00924BEB" w:rsidRPr="00924BEB">
        <w:rPr>
          <w:rFonts w:cs="B Lotus" w:hint="cs"/>
          <w:sz w:val="26"/>
          <w:rtl/>
        </w:rPr>
        <w:t xml:space="preserve"> قرار دارد دچار تغییراتی می</w:t>
      </w:r>
      <w:r>
        <w:rPr>
          <w:rFonts w:cs="B Lotus" w:hint="cs"/>
          <w:sz w:val="26"/>
          <w:rtl/>
        </w:rPr>
        <w:t>‌</w:t>
      </w:r>
      <w:r w:rsidR="00924BEB" w:rsidRPr="00924BEB">
        <w:rPr>
          <w:rFonts w:cs="B Lotus" w:hint="cs"/>
          <w:sz w:val="26"/>
          <w:rtl/>
        </w:rPr>
        <w:t>شود که این تغییرات ایمنی پوستی را به خطر می</w:t>
      </w:r>
      <w:r>
        <w:rPr>
          <w:rFonts w:cs="B Lotus" w:hint="cs"/>
          <w:sz w:val="26"/>
          <w:rtl/>
        </w:rPr>
        <w:t>‌</w:t>
      </w:r>
      <w:r w:rsidR="00924BEB" w:rsidRPr="00924BEB">
        <w:rPr>
          <w:rFonts w:cs="B Lotus" w:hint="cs"/>
          <w:sz w:val="26"/>
          <w:rtl/>
        </w:rPr>
        <w:t xml:space="preserve">اندازد. </w:t>
      </w:r>
    </w:p>
    <w:p w14:paraId="5EDF31D0" w14:textId="15009B49" w:rsidR="00924BEB" w:rsidRDefault="00924BEB" w:rsidP="00345035">
      <w:pPr>
        <w:jc w:val="both"/>
        <w:rPr>
          <w:rFonts w:eastAsia="Times New Roman" w:cs="B Lotus"/>
          <w:sz w:val="26"/>
          <w:rtl/>
        </w:rPr>
      </w:pPr>
      <w:r w:rsidRPr="00924BEB">
        <w:rPr>
          <w:rFonts w:cs="B Lotus" w:hint="cs"/>
          <w:sz w:val="26"/>
          <w:rtl/>
        </w:rPr>
        <w:t>سرطان بدخیم پوست همواره شایع</w:t>
      </w:r>
      <w:r w:rsidR="002B72B5">
        <w:rPr>
          <w:rFonts w:cs="B Lotus"/>
          <w:sz w:val="26"/>
          <w:rtl/>
        </w:rPr>
        <w:softHyphen/>
      </w:r>
      <w:r w:rsidRPr="00924BEB">
        <w:rPr>
          <w:rFonts w:cs="B Lotus" w:hint="cs"/>
          <w:sz w:val="26"/>
          <w:rtl/>
        </w:rPr>
        <w:t>ترین سرطان در ایران بوده است. در عرض</w:t>
      </w:r>
      <w:r>
        <w:rPr>
          <w:rFonts w:cs="B Lotus" w:hint="cs"/>
          <w:sz w:val="26"/>
          <w:rtl/>
        </w:rPr>
        <w:t>‌</w:t>
      </w:r>
      <w:r w:rsidRPr="00924BEB">
        <w:rPr>
          <w:rFonts w:cs="B Lotus" w:hint="cs"/>
          <w:sz w:val="26"/>
          <w:rtl/>
        </w:rPr>
        <w:t>های جغرافیایی 39-30 درجه که قسمت شمال ایران را در بر می</w:t>
      </w:r>
      <w:r>
        <w:rPr>
          <w:rFonts w:cs="B Lotus" w:hint="cs"/>
          <w:sz w:val="26"/>
          <w:rtl/>
        </w:rPr>
        <w:t>‌</w:t>
      </w:r>
      <w:r w:rsidRPr="00924BEB">
        <w:rPr>
          <w:rFonts w:cs="B Lotus" w:hint="cs"/>
          <w:sz w:val="26"/>
          <w:rtl/>
        </w:rPr>
        <w:t>گیرد کاهش لایه اوزون به 3/2- درصد می</w:t>
      </w:r>
      <w:r w:rsidR="002B72B5">
        <w:rPr>
          <w:rFonts w:cs="B Lotus"/>
          <w:sz w:val="26"/>
          <w:rtl/>
        </w:rPr>
        <w:softHyphen/>
      </w:r>
      <w:r w:rsidRPr="00924BEB">
        <w:rPr>
          <w:rFonts w:cs="B Lotus" w:hint="cs"/>
          <w:sz w:val="26"/>
          <w:rtl/>
        </w:rPr>
        <w:t>رسد. با توجه به این که بخش عمده</w:t>
      </w:r>
      <w:r w:rsidR="00345035">
        <w:rPr>
          <w:rFonts w:cs="B Lotus" w:hint="cs"/>
          <w:sz w:val="26"/>
          <w:rtl/>
        </w:rPr>
        <w:t>‌</w:t>
      </w:r>
      <w:r w:rsidRPr="00924BEB">
        <w:rPr>
          <w:rFonts w:cs="B Lotus" w:hint="cs"/>
          <w:sz w:val="26"/>
          <w:rtl/>
        </w:rPr>
        <w:t>ای از ایران کشوری کوهستانی است اثرات کاهش لایه اوزون در آن بسیار شدیدتر از کشورهای</w:t>
      </w:r>
      <w:r w:rsidR="002B72B5">
        <w:rPr>
          <w:rFonts w:cs="B Lotus" w:hint="cs"/>
          <w:sz w:val="26"/>
          <w:rtl/>
        </w:rPr>
        <w:t>ی</w:t>
      </w:r>
      <w:r w:rsidRPr="00924BEB">
        <w:rPr>
          <w:rFonts w:cs="B Lotus" w:hint="cs"/>
          <w:sz w:val="26"/>
          <w:rtl/>
        </w:rPr>
        <w:t xml:space="preserve"> است که بیشتر در سطح دریا واقع شده</w:t>
      </w:r>
      <w:r w:rsidR="00345035">
        <w:rPr>
          <w:rFonts w:cs="B Lotus" w:hint="cs"/>
          <w:sz w:val="26"/>
          <w:rtl/>
        </w:rPr>
        <w:t>‌</w:t>
      </w:r>
      <w:r w:rsidRPr="00924BEB">
        <w:rPr>
          <w:rFonts w:cs="B Lotus" w:hint="cs"/>
          <w:sz w:val="26"/>
          <w:rtl/>
        </w:rPr>
        <w:t>اند.</w:t>
      </w:r>
      <w:r w:rsidR="00AD1EB0">
        <w:rPr>
          <w:rFonts w:cs="B Lotus" w:hint="cs"/>
          <w:sz w:val="26"/>
          <w:rtl/>
        </w:rPr>
        <w:t xml:space="preserve"> </w:t>
      </w:r>
      <w:r w:rsidRPr="00924BEB">
        <w:rPr>
          <w:rFonts w:cs="B Lotus" w:hint="cs"/>
          <w:sz w:val="26"/>
          <w:rtl/>
        </w:rPr>
        <w:t>تابش بیش از حد پرتو فرابنفش خورشید مهم</w:t>
      </w:r>
      <w:r w:rsidR="00AD1EB0">
        <w:rPr>
          <w:rFonts w:cs="B Lotus"/>
          <w:sz w:val="26"/>
          <w:rtl/>
        </w:rPr>
        <w:softHyphen/>
      </w:r>
      <w:r w:rsidRPr="00924BEB">
        <w:rPr>
          <w:rFonts w:cs="B Lotus" w:hint="cs"/>
          <w:sz w:val="26"/>
          <w:rtl/>
        </w:rPr>
        <w:t>ترین ریسک فاکتور محیطی در ایجاد این بدخیمی</w:t>
      </w:r>
      <w:r>
        <w:rPr>
          <w:rFonts w:cs="B Lotus" w:hint="cs"/>
          <w:sz w:val="26"/>
          <w:rtl/>
        </w:rPr>
        <w:t>‌</w:t>
      </w:r>
      <w:r w:rsidRPr="00924BEB">
        <w:rPr>
          <w:rFonts w:cs="B Lotus" w:hint="cs"/>
          <w:sz w:val="26"/>
          <w:rtl/>
        </w:rPr>
        <w:t>ها است</w:t>
      </w:r>
      <w:r w:rsidR="00AD1EB0">
        <w:rPr>
          <w:rFonts w:cs="B Lotus" w:hint="cs"/>
          <w:sz w:val="26"/>
          <w:rtl/>
        </w:rPr>
        <w:t xml:space="preserve"> </w:t>
      </w:r>
      <w:r w:rsidRPr="00924BEB">
        <w:rPr>
          <w:rFonts w:cs="B Lotus" w:hint="cs"/>
          <w:sz w:val="26"/>
          <w:rtl/>
        </w:rPr>
        <w:t>(صالحی شهیدی، 1388). بر اساس مطالعات اپیدمیولوژیکی که برای بررسی رابطه سرطان پوست و تماس با پرتو فرابنفش توسط بنگاه بین</w:t>
      </w:r>
      <w:r w:rsidR="00AD1EB0">
        <w:rPr>
          <w:rFonts w:cs="B Lotus"/>
          <w:sz w:val="26"/>
          <w:rtl/>
        </w:rPr>
        <w:softHyphen/>
      </w:r>
      <w:r w:rsidRPr="00924BEB">
        <w:rPr>
          <w:rFonts w:cs="B Lotus" w:hint="cs"/>
          <w:sz w:val="26"/>
          <w:rtl/>
        </w:rPr>
        <w:t xml:space="preserve">المللی تحقیق سرطان در سال 1992، سازمان بهداشت جهانی در سال 1994 </w:t>
      </w:r>
      <w:r w:rsidRPr="00924BEB">
        <w:rPr>
          <w:rFonts w:asciiTheme="majorBidi" w:hAnsiTheme="majorBidi" w:cs="B Lotus"/>
          <w:sz w:val="26"/>
        </w:rPr>
        <w:t xml:space="preserve">(Scotto et al.,1996) </w:t>
      </w:r>
      <w:r w:rsidRPr="00924BEB">
        <w:rPr>
          <w:rFonts w:cs="B Lotus" w:hint="cs"/>
          <w:sz w:val="26"/>
          <w:rtl/>
        </w:rPr>
        <w:t xml:space="preserve"> اسکاتو و همکاران در سال 1996 و در سال 2002 توسط گروه مشاوره پرتوهای غیر یونیزان انجام شده تنها ریسک فاکتور مهم محیطی در ایجاد بدخیمی</w:t>
      </w:r>
      <w:r>
        <w:rPr>
          <w:rFonts w:cs="B Lotus" w:hint="cs"/>
          <w:sz w:val="26"/>
          <w:rtl/>
        </w:rPr>
        <w:t>‌</w:t>
      </w:r>
      <w:r w:rsidRPr="00924BEB">
        <w:rPr>
          <w:rFonts w:cs="B Lotus" w:hint="cs"/>
          <w:sz w:val="26"/>
          <w:rtl/>
        </w:rPr>
        <w:t xml:space="preserve">های پوست، تابش بیش از حد پرتو فرابنفش خورشید است </w:t>
      </w:r>
      <w:r w:rsidRPr="00924BEB">
        <w:rPr>
          <w:rFonts w:cs="B Lotus"/>
          <w:sz w:val="26"/>
          <w:rtl/>
        </w:rPr>
        <w:fldChar w:fldCharType="begin"/>
      </w:r>
      <w:r w:rsidRPr="00924BEB">
        <w:rPr>
          <w:rFonts w:cs="B Lotus"/>
          <w:sz w:val="26"/>
          <w:rtl/>
        </w:rPr>
        <w:instrText xml:space="preserve"> </w:instrText>
      </w:r>
      <w:r w:rsidRPr="00924BEB">
        <w:rPr>
          <w:rFonts w:cs="B Lotus"/>
          <w:sz w:val="26"/>
        </w:rPr>
        <w:instrText>ADDIN EN.CITE &lt;EndNote&gt;&lt;Cite&gt;&lt;Author&gt;Wakeford&lt;/Author&gt;&lt;Year&gt;2004&lt;/Year&gt;&lt;RecNum&gt;108&lt;/RecNum&gt;&lt;DisplayText&gt;(Wakeford, 2004)&lt;/DisplayText&gt;&lt;record&gt;&lt;rec-number&gt;108&lt;/rec-number&gt;&lt;foreign-keys&gt;&lt;key app="EN" db-id="p0e025a2wde25cesrz6xp0v402zwe9xzv99s"&gt;108&lt;/key</w:instrText>
      </w:r>
      <w:r w:rsidRPr="00924BEB">
        <w:rPr>
          <w:rFonts w:cs="B Lotus"/>
          <w:sz w:val="26"/>
          <w:rtl/>
        </w:rPr>
        <w:instrText>&gt;&lt;/</w:instrText>
      </w:r>
      <w:r w:rsidRPr="00924BEB">
        <w:rPr>
          <w:rFonts w:cs="B Lotus"/>
          <w:sz w:val="26"/>
        </w:rPr>
        <w:instrText>foreign-keys&gt;&lt;ref-type name="Journal Article"&gt;17&lt;/ref-type&gt;&lt;contributors&gt;&lt;authors&gt;&lt;author&gt;Wakeford, Richard&lt;/author&gt;&lt;/authors&gt;&lt;/contributors&gt;&lt;titles&gt;&lt;title&gt;The cancer epidemiology of radiation&lt;/title&gt;&lt;secondary-title&gt;Oncogene&lt;/secondary-title&gt;&lt;/titles&gt;&lt;periodical&gt;&lt;full-title&gt;Oncogene&lt;/full-title&gt;&lt;/periodical&gt;&lt;pages&gt;6404-6428&lt;/pages&gt;&lt;volume&gt;23&lt;/volume&gt;&lt;number&gt;38&lt;/number&gt;&lt;dates&gt;&lt;year&gt;2004&lt;/year&gt;&lt;/dates&gt;&lt;isbn&gt;0950-9232&lt;/isbn&gt;&lt;urls&gt;&lt;/urls&gt;&lt;/record&gt;&lt;/Cite&gt;&lt;/EndNote</w:instrText>
      </w:r>
      <w:r w:rsidRPr="00924BEB">
        <w:rPr>
          <w:rFonts w:cs="B Lotus"/>
          <w:sz w:val="26"/>
          <w:rtl/>
        </w:rPr>
        <w:instrText>&gt;</w:instrText>
      </w:r>
      <w:r w:rsidRPr="00924BEB">
        <w:rPr>
          <w:rFonts w:cs="B Lotus"/>
          <w:sz w:val="26"/>
          <w:rtl/>
        </w:rPr>
        <w:fldChar w:fldCharType="separate"/>
      </w:r>
      <w:r w:rsidRPr="00924BEB">
        <w:rPr>
          <w:rFonts w:cs="B Lotus"/>
          <w:noProof/>
          <w:sz w:val="26"/>
          <w:rtl/>
        </w:rPr>
        <w:t>(</w:t>
      </w:r>
      <w:hyperlink w:anchor="_ENREF_72" w:tooltip="Wakeford, 2004 #124" w:history="1">
        <w:r w:rsidRPr="00924BEB">
          <w:rPr>
            <w:rFonts w:cs="B Lotus"/>
            <w:noProof/>
            <w:sz w:val="26"/>
          </w:rPr>
          <w:t>Wakeford, 2004</w:t>
        </w:r>
      </w:hyperlink>
      <w:r w:rsidRPr="00924BEB">
        <w:rPr>
          <w:rFonts w:cs="B Lotus"/>
          <w:noProof/>
          <w:sz w:val="26"/>
          <w:rtl/>
        </w:rPr>
        <w:t>)</w:t>
      </w:r>
      <w:r w:rsidRPr="00924BEB">
        <w:rPr>
          <w:rFonts w:cs="B Lotus"/>
          <w:sz w:val="26"/>
          <w:rtl/>
        </w:rPr>
        <w:fldChar w:fldCharType="end"/>
      </w:r>
      <w:r w:rsidRPr="00924BEB">
        <w:rPr>
          <w:rFonts w:cs="B Lotus" w:hint="cs"/>
          <w:sz w:val="26"/>
          <w:rtl/>
        </w:rPr>
        <w:t>. در ایران بررسی</w:t>
      </w:r>
      <w:r>
        <w:rPr>
          <w:rFonts w:cs="B Lotus" w:hint="cs"/>
          <w:sz w:val="26"/>
          <w:rtl/>
        </w:rPr>
        <w:t>‌</w:t>
      </w:r>
      <w:r w:rsidRPr="00924BEB">
        <w:rPr>
          <w:rFonts w:cs="B Lotus" w:hint="cs"/>
          <w:sz w:val="26"/>
          <w:rtl/>
        </w:rPr>
        <w:t xml:space="preserve">های انجام شده در مورد ارتباط میزان تابش اشعه ماورای بنفش با سرطان پوست بسیارکم است و آنچه که بیشتر </w:t>
      </w:r>
      <w:r w:rsidRPr="00924BEB">
        <w:rPr>
          <w:rFonts w:cs="B Lotus" w:hint="cs"/>
          <w:sz w:val="26"/>
          <w:rtl/>
        </w:rPr>
        <w:lastRenderedPageBreak/>
        <w:t>انجام شده بررسی توصیفی آمار سرطان پوست می</w:t>
      </w:r>
      <w:r w:rsidR="00345035">
        <w:rPr>
          <w:rFonts w:cs="B Lotus" w:hint="cs"/>
          <w:sz w:val="26"/>
          <w:rtl/>
        </w:rPr>
        <w:t>‌</w:t>
      </w:r>
      <w:r w:rsidRPr="00924BEB">
        <w:rPr>
          <w:rFonts w:cs="B Lotus" w:hint="cs"/>
          <w:sz w:val="26"/>
          <w:rtl/>
        </w:rPr>
        <w:t>باشد. سرطان پوست یکی از شایع</w:t>
      </w:r>
      <w:r w:rsidR="00AD1EB0">
        <w:rPr>
          <w:rFonts w:cs="B Lotus"/>
          <w:sz w:val="26"/>
          <w:rtl/>
        </w:rPr>
        <w:softHyphen/>
      </w:r>
      <w:r w:rsidRPr="00924BEB">
        <w:rPr>
          <w:rFonts w:cs="B Lotus" w:hint="cs"/>
          <w:sz w:val="26"/>
          <w:rtl/>
        </w:rPr>
        <w:t>ترین سرطان</w:t>
      </w:r>
      <w:r>
        <w:rPr>
          <w:rFonts w:cs="B Lotus" w:hint="cs"/>
          <w:sz w:val="26"/>
          <w:rtl/>
        </w:rPr>
        <w:t>‌</w:t>
      </w:r>
      <w:r w:rsidRPr="00924BEB">
        <w:rPr>
          <w:rFonts w:cs="B Lotus" w:hint="cs"/>
          <w:sz w:val="26"/>
          <w:rtl/>
        </w:rPr>
        <w:t>ها در تمام دنیا بوده و در نقاط مختلف کشور ما از لحاظ فراوانی در رتبه اول تا دوم قراردارد</w:t>
      </w:r>
      <w:r w:rsidR="00AD5424">
        <w:rPr>
          <w:rFonts w:cs="B Lotus" w:hint="cs"/>
          <w:sz w:val="26"/>
          <w:rtl/>
        </w:rPr>
        <w:t xml:space="preserve"> </w:t>
      </w:r>
      <w:r w:rsidRPr="00924BEB">
        <w:rPr>
          <w:rFonts w:cs="B Lotus" w:hint="cs"/>
          <w:sz w:val="26"/>
          <w:rtl/>
        </w:rPr>
        <w:t>(مولوی و همکاران، 1392). در کشور در سال 83 بروز سرطان پوست 13/10 در صد هزار نفر گزارش شده است (کوشا و همکاران، 1389). این سرطان از نظر فراوانی در میان سایر سرطان</w:t>
      </w:r>
      <w:r>
        <w:rPr>
          <w:rFonts w:cs="B Lotus" w:hint="cs"/>
          <w:sz w:val="26"/>
          <w:rtl/>
        </w:rPr>
        <w:t>‌</w:t>
      </w:r>
      <w:r w:rsidRPr="00924BEB">
        <w:rPr>
          <w:rFonts w:cs="B Lotus" w:hint="cs"/>
          <w:sz w:val="26"/>
          <w:rtl/>
        </w:rPr>
        <w:t>ها، استان های یزد، ایلام، همدان و اصفهان در رتبه اول واستان</w:t>
      </w:r>
      <w:r>
        <w:rPr>
          <w:rFonts w:cs="B Lotus" w:hint="cs"/>
          <w:sz w:val="26"/>
          <w:rtl/>
        </w:rPr>
        <w:t>‌</w:t>
      </w:r>
      <w:r w:rsidRPr="00924BEB">
        <w:rPr>
          <w:rFonts w:cs="B Lotus" w:hint="cs"/>
          <w:sz w:val="26"/>
          <w:rtl/>
        </w:rPr>
        <w:t>های مازنداران و آذربایجان شرقی در رتبه دوم قرار</w:t>
      </w:r>
      <w:r w:rsidR="00AD1EB0">
        <w:rPr>
          <w:rFonts w:cs="B Lotus" w:hint="cs"/>
          <w:sz w:val="26"/>
          <w:rtl/>
        </w:rPr>
        <w:t xml:space="preserve"> </w:t>
      </w:r>
      <w:r w:rsidRPr="00924BEB">
        <w:rPr>
          <w:rFonts w:cs="B Lotus" w:hint="cs"/>
          <w:sz w:val="26"/>
          <w:rtl/>
        </w:rPr>
        <w:t>دارد. بررسی</w:t>
      </w:r>
      <w:r w:rsidR="00345035">
        <w:rPr>
          <w:rFonts w:cs="B Lotus" w:hint="cs"/>
          <w:sz w:val="26"/>
          <w:rtl/>
        </w:rPr>
        <w:t>‌</w:t>
      </w:r>
      <w:r w:rsidRPr="00924BEB">
        <w:rPr>
          <w:rFonts w:cs="B Lotus" w:hint="cs"/>
          <w:sz w:val="26"/>
          <w:rtl/>
        </w:rPr>
        <w:t>هایی که توسط افضلی و همکاران (1392)</w:t>
      </w:r>
      <w:r w:rsidR="00AD5424">
        <w:rPr>
          <w:rFonts w:cs="B Lotus" w:hint="cs"/>
          <w:sz w:val="26"/>
          <w:rtl/>
        </w:rPr>
        <w:t xml:space="preserve"> </w:t>
      </w:r>
      <w:r w:rsidRPr="00924BEB">
        <w:rPr>
          <w:rFonts w:cs="B Lotus" w:hint="cs"/>
          <w:sz w:val="26"/>
          <w:rtl/>
        </w:rPr>
        <w:t>صورت گرفته نشان می</w:t>
      </w:r>
      <w:r w:rsidR="00345035">
        <w:rPr>
          <w:rFonts w:cs="B Lotus" w:hint="cs"/>
          <w:sz w:val="26"/>
          <w:rtl/>
        </w:rPr>
        <w:t>‌</w:t>
      </w:r>
      <w:r w:rsidRPr="00924BEB">
        <w:rPr>
          <w:rFonts w:cs="B Lotus" w:hint="cs"/>
          <w:sz w:val="26"/>
          <w:rtl/>
        </w:rPr>
        <w:t>دهد که درصد مبتلایان به بیماری پوستی در آذربایجان شرقی در سال 1386،</w:t>
      </w:r>
      <w:r w:rsidR="00AD1EB0">
        <w:rPr>
          <w:rFonts w:cs="B Lotus" w:hint="cs"/>
          <w:sz w:val="26"/>
          <w:rtl/>
        </w:rPr>
        <w:t xml:space="preserve"> </w:t>
      </w:r>
      <w:r w:rsidRPr="00924BEB">
        <w:rPr>
          <w:rFonts w:cs="B Lotus" w:hint="cs"/>
          <w:sz w:val="26"/>
          <w:rtl/>
        </w:rPr>
        <w:t>در هر دو جنس 12.61 درصد بوده است.</w:t>
      </w:r>
      <w:r w:rsidR="00AD1EB0">
        <w:rPr>
          <w:rFonts w:cs="B Lotus" w:hint="cs"/>
          <w:sz w:val="26"/>
          <w:rtl/>
        </w:rPr>
        <w:t xml:space="preserve"> </w:t>
      </w:r>
      <w:r w:rsidRPr="00924BEB">
        <w:rPr>
          <w:rFonts w:cs="B Lotus" w:hint="cs"/>
          <w:sz w:val="26"/>
          <w:rtl/>
        </w:rPr>
        <w:t xml:space="preserve">پراکندگی سطح اشعه </w:t>
      </w:r>
      <w:r w:rsidRPr="00924BEB">
        <w:rPr>
          <w:rFonts w:asciiTheme="majorBidi" w:hAnsiTheme="majorBidi" w:cs="B Lotus"/>
          <w:sz w:val="26"/>
        </w:rPr>
        <w:t>UV</w:t>
      </w:r>
      <w:r w:rsidRPr="00924BEB">
        <w:rPr>
          <w:rFonts w:cs="B Lotus" w:hint="cs"/>
          <w:sz w:val="26"/>
          <w:rtl/>
        </w:rPr>
        <w:t xml:space="preserve"> در استان</w:t>
      </w:r>
      <w:r>
        <w:rPr>
          <w:rFonts w:cs="B Lotus" w:hint="cs"/>
          <w:sz w:val="26"/>
          <w:rtl/>
        </w:rPr>
        <w:t>‌</w:t>
      </w:r>
      <w:r w:rsidRPr="00924BEB">
        <w:rPr>
          <w:rFonts w:cs="B Lotus" w:hint="cs"/>
          <w:sz w:val="26"/>
          <w:rtl/>
        </w:rPr>
        <w:t>های مختلف کشور ایران با توجه به متغیرهای عرض جغرافیایی، تنوع توپوگرافیکی، سطوح متفاوت پوشش زمینی، روزهای ابرناکی و مراکز مختلف شهرنشینی و صنعتی متفاوت می</w:t>
      </w:r>
      <w:r w:rsidR="00AD1EB0">
        <w:rPr>
          <w:rFonts w:cs="B Lotus"/>
          <w:sz w:val="26"/>
          <w:rtl/>
        </w:rPr>
        <w:softHyphen/>
      </w:r>
      <w:r w:rsidRPr="00924BEB">
        <w:rPr>
          <w:rFonts w:cs="B Lotus" w:hint="cs"/>
          <w:sz w:val="26"/>
          <w:rtl/>
        </w:rPr>
        <w:t xml:space="preserve">باشد (موسوی و همکاران، 1391). </w:t>
      </w:r>
      <w:r w:rsidRPr="00924BEB">
        <w:rPr>
          <w:rFonts w:eastAsia="Times New Roman" w:cs="B Lotus" w:hint="cs"/>
          <w:sz w:val="26"/>
          <w:rtl/>
        </w:rPr>
        <w:t>هدف از انجام این پژوهش بررسی اثر تغییرات پرتو فرابنفش خورشید در شیوع سرطان پوست در استان آذربایجان شرقی در دوره آماری 4 ساله می</w:t>
      </w:r>
      <w:r w:rsidR="00AD1EB0">
        <w:rPr>
          <w:rFonts w:eastAsia="Times New Roman" w:cs="B Lotus"/>
          <w:sz w:val="26"/>
          <w:rtl/>
        </w:rPr>
        <w:softHyphen/>
      </w:r>
      <w:r w:rsidRPr="00924BEB">
        <w:rPr>
          <w:rFonts w:eastAsia="Times New Roman" w:cs="B Lotus" w:hint="cs"/>
          <w:sz w:val="26"/>
          <w:rtl/>
        </w:rPr>
        <w:t>باشد.</w:t>
      </w:r>
    </w:p>
    <w:p w14:paraId="03BC1C39" w14:textId="77777777" w:rsidR="00FA151B" w:rsidRPr="00FA151B" w:rsidRDefault="00FA151B" w:rsidP="004815ED">
      <w:pPr>
        <w:ind w:right="567"/>
        <w:rPr>
          <w:rFonts w:cs="B Lotus"/>
          <w:b/>
          <w:bCs/>
          <w:sz w:val="14"/>
          <w:szCs w:val="14"/>
          <w:rtl/>
        </w:rPr>
      </w:pPr>
    </w:p>
    <w:p w14:paraId="7A930CFA" w14:textId="2166E717" w:rsidR="00AD5424" w:rsidRDefault="00AD5424" w:rsidP="004815ED">
      <w:pPr>
        <w:ind w:right="567"/>
        <w:rPr>
          <w:rFonts w:cs="B Lotus"/>
          <w:b/>
          <w:bCs/>
          <w:sz w:val="26"/>
          <w:rtl/>
        </w:rPr>
      </w:pPr>
      <w:r w:rsidRPr="00AD5424">
        <w:rPr>
          <w:rFonts w:cs="B Lotus"/>
          <w:b/>
          <w:bCs/>
          <w:sz w:val="28"/>
          <w:szCs w:val="28"/>
          <w:rtl/>
        </w:rPr>
        <w:t>روش‌شناس</w:t>
      </w:r>
      <w:r w:rsidRPr="00AD5424">
        <w:rPr>
          <w:rFonts w:cs="B Lotus" w:hint="cs"/>
          <w:b/>
          <w:bCs/>
          <w:sz w:val="28"/>
          <w:szCs w:val="28"/>
          <w:rtl/>
        </w:rPr>
        <w:t>ی</w:t>
      </w:r>
      <w:r w:rsidRPr="00AD5424">
        <w:rPr>
          <w:rFonts w:cs="B Lotus"/>
          <w:b/>
          <w:bCs/>
          <w:sz w:val="28"/>
          <w:szCs w:val="28"/>
          <w:rtl/>
        </w:rPr>
        <w:t xml:space="preserve"> تحق</w:t>
      </w:r>
      <w:r w:rsidRPr="00AD5424">
        <w:rPr>
          <w:rFonts w:cs="B Lotus" w:hint="cs"/>
          <w:b/>
          <w:bCs/>
          <w:sz w:val="28"/>
          <w:szCs w:val="28"/>
          <w:rtl/>
        </w:rPr>
        <w:t>ی</w:t>
      </w:r>
      <w:r w:rsidRPr="00AD5424">
        <w:rPr>
          <w:rFonts w:cs="B Lotus" w:hint="eastAsia"/>
          <w:b/>
          <w:bCs/>
          <w:sz w:val="28"/>
          <w:szCs w:val="28"/>
          <w:rtl/>
        </w:rPr>
        <w:t>ق</w:t>
      </w:r>
    </w:p>
    <w:p w14:paraId="38E9C284" w14:textId="2FB0B612" w:rsidR="004815ED" w:rsidRPr="003B7510" w:rsidRDefault="004815ED" w:rsidP="004815ED">
      <w:pPr>
        <w:ind w:right="567"/>
        <w:rPr>
          <w:rFonts w:cs="B Lotus"/>
          <w:b/>
          <w:bCs/>
          <w:sz w:val="26"/>
          <w:rtl/>
        </w:rPr>
      </w:pPr>
      <w:r w:rsidRPr="003B7510">
        <w:rPr>
          <w:rFonts w:cs="B Lotus" w:hint="cs"/>
          <w:b/>
          <w:bCs/>
          <w:sz w:val="26"/>
          <w:rtl/>
        </w:rPr>
        <w:t>داده</w:t>
      </w:r>
      <w:r w:rsidR="00AD5424">
        <w:rPr>
          <w:rFonts w:cs="B Lotus"/>
          <w:b/>
          <w:bCs/>
          <w:sz w:val="26"/>
          <w:rtl/>
        </w:rPr>
        <w:softHyphen/>
      </w:r>
      <w:r w:rsidRPr="003B7510">
        <w:rPr>
          <w:rFonts w:cs="B Lotus" w:hint="cs"/>
          <w:b/>
          <w:bCs/>
          <w:sz w:val="26"/>
          <w:rtl/>
        </w:rPr>
        <w:t xml:space="preserve">ها </w:t>
      </w:r>
    </w:p>
    <w:p w14:paraId="748E9A73" w14:textId="73DD3776" w:rsidR="004815ED" w:rsidRDefault="004815ED" w:rsidP="004815ED">
      <w:pPr>
        <w:tabs>
          <w:tab w:val="center" w:pos="4153"/>
        </w:tabs>
        <w:jc w:val="both"/>
        <w:rPr>
          <w:rFonts w:cs="B Nazanin"/>
          <w:b/>
          <w:bCs/>
          <w:sz w:val="26"/>
          <w:rtl/>
        </w:rPr>
      </w:pPr>
      <w:r w:rsidRPr="00924BEB">
        <w:rPr>
          <w:rFonts w:eastAsia="Times New Roman" w:cs="B Lotus" w:hint="cs"/>
          <w:sz w:val="26"/>
          <w:rtl/>
        </w:rPr>
        <w:t>این پژوهش بر مبنای این فرضیات صورت گرفته است که تغییر در پرتو فرابنفش متاثر از متغیرهای محیطی باعث ایجاد سرطان پوست به ویژه در عرض</w:t>
      </w:r>
      <w:r w:rsidRPr="00924BEB">
        <w:rPr>
          <w:rFonts w:eastAsia="Times New Roman" w:cs="B Lotus" w:hint="eastAsia"/>
          <w:sz w:val="26"/>
          <w:rtl/>
        </w:rPr>
        <w:t>‌</w:t>
      </w:r>
      <w:r w:rsidRPr="00924BEB">
        <w:rPr>
          <w:rFonts w:eastAsia="Times New Roman" w:cs="B Lotus" w:hint="cs"/>
          <w:sz w:val="26"/>
          <w:rtl/>
        </w:rPr>
        <w:t>های جغرافیایی بالا می</w:t>
      </w:r>
      <w:r w:rsidRPr="00924BEB">
        <w:rPr>
          <w:rFonts w:eastAsia="Times New Roman" w:cs="B Lotus" w:hint="eastAsia"/>
          <w:sz w:val="26"/>
          <w:rtl/>
        </w:rPr>
        <w:t>‌</w:t>
      </w:r>
      <w:r w:rsidRPr="00924BEB">
        <w:rPr>
          <w:rFonts w:eastAsia="Times New Roman" w:cs="B Lotus" w:hint="cs"/>
          <w:sz w:val="26"/>
          <w:rtl/>
        </w:rPr>
        <w:t>گردد و شهرهای استان آذربایجان شرقی</w:t>
      </w:r>
      <w:r w:rsidR="00326E88">
        <w:rPr>
          <w:rFonts w:eastAsia="Times New Roman" w:cs="B Lotus" w:hint="cs"/>
          <w:sz w:val="26"/>
          <w:rtl/>
        </w:rPr>
        <w:t xml:space="preserve"> </w:t>
      </w:r>
      <w:r>
        <w:rPr>
          <w:rFonts w:eastAsia="Times New Roman" w:cs="B Lotus" w:hint="cs"/>
          <w:sz w:val="26"/>
          <w:rtl/>
        </w:rPr>
        <w:t>(شکل 1)</w:t>
      </w:r>
      <w:r w:rsidRPr="00924BEB">
        <w:rPr>
          <w:rFonts w:eastAsia="Times New Roman" w:cs="B Lotus" w:hint="cs"/>
          <w:sz w:val="26"/>
          <w:rtl/>
        </w:rPr>
        <w:t xml:space="preserve"> به دلیل قرارگرفتن در عرض جغرافیایی بالا بیشتر در معرض خطر می</w:t>
      </w:r>
      <w:r>
        <w:rPr>
          <w:rFonts w:eastAsia="Times New Roman" w:cs="B Lotus" w:hint="cs"/>
          <w:sz w:val="26"/>
          <w:rtl/>
        </w:rPr>
        <w:t>‌</w:t>
      </w:r>
      <w:r w:rsidRPr="00924BEB">
        <w:rPr>
          <w:rFonts w:eastAsia="Times New Roman" w:cs="B Lotus" w:hint="cs"/>
          <w:sz w:val="26"/>
          <w:rtl/>
        </w:rPr>
        <w:t>باشند</w:t>
      </w:r>
      <w:r>
        <w:rPr>
          <w:rFonts w:eastAsia="Times New Roman" w:cs="B Lotus" w:hint="cs"/>
          <w:sz w:val="26"/>
          <w:rtl/>
        </w:rPr>
        <w:t>.</w:t>
      </w:r>
    </w:p>
    <w:p w14:paraId="3378B4C2" w14:textId="77777777" w:rsidR="00326E88" w:rsidRDefault="00326E88" w:rsidP="004815ED">
      <w:pPr>
        <w:tabs>
          <w:tab w:val="center" w:pos="4153"/>
        </w:tabs>
        <w:jc w:val="both"/>
        <w:rPr>
          <w:rFonts w:cs="B Nazanin"/>
          <w:b/>
          <w:bCs/>
          <w:sz w:val="26"/>
          <w:rtl/>
        </w:rPr>
      </w:pPr>
    </w:p>
    <w:p w14:paraId="1DC81170" w14:textId="77777777" w:rsidR="004815ED" w:rsidRDefault="004815ED" w:rsidP="004815ED">
      <w:pPr>
        <w:spacing w:line="360" w:lineRule="auto"/>
        <w:jc w:val="both"/>
        <w:rPr>
          <w:rFonts w:cs="B Nazanin"/>
          <w:b/>
          <w:bCs/>
          <w:sz w:val="26"/>
          <w:rtl/>
        </w:rPr>
      </w:pPr>
      <w:r>
        <w:rPr>
          <w:rFonts w:cs="B Nazanin" w:hint="cs"/>
          <w:b/>
          <w:bCs/>
          <w:noProof/>
          <w:sz w:val="26"/>
          <w:bdr w:val="threeDEmboss" w:sz="24" w:space="0" w:color="C6D9F1"/>
        </w:rPr>
        <w:drawing>
          <wp:inline distT="0" distB="0" distL="0" distR="0" wp14:anchorId="66AB8F69" wp14:editId="2CE67BBC">
            <wp:extent cx="5262245" cy="2686050"/>
            <wp:effectExtent l="38100" t="38100" r="33655" b="38100"/>
            <wp:docPr id="1" name="Picture 1" descr="county-bound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y-boundry-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245" cy="2686050"/>
                    </a:xfrm>
                    <a:prstGeom prst="rect">
                      <a:avLst/>
                    </a:prstGeom>
                    <a:noFill/>
                    <a:ln w="38100" cmpd="sng">
                      <a:solidFill>
                        <a:schemeClr val="tx2">
                          <a:lumMod val="20000"/>
                          <a:lumOff val="80000"/>
                        </a:schemeClr>
                      </a:solidFill>
                      <a:miter lim="800000"/>
                      <a:headEnd/>
                      <a:tailEnd/>
                    </a:ln>
                    <a:effectLst/>
                  </pic:spPr>
                </pic:pic>
              </a:graphicData>
            </a:graphic>
          </wp:inline>
        </w:drawing>
      </w:r>
    </w:p>
    <w:p w14:paraId="1F51A4AB" w14:textId="5286FCFD" w:rsidR="004815ED" w:rsidRDefault="004815ED" w:rsidP="00FA151B">
      <w:pPr>
        <w:jc w:val="center"/>
        <w:rPr>
          <w:rFonts w:cs="B Lotus"/>
          <w:b/>
          <w:bCs/>
          <w:sz w:val="24"/>
          <w:szCs w:val="24"/>
          <w:rtl/>
        </w:rPr>
      </w:pPr>
      <w:r w:rsidRPr="00450935">
        <w:rPr>
          <w:rFonts w:cs="B Lotus" w:hint="cs"/>
          <w:b/>
          <w:bCs/>
          <w:sz w:val="24"/>
          <w:szCs w:val="24"/>
          <w:rtl/>
        </w:rPr>
        <w:t>شکل</w:t>
      </w:r>
      <w:r w:rsidR="00AD5424">
        <w:rPr>
          <w:rFonts w:cs="B Lotus" w:hint="cs"/>
          <w:b/>
          <w:bCs/>
          <w:sz w:val="24"/>
          <w:szCs w:val="24"/>
          <w:rtl/>
        </w:rPr>
        <w:t xml:space="preserve"> </w:t>
      </w:r>
      <w:r w:rsidRPr="00450935">
        <w:rPr>
          <w:rFonts w:cs="B Lotus" w:hint="cs"/>
          <w:b/>
          <w:bCs/>
          <w:sz w:val="24"/>
          <w:szCs w:val="24"/>
          <w:rtl/>
        </w:rPr>
        <w:t>1: موقعیت منطقه مورد مطالعه</w:t>
      </w:r>
    </w:p>
    <w:p w14:paraId="1A2709B1" w14:textId="28498388" w:rsidR="004815ED" w:rsidRPr="00AD5424" w:rsidRDefault="004815ED" w:rsidP="00FA151B">
      <w:pPr>
        <w:jc w:val="center"/>
        <w:rPr>
          <w:rFonts w:cs="B Lotus"/>
          <w:b/>
          <w:bCs/>
          <w:sz w:val="20"/>
          <w:szCs w:val="20"/>
          <w:rtl/>
        </w:rPr>
      </w:pPr>
      <w:r w:rsidRPr="00AD5424">
        <w:rPr>
          <w:rFonts w:cs="B Lotus" w:hint="cs"/>
          <w:b/>
          <w:bCs/>
          <w:sz w:val="20"/>
          <w:szCs w:val="20"/>
          <w:rtl/>
        </w:rPr>
        <w:t>ماخذ:</w:t>
      </w:r>
      <w:r w:rsidR="00AD5424">
        <w:rPr>
          <w:rFonts w:cs="B Lotus" w:hint="cs"/>
          <w:b/>
          <w:bCs/>
          <w:sz w:val="20"/>
          <w:szCs w:val="20"/>
          <w:rtl/>
        </w:rPr>
        <w:t xml:space="preserve"> </w:t>
      </w:r>
      <w:r w:rsidRPr="00AD5424">
        <w:rPr>
          <w:rFonts w:cs="B Lotus" w:hint="cs"/>
          <w:b/>
          <w:bCs/>
          <w:sz w:val="20"/>
          <w:szCs w:val="20"/>
          <w:rtl/>
        </w:rPr>
        <w:t xml:space="preserve">نگارندگان </w:t>
      </w:r>
    </w:p>
    <w:p w14:paraId="1CADAD7C" w14:textId="1D36AD78" w:rsidR="004815ED" w:rsidRPr="0084177A" w:rsidRDefault="00924BEB" w:rsidP="0084177A">
      <w:pPr>
        <w:spacing w:after="240"/>
        <w:jc w:val="both"/>
        <w:rPr>
          <w:rFonts w:cs="B Lotus"/>
          <w:sz w:val="26"/>
          <w:rtl/>
        </w:rPr>
      </w:pPr>
      <w:r w:rsidRPr="00924BEB">
        <w:rPr>
          <w:rFonts w:eastAsia="Times New Roman" w:cs="B Lotus" w:hint="cs"/>
          <w:sz w:val="26"/>
          <w:rtl/>
        </w:rPr>
        <w:lastRenderedPageBreak/>
        <w:t xml:space="preserve"> هدف از انجام این پژوهش بررسی تغییرات پرتو فرابنفش خورشید و اثر آن در شیوع سرطان پوست در استان آذربایجان شرقی در دوره آماری 4 ساله می</w:t>
      </w:r>
      <w:r w:rsidRPr="00924BEB">
        <w:rPr>
          <w:rFonts w:eastAsia="Times New Roman" w:cs="B Lotus" w:hint="eastAsia"/>
          <w:sz w:val="26"/>
          <w:rtl/>
        </w:rPr>
        <w:t>‌</w:t>
      </w:r>
      <w:r w:rsidRPr="00924BEB">
        <w:rPr>
          <w:rFonts w:eastAsia="Times New Roman" w:cs="B Lotus" w:hint="cs"/>
          <w:sz w:val="26"/>
          <w:rtl/>
        </w:rPr>
        <w:t>باشد و در پی جواب به این سوالات است که آیا</w:t>
      </w:r>
      <w:r w:rsidRPr="00924BEB">
        <w:rPr>
          <w:rFonts w:cs="B Lotus" w:hint="cs"/>
          <w:sz w:val="26"/>
          <w:rtl/>
        </w:rPr>
        <w:t xml:space="preserve"> بین تغییرات اشعه ماوراء بنفش خورشید و شیوع سرطان پوست در استان آذربایجان شرقی رابطه وجود دارد؟ و</w:t>
      </w:r>
      <w:r w:rsidR="00326E88">
        <w:rPr>
          <w:rFonts w:cs="B Lotus" w:hint="cs"/>
          <w:sz w:val="26"/>
          <w:rtl/>
        </w:rPr>
        <w:t xml:space="preserve"> </w:t>
      </w:r>
      <w:r w:rsidRPr="00924BEB">
        <w:rPr>
          <w:rFonts w:cs="B Lotus" w:hint="cs"/>
          <w:sz w:val="26"/>
          <w:rtl/>
        </w:rPr>
        <w:t>یا توزیع جغرافیایی سرطان پوست و توزیع جغرافیایی پرتو فرابنفش در استان در چه وضعیتی قرار دارد؟</w:t>
      </w:r>
      <w:r w:rsidR="00FA151B">
        <w:rPr>
          <w:rFonts w:cs="B Lotus" w:hint="cs"/>
          <w:sz w:val="26"/>
          <w:rtl/>
        </w:rPr>
        <w:t xml:space="preserve"> </w:t>
      </w:r>
      <w:r w:rsidRPr="00FA151B">
        <w:rPr>
          <w:rFonts w:cs="B Lotus" w:hint="cs"/>
          <w:sz w:val="26"/>
          <w:rtl/>
        </w:rPr>
        <w:t>در پژوهش حاضر، داده‌ها و اطلاعات مورد نیاز در رابطه با سرطان پوست از مرکز مدیریت بیماری‌های استان واقع در تبریز طی باز</w:t>
      </w:r>
      <w:r w:rsidR="00326E88" w:rsidRPr="00FA151B">
        <w:rPr>
          <w:rFonts w:cs="B Lotus" w:hint="cs"/>
          <w:sz w:val="26"/>
          <w:rtl/>
        </w:rPr>
        <w:t>ة</w:t>
      </w:r>
      <w:r w:rsidRPr="00FA151B">
        <w:rPr>
          <w:rFonts w:cs="B Lotus" w:hint="cs"/>
          <w:sz w:val="26"/>
          <w:rtl/>
        </w:rPr>
        <w:t xml:space="preserve"> زمانی 4ساله (1388-1391) گردآوری شد. داده‌ها و اطلاعات مورد نیاز پرتو فرابنفش خورشید نیز با استفاده از تصاویر ماهواره‌ای استخراج شد. داده‌های مورد نیاز جمعیت از مرکز آمار ایران استخراج گردید. جهت تجزیه و تحلیل تصاویر ماهواره‌ای از نرم افزار </w:t>
      </w:r>
      <w:r w:rsidRPr="00FA151B">
        <w:rPr>
          <w:rFonts w:asciiTheme="majorBidi" w:hAnsiTheme="majorBidi" w:cs="B Lotus"/>
          <w:sz w:val="26"/>
        </w:rPr>
        <w:t>Arc GIS</w:t>
      </w:r>
      <w:r w:rsidR="0084177A">
        <w:rPr>
          <w:rFonts w:cs="B Lotus" w:hint="cs"/>
          <w:sz w:val="26"/>
          <w:rtl/>
        </w:rPr>
        <w:t xml:space="preserve"> </w:t>
      </w:r>
      <w:r w:rsidRPr="00FA151B">
        <w:rPr>
          <w:rFonts w:cs="B Lotus" w:hint="cs"/>
          <w:sz w:val="26"/>
          <w:rtl/>
        </w:rPr>
        <w:t xml:space="preserve">استفاده شد. با استفاده از نرم افزار </w:t>
      </w:r>
      <w:r w:rsidRPr="00FA151B">
        <w:rPr>
          <w:rFonts w:asciiTheme="majorBidi" w:hAnsiTheme="majorBidi" w:cs="B Lotus"/>
          <w:sz w:val="26"/>
        </w:rPr>
        <w:t>Arc GIS</w:t>
      </w:r>
      <w:r w:rsidRPr="00FA151B">
        <w:rPr>
          <w:rFonts w:cs="B Lotus" w:hint="cs"/>
          <w:sz w:val="26"/>
          <w:rtl/>
        </w:rPr>
        <w:t xml:space="preserve"> با ارتباط دادن اطلاعات سرطان پوست با لایه تقسیمات استانی، نقشه توزیع جغرافیایی سرطان به تفکیک شهرستان‌ها تهیه گردید و سپس نقشه توزیع جغرافیایی میزان پرتو فرابنفش خورشید در استان آذربایجان شرقی از داده‌های نقطه‌ای تهیه و در آخر همبستگی دو لایه میزان سرطان پوست با میزان پرتو فرابنفش به صورت مدل تهیه شد.</w:t>
      </w:r>
      <w:r w:rsidR="00326E88" w:rsidRPr="00FA151B">
        <w:rPr>
          <w:rFonts w:cs="B Lotus" w:hint="cs"/>
          <w:sz w:val="26"/>
          <w:rtl/>
        </w:rPr>
        <w:t xml:space="preserve"> </w:t>
      </w:r>
      <w:r w:rsidRPr="00FA151B">
        <w:rPr>
          <w:rFonts w:cs="B Lotus" w:hint="cs"/>
          <w:sz w:val="26"/>
          <w:rtl/>
        </w:rPr>
        <w:t xml:space="preserve">از نرم افزار آماری </w:t>
      </w:r>
      <w:r w:rsidRPr="00FA151B">
        <w:rPr>
          <w:rFonts w:cs="B Lotus"/>
          <w:sz w:val="26"/>
        </w:rPr>
        <w:t>SAS 9.1</w:t>
      </w:r>
      <w:r w:rsidRPr="00FA151B">
        <w:rPr>
          <w:rFonts w:cs="B Lotus"/>
          <w:sz w:val="26"/>
          <w:rtl/>
        </w:rPr>
        <w:t xml:space="preserve"> </w:t>
      </w:r>
      <w:r w:rsidRPr="00FA151B">
        <w:rPr>
          <w:rFonts w:cs="B Lotus" w:hint="cs"/>
          <w:sz w:val="26"/>
          <w:rtl/>
        </w:rPr>
        <w:t>جهت همبستگی ارتفاع و عرض جغرافیایی با میزان</w:t>
      </w:r>
      <w:r w:rsidR="00FA151B">
        <w:rPr>
          <w:rFonts w:cs="B Lotus" w:hint="cs"/>
          <w:sz w:val="26"/>
          <w:rtl/>
        </w:rPr>
        <w:t xml:space="preserve"> بروز سرطان پوست استفاده گردید. براي انجام اين پژوهش پس از</w:t>
      </w:r>
      <w:r w:rsidRPr="00450935">
        <w:rPr>
          <w:rFonts w:cs="B Lotus" w:hint="cs"/>
          <w:sz w:val="26"/>
          <w:rtl/>
        </w:rPr>
        <w:t>مشخص كردن متغيرهاي مورد بررسي، شامل: پرتو فرابنفش خورشید، سرطان، طول و عرض جغرافیایی و ارتفاع،</w:t>
      </w:r>
      <w:r w:rsidR="00326E88">
        <w:rPr>
          <w:rFonts w:cs="B Lotus" w:hint="cs"/>
          <w:sz w:val="26"/>
          <w:rtl/>
        </w:rPr>
        <w:t xml:space="preserve"> </w:t>
      </w:r>
      <w:r w:rsidRPr="00450935">
        <w:rPr>
          <w:rFonts w:cs="B Lotus" w:hint="cs"/>
          <w:sz w:val="26"/>
          <w:rtl/>
        </w:rPr>
        <w:t xml:space="preserve">نسبت به گردآوري داده‌ها اقدام شده است. اين داده‌ها شامل داده‌هاي اقليمي، تصاویر ماهواره‌ای، مدل رقومی ارتفاعی </w:t>
      </w:r>
      <w:r w:rsidRPr="00345035">
        <w:rPr>
          <w:rFonts w:cs="B Lotus"/>
          <w:sz w:val="20"/>
          <w:szCs w:val="20"/>
        </w:rPr>
        <w:t>DEM</w:t>
      </w:r>
      <w:r w:rsidRPr="00450935">
        <w:rPr>
          <w:rFonts w:cs="B Lotus" w:hint="cs"/>
          <w:sz w:val="26"/>
          <w:rtl/>
        </w:rPr>
        <w:t xml:space="preserve"> و... هستند. سپس لايه‌هاي اطلاعاتي در نرم‌افزارهاي </w:t>
      </w:r>
      <w:r w:rsidRPr="00345035">
        <w:rPr>
          <w:rFonts w:cs="B Lotus"/>
          <w:sz w:val="20"/>
          <w:szCs w:val="20"/>
        </w:rPr>
        <w:t>Arc GIS</w:t>
      </w:r>
      <w:r w:rsidRPr="00450935">
        <w:rPr>
          <w:rFonts w:cs="B Lotus" w:hint="cs"/>
          <w:sz w:val="26"/>
          <w:rtl/>
        </w:rPr>
        <w:t xml:space="preserve"> و </w:t>
      </w:r>
      <w:r w:rsidRPr="00345035">
        <w:rPr>
          <w:rFonts w:cs="B Lotus"/>
          <w:sz w:val="20"/>
          <w:szCs w:val="20"/>
        </w:rPr>
        <w:t>ENVI</w:t>
      </w:r>
      <w:r w:rsidRPr="00450935">
        <w:rPr>
          <w:rFonts w:cs="B Lotus" w:hint="cs"/>
          <w:sz w:val="26"/>
          <w:rtl/>
        </w:rPr>
        <w:t xml:space="preserve"> به همراه الحاقي‌هاي مربوطه تهيه شد. به منظور دستیابی به داده‌های پرتو فرابنفش خورشید</w:t>
      </w:r>
      <w:r w:rsidRPr="00450935">
        <w:rPr>
          <w:rFonts w:cs="B Lotus" w:hint="cs"/>
          <w:b/>
          <w:bCs/>
          <w:sz w:val="26"/>
          <w:rtl/>
        </w:rPr>
        <w:t xml:space="preserve"> </w:t>
      </w:r>
      <w:r w:rsidRPr="00450935">
        <w:rPr>
          <w:rFonts w:cs="B Lotus" w:hint="cs"/>
          <w:sz w:val="26"/>
          <w:rtl/>
        </w:rPr>
        <w:t xml:space="preserve">تصاویر ماهواره‌ای با استفاده از نرم افزار </w:t>
      </w:r>
      <w:r w:rsidRPr="00345035">
        <w:rPr>
          <w:rFonts w:cs="B Lotus"/>
          <w:sz w:val="20"/>
          <w:szCs w:val="20"/>
        </w:rPr>
        <w:t>ENVI</w:t>
      </w:r>
      <w:r w:rsidRPr="00345035">
        <w:rPr>
          <w:rFonts w:cs="B Lotus" w:hint="cs"/>
          <w:sz w:val="20"/>
          <w:szCs w:val="20"/>
          <w:rtl/>
        </w:rPr>
        <w:t xml:space="preserve"> </w:t>
      </w:r>
      <w:r w:rsidRPr="00450935">
        <w:rPr>
          <w:rFonts w:cs="B Lotus" w:hint="cs"/>
          <w:sz w:val="26"/>
          <w:rtl/>
        </w:rPr>
        <w:t xml:space="preserve">گرفته شده و داده‌های مورد نیاز از طریق نرم افزار </w:t>
      </w:r>
      <w:r w:rsidRPr="004815ED">
        <w:rPr>
          <w:rFonts w:cs="B Lotus"/>
          <w:sz w:val="20"/>
          <w:szCs w:val="20"/>
        </w:rPr>
        <w:t>Arc GIS</w:t>
      </w:r>
      <w:r w:rsidRPr="00450935">
        <w:rPr>
          <w:rFonts w:cs="B Lotus" w:hint="cs"/>
          <w:sz w:val="26"/>
          <w:rtl/>
        </w:rPr>
        <w:t xml:space="preserve"> استخراج گردیده است و همچنین داده‌های سرطان پوست از شبکه بهداشت و درمان استان آذربایجان شرقی گرفته شده است. سپس با استفاده از دستورهای موجود در نرم افزار </w:t>
      </w:r>
      <w:r w:rsidRPr="004815ED">
        <w:rPr>
          <w:rFonts w:cs="B Lotus"/>
          <w:sz w:val="20"/>
          <w:szCs w:val="20"/>
        </w:rPr>
        <w:t>GIS</w:t>
      </w:r>
      <w:r w:rsidRPr="00450935">
        <w:rPr>
          <w:rFonts w:cs="B Lotus" w:hint="cs"/>
          <w:sz w:val="26"/>
          <w:rtl/>
        </w:rPr>
        <w:t xml:space="preserve"> تصاویر </w:t>
      </w:r>
      <w:r w:rsidRPr="00450935">
        <w:rPr>
          <w:rFonts w:cs="B Lotus" w:hint="cs"/>
          <w:color w:val="000000" w:themeColor="text1"/>
          <w:sz w:val="26"/>
          <w:rtl/>
        </w:rPr>
        <w:t>ماهواره</w:t>
      </w:r>
      <w:r w:rsidR="00326E88">
        <w:rPr>
          <w:rFonts w:cs="B Lotus"/>
          <w:color w:val="000000" w:themeColor="text1"/>
          <w:sz w:val="26"/>
          <w:rtl/>
        </w:rPr>
        <w:softHyphen/>
      </w:r>
      <w:r w:rsidRPr="00450935">
        <w:rPr>
          <w:rFonts w:cs="B Lotus" w:hint="cs"/>
          <w:color w:val="000000" w:themeColor="text1"/>
          <w:sz w:val="26"/>
          <w:rtl/>
        </w:rPr>
        <w:t xml:space="preserve">ای </w:t>
      </w:r>
      <w:r w:rsidRPr="00450935">
        <w:rPr>
          <w:rFonts w:cs="B Lotus" w:hint="cs"/>
          <w:sz w:val="26"/>
          <w:rtl/>
        </w:rPr>
        <w:t>مورد تجزیه و تحلیل قرار گرفته و نقشه‌های پرتو فرابنفش استخراج گردیده است و سپس داده‌های سرطان پوست نسبت به جمعیت هر شهرستان در هر 100000 هزار نفر محاسبه و با استفاده از نرم افزار</w:t>
      </w:r>
      <w:r w:rsidRPr="002A203C">
        <w:rPr>
          <w:rFonts w:cs="B Lotus" w:hint="cs"/>
          <w:sz w:val="26"/>
          <w:rtl/>
        </w:rPr>
        <w:t xml:space="preserve"> </w:t>
      </w:r>
      <w:r w:rsidR="00326E88" w:rsidRPr="002A203C">
        <w:rPr>
          <w:rFonts w:cs="B Lotus"/>
          <w:sz w:val="26"/>
        </w:rPr>
        <w:t xml:space="preserve">Arc </w:t>
      </w:r>
      <w:r w:rsidRPr="002A203C">
        <w:rPr>
          <w:rFonts w:cs="B Lotus"/>
          <w:sz w:val="26"/>
        </w:rPr>
        <w:t>GIS</w:t>
      </w:r>
      <w:r w:rsidRPr="002A203C">
        <w:rPr>
          <w:rFonts w:cs="B Lotus" w:hint="cs"/>
          <w:sz w:val="26"/>
          <w:rtl/>
        </w:rPr>
        <w:t xml:space="preserve"> تبدیل به نقشه‌ها گردیده است. در مرحل</w:t>
      </w:r>
      <w:r w:rsidR="00326E88" w:rsidRPr="002A203C">
        <w:rPr>
          <w:rFonts w:cs="B Lotus" w:hint="cs"/>
          <w:sz w:val="26"/>
          <w:rtl/>
        </w:rPr>
        <w:t>ة</w:t>
      </w:r>
      <w:r w:rsidRPr="002A203C">
        <w:rPr>
          <w:rFonts w:cs="B Lotus" w:hint="cs"/>
          <w:sz w:val="26"/>
          <w:rtl/>
        </w:rPr>
        <w:t xml:space="preserve"> آماری داده‌های پرتو فرابنفش استخراج شده توسط نرم افزار </w:t>
      </w:r>
      <w:r w:rsidR="00326E88" w:rsidRPr="002A203C">
        <w:rPr>
          <w:rFonts w:cs="B Lotus"/>
          <w:sz w:val="26"/>
        </w:rPr>
        <w:t xml:space="preserve">Arc </w:t>
      </w:r>
      <w:r w:rsidRPr="002A203C">
        <w:rPr>
          <w:rFonts w:cs="B Lotus"/>
          <w:sz w:val="26"/>
        </w:rPr>
        <w:t>GIS</w:t>
      </w:r>
      <w:r w:rsidRPr="002A203C">
        <w:rPr>
          <w:rFonts w:cs="B Lotus" w:hint="cs"/>
          <w:sz w:val="26"/>
          <w:rtl/>
        </w:rPr>
        <w:t xml:space="preserve"> در نرم افزار </w:t>
      </w:r>
      <w:r w:rsidRPr="002A203C">
        <w:rPr>
          <w:rFonts w:cs="B Lotus"/>
          <w:sz w:val="26"/>
        </w:rPr>
        <w:t>Excel 2013</w:t>
      </w:r>
      <w:r w:rsidRPr="002A203C">
        <w:rPr>
          <w:rFonts w:cs="B Lotus" w:hint="cs"/>
          <w:sz w:val="26"/>
          <w:rtl/>
        </w:rPr>
        <w:t xml:space="preserve"> مورد بررسی قرارگرفته شده و برای هر سال یک نمودار سری زمانی تهیه شده است.</w:t>
      </w:r>
    </w:p>
    <w:p w14:paraId="04117B5B" w14:textId="29459506" w:rsidR="00924BEB" w:rsidRPr="00AD5424" w:rsidRDefault="00924BEB" w:rsidP="00AD5424">
      <w:pPr>
        <w:ind w:right="567"/>
        <w:rPr>
          <w:rFonts w:cs="B Lotus"/>
          <w:b/>
          <w:bCs/>
          <w:sz w:val="26"/>
          <w:rtl/>
        </w:rPr>
      </w:pPr>
      <w:r w:rsidRPr="00AD5424">
        <w:rPr>
          <w:rFonts w:cs="B Lotus"/>
          <w:b/>
          <w:bCs/>
          <w:sz w:val="26"/>
          <w:rtl/>
        </w:rPr>
        <w:t xml:space="preserve">شاخص </w:t>
      </w:r>
      <w:r w:rsidRPr="00AD5424">
        <w:rPr>
          <w:rFonts w:cs="B Lotus"/>
          <w:b/>
          <w:bCs/>
          <w:sz w:val="26"/>
        </w:rPr>
        <w:t>UV</w:t>
      </w:r>
    </w:p>
    <w:p w14:paraId="54C2E66A" w14:textId="7D4F18D2" w:rsidR="00924BEB" w:rsidRPr="00E55A1D" w:rsidRDefault="00924BEB" w:rsidP="0084177A">
      <w:pPr>
        <w:jc w:val="both"/>
        <w:rPr>
          <w:rFonts w:cs="B Lotus"/>
          <w:sz w:val="26"/>
          <w:rtl/>
        </w:rPr>
      </w:pPr>
      <w:r w:rsidRPr="00E55A1D">
        <w:rPr>
          <w:rFonts w:cs="B Lotus"/>
          <w:sz w:val="26"/>
          <w:rtl/>
        </w:rPr>
        <w:t>اندازه</w:t>
      </w:r>
      <w:r w:rsidRPr="00E55A1D">
        <w:rPr>
          <w:rFonts w:cs="B Lotus" w:hint="cs"/>
          <w:sz w:val="26"/>
          <w:rtl/>
        </w:rPr>
        <w:t>‌</w:t>
      </w:r>
      <w:r w:rsidRPr="00E55A1D">
        <w:rPr>
          <w:rFonts w:cs="B Lotus"/>
          <w:sz w:val="26"/>
          <w:rtl/>
        </w:rPr>
        <w:t xml:space="preserve">گیری مقدار تابش </w:t>
      </w:r>
      <w:r w:rsidRPr="00E55A1D">
        <w:rPr>
          <w:rFonts w:asciiTheme="majorBidi" w:hAnsiTheme="majorBidi" w:cs="B Lotus"/>
          <w:sz w:val="26"/>
        </w:rPr>
        <w:t>UV</w:t>
      </w:r>
      <w:r w:rsidRPr="00E55A1D">
        <w:rPr>
          <w:rFonts w:cs="B Lotus"/>
          <w:sz w:val="26"/>
          <w:rtl/>
        </w:rPr>
        <w:t xml:space="preserve"> خورشید در سطح زمین </w:t>
      </w:r>
      <w:r w:rsidRPr="00E55A1D">
        <w:rPr>
          <w:rFonts w:cs="B Lotus" w:hint="cs"/>
          <w:sz w:val="26"/>
          <w:rtl/>
        </w:rPr>
        <w:t>به</w:t>
      </w:r>
      <w:r w:rsidRPr="00E55A1D">
        <w:rPr>
          <w:rFonts w:cs="B Lotus"/>
          <w:sz w:val="26"/>
          <w:rtl/>
        </w:rPr>
        <w:t xml:space="preserve"> چند عامل بستگی دارد. مهم</w:t>
      </w:r>
      <w:r w:rsidR="00856B00" w:rsidRPr="00E55A1D">
        <w:rPr>
          <w:rFonts w:cs="B Lotus"/>
          <w:sz w:val="26"/>
          <w:rtl/>
        </w:rPr>
        <w:softHyphen/>
      </w:r>
      <w:r w:rsidRPr="00E55A1D">
        <w:rPr>
          <w:rFonts w:cs="B Lotus"/>
          <w:sz w:val="26"/>
          <w:rtl/>
        </w:rPr>
        <w:t xml:space="preserve">ترین آنها عبارتند از زمان </w:t>
      </w:r>
      <w:r w:rsidRPr="00E55A1D">
        <w:rPr>
          <w:rFonts w:cs="B Lotus" w:hint="cs"/>
          <w:sz w:val="26"/>
          <w:rtl/>
        </w:rPr>
        <w:t>در</w:t>
      </w:r>
      <w:r w:rsidRPr="00E55A1D">
        <w:rPr>
          <w:rFonts w:cs="B Lotus"/>
          <w:sz w:val="26"/>
          <w:rtl/>
        </w:rPr>
        <w:t xml:space="preserve"> روز و فصل</w:t>
      </w:r>
      <w:r w:rsidRPr="00E55A1D">
        <w:rPr>
          <w:rFonts w:cs="B Lotus" w:hint="cs"/>
          <w:sz w:val="26"/>
          <w:rtl/>
        </w:rPr>
        <w:t xml:space="preserve">. </w:t>
      </w:r>
      <w:r w:rsidRPr="00E55A1D">
        <w:rPr>
          <w:rFonts w:cs="B Lotus"/>
          <w:sz w:val="26"/>
          <w:rtl/>
        </w:rPr>
        <w:t>در فصل تابستان، حدود 20-30</w:t>
      </w:r>
      <w:r w:rsidRPr="00E55A1D">
        <w:rPr>
          <w:rFonts w:cs="Times New Roman" w:hint="cs"/>
          <w:sz w:val="26"/>
          <w:rtl/>
        </w:rPr>
        <w:t>٪</w:t>
      </w:r>
      <w:r w:rsidRPr="00E55A1D">
        <w:rPr>
          <w:rFonts w:cs="B Lotus"/>
          <w:sz w:val="26"/>
          <w:rtl/>
        </w:rPr>
        <w:t xml:space="preserve"> </w:t>
      </w:r>
      <w:r w:rsidRPr="00E55A1D">
        <w:rPr>
          <w:rFonts w:cs="B Lotus" w:hint="cs"/>
          <w:sz w:val="26"/>
          <w:rtl/>
        </w:rPr>
        <w:t>از</w:t>
      </w:r>
      <w:r w:rsidRPr="00E55A1D">
        <w:rPr>
          <w:rFonts w:cs="B Lotus"/>
          <w:sz w:val="26"/>
          <w:rtl/>
        </w:rPr>
        <w:t xml:space="preserve"> </w:t>
      </w:r>
      <w:r w:rsidRPr="00E55A1D">
        <w:rPr>
          <w:rFonts w:cs="B Lotus" w:hint="cs"/>
          <w:sz w:val="26"/>
          <w:rtl/>
        </w:rPr>
        <w:t>کل</w:t>
      </w:r>
      <w:r w:rsidRPr="00E55A1D">
        <w:rPr>
          <w:rFonts w:cs="B Lotus"/>
          <w:sz w:val="26"/>
          <w:rtl/>
        </w:rPr>
        <w:t xml:space="preserve"> </w:t>
      </w:r>
      <w:r w:rsidRPr="00E55A1D">
        <w:rPr>
          <w:rFonts w:cs="B Lotus" w:hint="cs"/>
          <w:sz w:val="26"/>
          <w:rtl/>
        </w:rPr>
        <w:t>مقدار</w:t>
      </w:r>
      <w:r w:rsidRPr="00E55A1D">
        <w:rPr>
          <w:rFonts w:cs="B Lotus"/>
          <w:sz w:val="26"/>
          <w:rtl/>
        </w:rPr>
        <w:t xml:space="preserve"> </w:t>
      </w:r>
      <w:r w:rsidRPr="00E55A1D">
        <w:rPr>
          <w:rFonts w:cs="B Lotus" w:hint="cs"/>
          <w:sz w:val="26"/>
          <w:rtl/>
        </w:rPr>
        <w:t>روزانه</w:t>
      </w:r>
      <w:r w:rsidRPr="00E55A1D">
        <w:rPr>
          <w:rFonts w:cs="B Lotus"/>
          <w:sz w:val="26"/>
          <w:rtl/>
        </w:rPr>
        <w:t xml:space="preserve"> </w:t>
      </w:r>
      <w:r w:rsidRPr="00E55A1D">
        <w:rPr>
          <w:rFonts w:cs="B Lotus" w:hint="cs"/>
          <w:sz w:val="26"/>
          <w:rtl/>
        </w:rPr>
        <w:t>از</w:t>
      </w:r>
      <w:r w:rsidRPr="00E55A1D">
        <w:rPr>
          <w:rFonts w:cs="B Lotus"/>
          <w:sz w:val="26"/>
          <w:rtl/>
        </w:rPr>
        <w:t xml:space="preserve"> </w:t>
      </w:r>
      <w:r w:rsidRPr="00E55A1D">
        <w:rPr>
          <w:rFonts w:asciiTheme="majorBidi" w:hAnsiTheme="majorBidi" w:cs="B Lotus"/>
          <w:sz w:val="26"/>
        </w:rPr>
        <w:t>UVR</w:t>
      </w:r>
      <w:r w:rsidRPr="00E55A1D">
        <w:rPr>
          <w:rFonts w:cs="B Lotus" w:hint="cs"/>
          <w:sz w:val="26"/>
          <w:rtl/>
        </w:rPr>
        <w:t xml:space="preserve"> بین ساعت 11 صبح تا 1 بعدازظهر </w:t>
      </w:r>
      <w:r w:rsidRPr="00E55A1D">
        <w:rPr>
          <w:rFonts w:cs="B Lotus"/>
          <w:sz w:val="26"/>
          <w:rtl/>
        </w:rPr>
        <w:t>و 75</w:t>
      </w:r>
      <w:r w:rsidRPr="00E55A1D">
        <w:rPr>
          <w:rFonts w:cs="Times New Roman" w:hint="cs"/>
          <w:sz w:val="26"/>
          <w:rtl/>
        </w:rPr>
        <w:t>٪</w:t>
      </w:r>
      <w:r w:rsidRPr="00E55A1D">
        <w:rPr>
          <w:rFonts w:cs="B Lotus"/>
          <w:sz w:val="26"/>
          <w:rtl/>
        </w:rPr>
        <w:t xml:space="preserve"> </w:t>
      </w:r>
      <w:r w:rsidRPr="00E55A1D">
        <w:rPr>
          <w:rFonts w:cs="B Lotus" w:hint="cs"/>
          <w:sz w:val="26"/>
          <w:rtl/>
        </w:rPr>
        <w:t xml:space="preserve">آن بین 9 صبح تا 3 بعدازظهر می‌باشد </w:t>
      </w:r>
      <w:r w:rsidRPr="00E55A1D">
        <w:rPr>
          <w:rFonts w:cs="B Lotus"/>
          <w:sz w:val="26"/>
          <w:rtl/>
        </w:rPr>
        <w:t>(</w:t>
      </w:r>
      <w:r w:rsidRPr="00E55A1D">
        <w:rPr>
          <w:rFonts w:cs="B Lotus" w:hint="cs"/>
          <w:sz w:val="26"/>
          <w:rtl/>
        </w:rPr>
        <w:t>زمان</w:t>
      </w:r>
      <w:r w:rsidRPr="00E55A1D">
        <w:rPr>
          <w:rFonts w:cs="B Lotus"/>
          <w:sz w:val="26"/>
          <w:rtl/>
        </w:rPr>
        <w:t xml:space="preserve"> </w:t>
      </w:r>
      <w:r w:rsidRPr="00E55A1D">
        <w:rPr>
          <w:rFonts w:cs="B Lotus" w:hint="cs"/>
          <w:sz w:val="26"/>
          <w:rtl/>
        </w:rPr>
        <w:t>خورشیدی،</w:t>
      </w:r>
      <w:r w:rsidRPr="00E55A1D">
        <w:rPr>
          <w:rFonts w:cs="B Lotus"/>
          <w:sz w:val="26"/>
          <w:rtl/>
        </w:rPr>
        <w:t xml:space="preserve"> </w:t>
      </w:r>
      <w:r w:rsidRPr="00E55A1D">
        <w:rPr>
          <w:rFonts w:cs="B Lotus" w:hint="cs"/>
          <w:sz w:val="26"/>
          <w:rtl/>
        </w:rPr>
        <w:t>نه</w:t>
      </w:r>
      <w:r w:rsidRPr="00E55A1D">
        <w:rPr>
          <w:rFonts w:cs="B Lotus"/>
          <w:sz w:val="26"/>
          <w:rtl/>
        </w:rPr>
        <w:t xml:space="preserve"> </w:t>
      </w:r>
      <w:r w:rsidRPr="00E55A1D">
        <w:rPr>
          <w:rFonts w:cs="B Lotus" w:hint="cs"/>
          <w:sz w:val="26"/>
          <w:rtl/>
        </w:rPr>
        <w:t>به</w:t>
      </w:r>
      <w:r w:rsidRPr="00E55A1D">
        <w:rPr>
          <w:rFonts w:cs="B Lotus"/>
          <w:sz w:val="26"/>
          <w:rtl/>
        </w:rPr>
        <w:t xml:space="preserve"> </w:t>
      </w:r>
      <w:r w:rsidRPr="00E55A1D">
        <w:rPr>
          <w:rFonts w:cs="B Lotus" w:hint="cs"/>
          <w:sz w:val="26"/>
          <w:rtl/>
        </w:rPr>
        <w:t>وقت</w:t>
      </w:r>
      <w:r w:rsidRPr="00E55A1D">
        <w:rPr>
          <w:rFonts w:cs="B Lotus"/>
          <w:sz w:val="26"/>
          <w:rtl/>
        </w:rPr>
        <w:t xml:space="preserve"> </w:t>
      </w:r>
      <w:r w:rsidRPr="00E55A1D">
        <w:rPr>
          <w:rFonts w:cs="B Lotus" w:hint="cs"/>
          <w:sz w:val="26"/>
          <w:rtl/>
        </w:rPr>
        <w:t>محلی</w:t>
      </w:r>
      <w:r w:rsidRPr="00E55A1D">
        <w:rPr>
          <w:rFonts w:cs="B Lotus"/>
          <w:sz w:val="26"/>
          <w:rtl/>
        </w:rPr>
        <w:t>)</w:t>
      </w:r>
      <w:r w:rsidR="00856B00" w:rsidRPr="00E55A1D">
        <w:rPr>
          <w:rFonts w:asciiTheme="majorBidi" w:hAnsiTheme="majorBidi" w:cs="B Lotus" w:hint="cs"/>
          <w:sz w:val="26"/>
          <w:rtl/>
        </w:rPr>
        <w:t xml:space="preserve"> </w:t>
      </w:r>
      <w:r w:rsidRPr="00E55A1D">
        <w:rPr>
          <w:rFonts w:asciiTheme="majorBidi" w:hAnsiTheme="majorBidi" w:cs="B Lotus"/>
          <w:sz w:val="26"/>
          <w:rtl/>
        </w:rPr>
        <w:fldChar w:fldCharType="begin"/>
      </w:r>
      <w:r w:rsidRPr="00E55A1D">
        <w:rPr>
          <w:rFonts w:asciiTheme="majorBidi" w:hAnsiTheme="majorBidi" w:cs="B Lotus"/>
          <w:sz w:val="26"/>
          <w:rtl/>
        </w:rPr>
        <w:instrText xml:space="preserve"> </w:instrText>
      </w:r>
      <w:r w:rsidRPr="00E55A1D">
        <w:rPr>
          <w:rFonts w:asciiTheme="majorBidi" w:hAnsiTheme="majorBidi" w:cs="B Lotus"/>
          <w:sz w:val="26"/>
        </w:rPr>
        <w:instrText>ADDIN EN.CITE &lt;EndNote&gt;&lt;Cite&gt;&lt;Author&gt;Diffey&lt;/Author&gt;&lt;Year&gt;1991&lt;/Year&gt;&lt;RecNum&gt;67&lt;/RecNum&gt;&lt;DisplayText&gt;(Diffey, 1991)&lt;/DisplayText&gt;&lt;record&gt;&lt;rec-number&gt;67&lt;/rec-number&gt;&lt;foreign-keys&gt;&lt;key app="EN" db-id="p0e025a2wde25cesrz6xp0v402zwe9xzv99s"&gt;67&lt;/key&gt;&lt;/foreign</w:instrText>
      </w:r>
      <w:r w:rsidRPr="00E55A1D">
        <w:rPr>
          <w:rFonts w:asciiTheme="majorBidi" w:hAnsiTheme="majorBidi" w:cs="B Lotus"/>
          <w:sz w:val="26"/>
          <w:rtl/>
        </w:rPr>
        <w:instrText>-</w:instrText>
      </w:r>
      <w:r w:rsidRPr="00E55A1D">
        <w:rPr>
          <w:rFonts w:asciiTheme="majorBidi" w:hAnsiTheme="majorBidi" w:cs="B Lotus"/>
          <w:sz w:val="26"/>
        </w:rPr>
        <w:instrText>keys&gt;&lt;ref-type name="Journal Article"&gt;17&lt;/ref-type&gt;&lt;contributors&gt;&lt;authors&gt;&lt;author&gt;Diffey, BL&lt;/author&gt;&lt;/authors&gt;&lt;/contributors&gt;&lt;titles&gt;&lt;title&gt;Solar ultraviolet radiation effects on biological systems&lt;/title&gt;&lt;secondary-title&gt;Physics in medicine and biology</w:instrText>
      </w:r>
      <w:r w:rsidRPr="00E55A1D">
        <w:rPr>
          <w:rFonts w:asciiTheme="majorBidi" w:hAnsiTheme="majorBidi" w:cs="B Lotus"/>
          <w:sz w:val="26"/>
          <w:rtl/>
        </w:rPr>
        <w:instrText>&lt;/</w:instrText>
      </w:r>
      <w:r w:rsidRPr="00E55A1D">
        <w:rPr>
          <w:rFonts w:asciiTheme="majorBidi" w:hAnsiTheme="majorBidi" w:cs="B Lotus"/>
          <w:sz w:val="26"/>
        </w:rPr>
        <w:instrText>secondary-title&gt;&lt;/titles&gt;&lt;periodical&gt;&lt;full-title&gt;Physics in medicine and biology&lt;/full-title&gt;&lt;/periodical&gt;&lt;pages&gt;299&lt;/pages&gt;&lt;volume&gt;36&lt;/volume&gt;&lt;number&gt;3&lt;/number&gt;&lt;dates&gt;&lt;year&gt;1991&lt;/year&gt;&lt;/dates&gt;&lt;isbn&gt;0031-9155&lt;/isbn&gt;&lt;urls&gt;&lt;/urls&gt;&lt;/record&gt;&lt;/Cite&gt;&lt;/EndNote</w:instrText>
      </w:r>
      <w:r w:rsidRPr="00E55A1D">
        <w:rPr>
          <w:rFonts w:asciiTheme="majorBidi" w:hAnsiTheme="majorBidi" w:cs="B Lotus"/>
          <w:sz w:val="26"/>
          <w:rtl/>
        </w:rPr>
        <w:instrText>&gt;</w:instrText>
      </w:r>
      <w:r w:rsidRPr="00E55A1D">
        <w:rPr>
          <w:rFonts w:asciiTheme="majorBidi" w:hAnsiTheme="majorBidi" w:cs="B Lotus"/>
          <w:sz w:val="26"/>
          <w:rtl/>
        </w:rPr>
        <w:fldChar w:fldCharType="separate"/>
      </w:r>
      <w:r w:rsidRPr="00E55A1D">
        <w:rPr>
          <w:rFonts w:asciiTheme="majorBidi" w:hAnsiTheme="majorBidi" w:cs="B Lotus"/>
          <w:noProof/>
          <w:sz w:val="26"/>
          <w:rtl/>
        </w:rPr>
        <w:t>(</w:t>
      </w:r>
      <w:hyperlink w:anchor="_ENREF_22" w:tooltip="Diffey, 1991 #67" w:history="1">
        <w:r w:rsidRPr="00E55A1D">
          <w:rPr>
            <w:rFonts w:asciiTheme="majorBidi" w:hAnsiTheme="majorBidi" w:cs="B Lotus"/>
            <w:noProof/>
            <w:sz w:val="26"/>
          </w:rPr>
          <w:t>Diffey, 1991</w:t>
        </w:r>
      </w:hyperlink>
      <w:r w:rsidRPr="00E55A1D">
        <w:rPr>
          <w:rFonts w:asciiTheme="majorBidi" w:hAnsiTheme="majorBidi" w:cs="B Lotus"/>
          <w:noProof/>
          <w:sz w:val="26"/>
          <w:rtl/>
        </w:rPr>
        <w:t>)</w:t>
      </w:r>
      <w:r w:rsidRPr="00E55A1D">
        <w:rPr>
          <w:rFonts w:asciiTheme="majorBidi" w:hAnsiTheme="majorBidi" w:cs="B Lotus"/>
          <w:sz w:val="26"/>
          <w:rtl/>
        </w:rPr>
        <w:fldChar w:fldCharType="end"/>
      </w:r>
      <w:r w:rsidRPr="00E55A1D">
        <w:rPr>
          <w:rFonts w:cs="B Lotus"/>
          <w:sz w:val="26"/>
          <w:rtl/>
        </w:rPr>
        <w:t xml:space="preserve">. </w:t>
      </w:r>
      <w:r w:rsidRPr="00E55A1D">
        <w:rPr>
          <w:rFonts w:cs="B Lotus" w:hint="cs"/>
          <w:sz w:val="26"/>
          <w:rtl/>
        </w:rPr>
        <w:t>تغییرات</w:t>
      </w:r>
      <w:r w:rsidRPr="00E55A1D">
        <w:rPr>
          <w:rFonts w:cs="B Lotus"/>
          <w:sz w:val="26"/>
          <w:rtl/>
        </w:rPr>
        <w:t xml:space="preserve"> </w:t>
      </w:r>
      <w:r w:rsidRPr="00E55A1D">
        <w:rPr>
          <w:rFonts w:cs="B Lotus" w:hint="cs"/>
          <w:sz w:val="26"/>
          <w:rtl/>
        </w:rPr>
        <w:t>فصلی</w:t>
      </w:r>
      <w:r w:rsidRPr="00E55A1D">
        <w:rPr>
          <w:rFonts w:cs="B Lotus"/>
          <w:sz w:val="26"/>
          <w:rtl/>
        </w:rPr>
        <w:t xml:space="preserve"> </w:t>
      </w:r>
      <w:r w:rsidRPr="00E55A1D">
        <w:rPr>
          <w:rFonts w:cs="B Lotus" w:hint="cs"/>
          <w:sz w:val="26"/>
          <w:rtl/>
        </w:rPr>
        <w:t>در</w:t>
      </w:r>
      <w:r w:rsidRPr="00E55A1D">
        <w:rPr>
          <w:rFonts w:cs="B Lotus"/>
          <w:sz w:val="26"/>
          <w:rtl/>
        </w:rPr>
        <w:t xml:space="preserve"> تابش </w:t>
      </w:r>
      <w:r w:rsidRPr="00E55A1D">
        <w:rPr>
          <w:rFonts w:asciiTheme="majorBidi" w:hAnsiTheme="majorBidi" w:cs="B Lotus"/>
          <w:sz w:val="26"/>
        </w:rPr>
        <w:t>UV</w:t>
      </w:r>
      <w:r w:rsidRPr="00E55A1D">
        <w:rPr>
          <w:rFonts w:cs="B Lotus"/>
          <w:sz w:val="26"/>
          <w:rtl/>
        </w:rPr>
        <w:t xml:space="preserve"> زمینی در سطح زمین، به ویژه در </w:t>
      </w:r>
      <w:r w:rsidRPr="00E55A1D">
        <w:rPr>
          <w:rFonts w:asciiTheme="majorBidi" w:hAnsiTheme="majorBidi" w:cs="B Lotus"/>
          <w:sz w:val="26"/>
        </w:rPr>
        <w:t>UVB</w:t>
      </w:r>
      <w:r w:rsidRPr="00E55A1D">
        <w:rPr>
          <w:rFonts w:cs="B Lotus"/>
          <w:sz w:val="26"/>
          <w:rtl/>
        </w:rPr>
        <w:t xml:space="preserve">، </w:t>
      </w:r>
      <w:r w:rsidRPr="00E55A1D">
        <w:rPr>
          <w:rFonts w:cs="B Lotus" w:hint="cs"/>
          <w:sz w:val="26"/>
          <w:rtl/>
        </w:rPr>
        <w:t xml:space="preserve">به مقدار </w:t>
      </w:r>
      <w:r w:rsidRPr="00E55A1D">
        <w:rPr>
          <w:rFonts w:cs="B Lotus"/>
          <w:sz w:val="26"/>
          <w:rtl/>
        </w:rPr>
        <w:t xml:space="preserve">قابل توجهی در مناطق معتدل </w:t>
      </w:r>
      <w:r w:rsidRPr="00E55A1D">
        <w:rPr>
          <w:rFonts w:cs="B Lotus" w:hint="cs"/>
          <w:sz w:val="26"/>
          <w:rtl/>
        </w:rPr>
        <w:t>رخ می‌دهد</w:t>
      </w:r>
      <w:r w:rsidRPr="00E55A1D">
        <w:rPr>
          <w:rFonts w:cs="B Lotus"/>
          <w:sz w:val="26"/>
          <w:rtl/>
        </w:rPr>
        <w:t xml:space="preserve">، اما نزدیک به خط استوا کمتر </w:t>
      </w:r>
      <w:r w:rsidRPr="00E55A1D">
        <w:rPr>
          <w:rFonts w:cs="B Lotus" w:hint="cs"/>
          <w:sz w:val="26"/>
          <w:rtl/>
        </w:rPr>
        <w:t>مشخص می‌شود</w:t>
      </w:r>
      <w:r w:rsidRPr="00E55A1D">
        <w:rPr>
          <w:rFonts w:cs="B Lotus"/>
          <w:sz w:val="26"/>
          <w:rtl/>
        </w:rPr>
        <w:t xml:space="preserve">. </w:t>
      </w:r>
      <w:r w:rsidRPr="00E55A1D">
        <w:rPr>
          <w:rFonts w:cs="B Lotus" w:hint="cs"/>
          <w:sz w:val="26"/>
          <w:rtl/>
        </w:rPr>
        <w:t xml:space="preserve">از </w:t>
      </w:r>
      <w:r w:rsidRPr="00E55A1D">
        <w:rPr>
          <w:rFonts w:cs="B Lotus"/>
          <w:sz w:val="26"/>
          <w:rtl/>
        </w:rPr>
        <w:t xml:space="preserve">دیگر عوامل </w:t>
      </w:r>
      <w:r w:rsidRPr="00E55A1D">
        <w:rPr>
          <w:rFonts w:cs="B Lotus" w:hint="cs"/>
          <w:sz w:val="26"/>
          <w:rtl/>
        </w:rPr>
        <w:t xml:space="preserve">تاثیرگذار </w:t>
      </w:r>
      <w:r w:rsidRPr="00E55A1D">
        <w:rPr>
          <w:rFonts w:cs="B Lotus"/>
          <w:sz w:val="26"/>
          <w:rtl/>
        </w:rPr>
        <w:t xml:space="preserve">مهم در </w:t>
      </w:r>
      <w:r w:rsidRPr="00E55A1D">
        <w:rPr>
          <w:rFonts w:asciiTheme="majorBidi" w:hAnsiTheme="majorBidi" w:cs="B Lotus"/>
          <w:sz w:val="26"/>
        </w:rPr>
        <w:t>UVR</w:t>
      </w:r>
      <w:r w:rsidRPr="00E55A1D">
        <w:rPr>
          <w:rFonts w:cs="B Lotus"/>
          <w:sz w:val="26"/>
          <w:rtl/>
        </w:rPr>
        <w:t xml:space="preserve"> در سطح زمین </w:t>
      </w:r>
      <w:r w:rsidRPr="00E55A1D">
        <w:rPr>
          <w:rFonts w:cs="B Lotus" w:hint="cs"/>
          <w:sz w:val="26"/>
          <w:rtl/>
        </w:rPr>
        <w:t xml:space="preserve">عبارتند از </w:t>
      </w:r>
      <w:r w:rsidRPr="00E55A1D">
        <w:rPr>
          <w:rFonts w:cs="B Lotus"/>
          <w:sz w:val="26"/>
          <w:rtl/>
        </w:rPr>
        <w:t xml:space="preserve">عرض جغرافیایی، ارتفاع، ابرها، سطح انعکاس و آلودگی هوا. کاهش سالانه </w:t>
      </w:r>
      <w:r w:rsidRPr="00E55A1D">
        <w:rPr>
          <w:rFonts w:cs="B Lotus" w:hint="cs"/>
          <w:sz w:val="26"/>
          <w:rtl/>
        </w:rPr>
        <w:t>میزان</w:t>
      </w:r>
      <w:r w:rsidRPr="00E55A1D">
        <w:rPr>
          <w:rFonts w:cs="B Lotus"/>
          <w:sz w:val="26"/>
          <w:rtl/>
        </w:rPr>
        <w:t xml:space="preserve"> </w:t>
      </w:r>
      <w:r w:rsidRPr="00E55A1D">
        <w:rPr>
          <w:rFonts w:asciiTheme="majorBidi" w:hAnsiTheme="majorBidi" w:cs="B Lotus"/>
          <w:sz w:val="26"/>
        </w:rPr>
        <w:t>UV</w:t>
      </w:r>
      <w:r w:rsidRPr="00E55A1D">
        <w:rPr>
          <w:rFonts w:cs="B Lotus"/>
          <w:sz w:val="26"/>
          <w:rtl/>
        </w:rPr>
        <w:t xml:space="preserve"> با افزایش فاصله از خط استوا (عرض جغرافیایی) </w:t>
      </w:r>
      <w:r w:rsidRPr="00E55A1D">
        <w:rPr>
          <w:rFonts w:asciiTheme="majorBidi" w:hAnsiTheme="majorBidi" w:cs="B Lotus"/>
          <w:sz w:val="26"/>
          <w:rtl/>
        </w:rPr>
        <w:fldChar w:fldCharType="begin"/>
      </w:r>
      <w:r w:rsidRPr="00E55A1D">
        <w:rPr>
          <w:rFonts w:asciiTheme="majorBidi" w:hAnsiTheme="majorBidi" w:cs="B Lotus"/>
          <w:sz w:val="26"/>
          <w:rtl/>
        </w:rPr>
        <w:instrText xml:space="preserve"> </w:instrText>
      </w:r>
      <w:r w:rsidRPr="00E55A1D">
        <w:rPr>
          <w:rFonts w:asciiTheme="majorBidi" w:hAnsiTheme="majorBidi" w:cs="B Lotus"/>
          <w:sz w:val="26"/>
        </w:rPr>
        <w:instrText>ADDIN EN.CITE &lt;EndNote&gt;&lt;Cite&gt;&lt;Author&gt;Diffey&lt;/Author&gt;&lt;Year&gt;1991&lt;/Year&gt;&lt;RecNum&gt;67&lt;/RecNum&gt;&lt;DisplayText&gt;(Diffey, 1991)&lt;/DisplayText&gt;&lt;record&gt;&lt;rec-number&gt;67&lt;/rec-number&gt;&lt;foreign-keys&gt;&lt;key app="EN" db-id="p0e025a2wde25cesrz6xp0v402zwe9xzv99s"&gt;67&lt;/key&gt;&lt;/foreign</w:instrText>
      </w:r>
      <w:r w:rsidRPr="00E55A1D">
        <w:rPr>
          <w:rFonts w:asciiTheme="majorBidi" w:hAnsiTheme="majorBidi" w:cs="B Lotus"/>
          <w:sz w:val="26"/>
          <w:rtl/>
        </w:rPr>
        <w:instrText>-</w:instrText>
      </w:r>
      <w:r w:rsidRPr="00E55A1D">
        <w:rPr>
          <w:rFonts w:asciiTheme="majorBidi" w:hAnsiTheme="majorBidi" w:cs="B Lotus"/>
          <w:sz w:val="26"/>
        </w:rPr>
        <w:instrText>keys&gt;&lt;ref-type name="Journal Article"&gt;17&lt;/ref-type&gt;&lt;contributors&gt;&lt;authors&gt;&lt;author&gt;Diffey, BL&lt;/author&gt;&lt;/authors&gt;&lt;/contributors&gt;&lt;titles&gt;&lt;title&gt;Solar ultraviolet radiation effects on biological systems&lt;/title&gt;&lt;secondary-title&gt;Physics in medicine and biology</w:instrText>
      </w:r>
      <w:r w:rsidRPr="00E55A1D">
        <w:rPr>
          <w:rFonts w:asciiTheme="majorBidi" w:hAnsiTheme="majorBidi" w:cs="B Lotus"/>
          <w:sz w:val="26"/>
          <w:rtl/>
        </w:rPr>
        <w:instrText>&lt;/</w:instrText>
      </w:r>
      <w:r w:rsidRPr="00E55A1D">
        <w:rPr>
          <w:rFonts w:asciiTheme="majorBidi" w:hAnsiTheme="majorBidi" w:cs="B Lotus"/>
          <w:sz w:val="26"/>
        </w:rPr>
        <w:instrText>secondary-title&gt;&lt;/titles&gt;&lt;periodical&gt;&lt;full-title&gt;Physics in medicine and biology&lt;/full-title&gt;&lt;/periodical&gt;&lt;pages&gt;299&lt;/pages&gt;&lt;volume&gt;36&lt;/volume&gt;&lt;number&gt;3&lt;/number&gt;&lt;dates&gt;&lt;year&gt;1991&lt;/year&gt;&lt;/dates&gt;&lt;isbn&gt;0031-9155&lt;/isbn&gt;&lt;urls&gt;&lt;/urls&gt;&lt;/record&gt;&lt;/Cite&gt;&lt;/EndNote</w:instrText>
      </w:r>
      <w:r w:rsidRPr="00E55A1D">
        <w:rPr>
          <w:rFonts w:asciiTheme="majorBidi" w:hAnsiTheme="majorBidi" w:cs="B Lotus"/>
          <w:sz w:val="26"/>
          <w:rtl/>
        </w:rPr>
        <w:instrText>&gt;</w:instrText>
      </w:r>
      <w:r w:rsidRPr="00E55A1D">
        <w:rPr>
          <w:rFonts w:asciiTheme="majorBidi" w:hAnsiTheme="majorBidi" w:cs="B Lotus"/>
          <w:sz w:val="26"/>
          <w:rtl/>
        </w:rPr>
        <w:fldChar w:fldCharType="separate"/>
      </w:r>
      <w:r w:rsidRPr="00E55A1D">
        <w:rPr>
          <w:rFonts w:asciiTheme="majorBidi" w:hAnsiTheme="majorBidi" w:cs="B Lotus"/>
          <w:noProof/>
          <w:sz w:val="26"/>
          <w:rtl/>
        </w:rPr>
        <w:t>(</w:t>
      </w:r>
      <w:hyperlink w:anchor="_ENREF_22" w:tooltip="Diffey, 1991 #67" w:history="1">
        <w:r w:rsidRPr="00E55A1D">
          <w:rPr>
            <w:rFonts w:asciiTheme="majorBidi" w:hAnsiTheme="majorBidi" w:cs="B Lotus"/>
            <w:noProof/>
            <w:sz w:val="26"/>
          </w:rPr>
          <w:t>Diffey, 1991</w:t>
        </w:r>
      </w:hyperlink>
      <w:r w:rsidRPr="00E55A1D">
        <w:rPr>
          <w:rFonts w:asciiTheme="majorBidi" w:hAnsiTheme="majorBidi" w:cs="B Lotus"/>
          <w:noProof/>
          <w:sz w:val="26"/>
          <w:rtl/>
        </w:rPr>
        <w:t>)</w:t>
      </w:r>
      <w:r w:rsidRPr="00E55A1D">
        <w:rPr>
          <w:rFonts w:asciiTheme="majorBidi" w:hAnsiTheme="majorBidi" w:cs="B Lotus"/>
          <w:sz w:val="26"/>
          <w:rtl/>
        </w:rPr>
        <w:fldChar w:fldCharType="end"/>
      </w:r>
      <w:r w:rsidRPr="00E55A1D">
        <w:rPr>
          <w:rFonts w:cs="B Lotus"/>
          <w:sz w:val="26"/>
          <w:rtl/>
        </w:rPr>
        <w:t xml:space="preserve">، و به طورکلی </w:t>
      </w:r>
      <w:r w:rsidRPr="00E55A1D">
        <w:rPr>
          <w:rFonts w:cs="B Lotus" w:hint="cs"/>
          <w:sz w:val="26"/>
          <w:rtl/>
        </w:rPr>
        <w:t xml:space="preserve">با </w:t>
      </w:r>
      <w:r w:rsidRPr="00E55A1D">
        <w:rPr>
          <w:rFonts w:cs="B Lotus"/>
          <w:sz w:val="26"/>
          <w:rtl/>
        </w:rPr>
        <w:t xml:space="preserve">هر 300 متر افزایش ارتفاع </w:t>
      </w:r>
      <w:r w:rsidRPr="00E55A1D">
        <w:rPr>
          <w:rFonts w:cs="B Lotus" w:hint="cs"/>
          <w:sz w:val="26"/>
          <w:rtl/>
        </w:rPr>
        <w:t xml:space="preserve">شهرها و روستاها از سطح دریا </w:t>
      </w:r>
      <w:r w:rsidRPr="00E55A1D">
        <w:rPr>
          <w:rFonts w:cs="B Lotus"/>
          <w:sz w:val="26"/>
          <w:rtl/>
        </w:rPr>
        <w:t>اثر آفتاب سوز</w:t>
      </w:r>
      <w:r w:rsidRPr="00E55A1D">
        <w:rPr>
          <w:rFonts w:cs="B Lotus" w:hint="cs"/>
          <w:sz w:val="26"/>
          <w:rtl/>
        </w:rPr>
        <w:t>ی</w:t>
      </w:r>
      <w:r w:rsidRPr="00E55A1D">
        <w:rPr>
          <w:rFonts w:cs="B Lotus"/>
          <w:sz w:val="26"/>
          <w:rtl/>
        </w:rPr>
        <w:t xml:space="preserve"> از نور خورشید در </w:t>
      </w:r>
      <w:r w:rsidRPr="00E55A1D">
        <w:rPr>
          <w:rFonts w:cs="B Lotus"/>
          <w:sz w:val="26"/>
          <w:rtl/>
        </w:rPr>
        <w:lastRenderedPageBreak/>
        <w:t>حدود 4</w:t>
      </w:r>
      <w:r w:rsidRPr="00E55A1D">
        <w:rPr>
          <w:rFonts w:cs="Times New Roman" w:hint="cs"/>
          <w:sz w:val="26"/>
          <w:rtl/>
        </w:rPr>
        <w:t>٪</w:t>
      </w:r>
      <w:r w:rsidRPr="00E55A1D">
        <w:rPr>
          <w:rFonts w:cs="B Lotus"/>
          <w:sz w:val="26"/>
          <w:rtl/>
        </w:rPr>
        <w:t xml:space="preserve"> </w:t>
      </w:r>
      <w:r w:rsidRPr="00E55A1D">
        <w:rPr>
          <w:rFonts w:cs="B Lotus" w:hint="cs"/>
          <w:sz w:val="26"/>
          <w:rtl/>
        </w:rPr>
        <w:t>افزایش</w:t>
      </w:r>
      <w:r w:rsidRPr="00E55A1D">
        <w:rPr>
          <w:rFonts w:cs="B Lotus"/>
          <w:sz w:val="26"/>
          <w:rtl/>
        </w:rPr>
        <w:t xml:space="preserve"> </w:t>
      </w:r>
      <w:r w:rsidRPr="00E55A1D">
        <w:rPr>
          <w:rFonts w:cs="B Lotus" w:hint="cs"/>
          <w:sz w:val="26"/>
          <w:rtl/>
        </w:rPr>
        <w:t>می‌یابد</w:t>
      </w:r>
      <w:r w:rsidRPr="00E55A1D">
        <w:rPr>
          <w:rFonts w:cs="B Lotus"/>
          <w:sz w:val="26"/>
          <w:rtl/>
        </w:rPr>
        <w:t xml:space="preserve"> </w:t>
      </w:r>
      <w:r w:rsidRPr="00E55A1D">
        <w:rPr>
          <w:rFonts w:asciiTheme="majorBidi" w:hAnsiTheme="majorBidi" w:cs="B Lotus"/>
          <w:sz w:val="26"/>
          <w:rtl/>
        </w:rPr>
        <w:fldChar w:fldCharType="begin"/>
      </w:r>
      <w:r w:rsidRPr="00E55A1D">
        <w:rPr>
          <w:rFonts w:asciiTheme="majorBidi" w:hAnsiTheme="majorBidi" w:cs="B Lotus"/>
          <w:sz w:val="26"/>
          <w:rtl/>
        </w:rPr>
        <w:instrText xml:space="preserve"> </w:instrText>
      </w:r>
      <w:r w:rsidRPr="00E55A1D">
        <w:rPr>
          <w:rFonts w:asciiTheme="majorBidi" w:hAnsiTheme="majorBidi" w:cs="B Lotus"/>
          <w:sz w:val="26"/>
        </w:rPr>
        <w:instrText>ADDIN EN.CITE &lt;EndNote&gt;&lt;Cite&gt;&lt;Author&gt;Diffey&lt;/Author&gt;&lt;Year&gt;1999&lt;/Year&gt;&lt;RecNum&gt;68&lt;/RecNum&gt;&lt;DisplayText&gt;(Diffey, 1999)&lt;/DisplayText&gt;&lt;record&gt;&lt;rec-number&gt;68&lt;/rec-number&gt;&lt;foreign-keys&gt;&lt;key app="EN" db-id="p0e025a2wde25cesrz6xp0v402zwe9xzv99s"&gt;68&lt;/key&gt;&lt;/foreign</w:instrText>
      </w:r>
      <w:r w:rsidRPr="00E55A1D">
        <w:rPr>
          <w:rFonts w:asciiTheme="majorBidi" w:hAnsiTheme="majorBidi" w:cs="B Lotus"/>
          <w:sz w:val="26"/>
          <w:rtl/>
        </w:rPr>
        <w:instrText>-</w:instrText>
      </w:r>
      <w:r w:rsidRPr="00E55A1D">
        <w:rPr>
          <w:rFonts w:asciiTheme="majorBidi" w:hAnsiTheme="majorBidi" w:cs="B Lotus"/>
          <w:sz w:val="26"/>
        </w:rPr>
        <w:instrText>keys&gt;&lt;ref-type name="Journal Article"&gt;17&lt;/ref-type&gt;&lt;contributors&gt;&lt;authors&gt;&lt;author&gt;Diffey, BL&lt;/author&gt;&lt;/authors&gt;&lt;/contributors&gt;&lt;titles&gt;&lt;title&gt;Human exposure to ultraviolet radiation&lt;/title&gt;&lt;/titles&gt;&lt;dates&gt;&lt;year&gt;1999&lt;/year&gt;&lt;/dates&gt;&lt;urls&gt;&lt;/urls&gt;&lt;/record&gt;&lt;/Cite&gt;&lt;/EndNote</w:instrText>
      </w:r>
      <w:r w:rsidRPr="00E55A1D">
        <w:rPr>
          <w:rFonts w:asciiTheme="majorBidi" w:hAnsiTheme="majorBidi" w:cs="B Lotus"/>
          <w:sz w:val="26"/>
          <w:rtl/>
        </w:rPr>
        <w:instrText>&gt;</w:instrText>
      </w:r>
      <w:r w:rsidRPr="00E55A1D">
        <w:rPr>
          <w:rFonts w:asciiTheme="majorBidi" w:hAnsiTheme="majorBidi" w:cs="B Lotus"/>
          <w:sz w:val="26"/>
          <w:rtl/>
        </w:rPr>
        <w:fldChar w:fldCharType="separate"/>
      </w:r>
      <w:r w:rsidRPr="00E55A1D">
        <w:rPr>
          <w:rFonts w:asciiTheme="majorBidi" w:hAnsiTheme="majorBidi" w:cs="B Lotus"/>
          <w:noProof/>
          <w:sz w:val="26"/>
          <w:rtl/>
        </w:rPr>
        <w:t>(</w:t>
      </w:r>
      <w:hyperlink w:anchor="_ENREF_23" w:tooltip="Diffey, 1999 #68" w:history="1">
        <w:r w:rsidRPr="00E55A1D">
          <w:rPr>
            <w:rFonts w:asciiTheme="majorBidi" w:hAnsiTheme="majorBidi" w:cs="B Lotus"/>
            <w:noProof/>
            <w:sz w:val="26"/>
          </w:rPr>
          <w:t>Diffey, 1999</w:t>
        </w:r>
      </w:hyperlink>
      <w:r w:rsidRPr="00E55A1D">
        <w:rPr>
          <w:rFonts w:asciiTheme="majorBidi" w:hAnsiTheme="majorBidi" w:cs="B Lotus"/>
          <w:noProof/>
          <w:sz w:val="26"/>
          <w:rtl/>
        </w:rPr>
        <w:t>)</w:t>
      </w:r>
      <w:r w:rsidRPr="00E55A1D">
        <w:rPr>
          <w:rFonts w:asciiTheme="majorBidi" w:hAnsiTheme="majorBidi" w:cs="B Lotus"/>
          <w:sz w:val="26"/>
          <w:rtl/>
        </w:rPr>
        <w:fldChar w:fldCharType="end"/>
      </w:r>
      <w:r w:rsidRPr="00E55A1D">
        <w:rPr>
          <w:rFonts w:cs="B Lotus" w:hint="cs"/>
          <w:sz w:val="26"/>
          <w:rtl/>
        </w:rPr>
        <w:t>.</w:t>
      </w:r>
      <w:r w:rsidRPr="00E55A1D">
        <w:rPr>
          <w:rFonts w:cs="B Lotus"/>
          <w:sz w:val="26"/>
          <w:rtl/>
        </w:rPr>
        <w:t xml:space="preserve"> </w:t>
      </w:r>
      <w:r w:rsidRPr="00E55A1D">
        <w:rPr>
          <w:rFonts w:cs="B Lotus" w:hint="cs"/>
          <w:sz w:val="26"/>
          <w:rtl/>
        </w:rPr>
        <w:t>به</w:t>
      </w:r>
      <w:r w:rsidRPr="00E55A1D">
        <w:rPr>
          <w:rFonts w:cs="B Lotus"/>
          <w:sz w:val="26"/>
          <w:rtl/>
        </w:rPr>
        <w:t xml:space="preserve"> </w:t>
      </w:r>
      <w:r w:rsidRPr="00E55A1D">
        <w:rPr>
          <w:rFonts w:cs="B Lotus" w:hint="cs"/>
          <w:sz w:val="26"/>
          <w:rtl/>
        </w:rPr>
        <w:t>منظور</w:t>
      </w:r>
      <w:r w:rsidRPr="00E55A1D">
        <w:rPr>
          <w:rFonts w:cs="B Lotus"/>
          <w:sz w:val="26"/>
          <w:rtl/>
        </w:rPr>
        <w:t xml:space="preserve"> </w:t>
      </w:r>
      <w:r w:rsidRPr="00E55A1D">
        <w:rPr>
          <w:rFonts w:cs="B Lotus" w:hint="cs"/>
          <w:sz w:val="26"/>
          <w:rtl/>
        </w:rPr>
        <w:t>اندازه‌گیری</w:t>
      </w:r>
      <w:r w:rsidRPr="00E55A1D">
        <w:rPr>
          <w:rFonts w:cs="B Lotus"/>
          <w:sz w:val="26"/>
          <w:rtl/>
        </w:rPr>
        <w:t xml:space="preserve"> </w:t>
      </w:r>
      <w:r w:rsidRPr="00E55A1D">
        <w:rPr>
          <w:rFonts w:cs="B Lotus" w:hint="cs"/>
          <w:sz w:val="26"/>
          <w:rtl/>
        </w:rPr>
        <w:t>اثرات</w:t>
      </w:r>
      <w:r w:rsidRPr="00E55A1D">
        <w:rPr>
          <w:rFonts w:cs="B Lotus"/>
          <w:sz w:val="26"/>
          <w:rtl/>
        </w:rPr>
        <w:t xml:space="preserve"> </w:t>
      </w:r>
      <w:r w:rsidRPr="00E55A1D">
        <w:rPr>
          <w:rFonts w:cs="B Lotus" w:hint="cs"/>
          <w:sz w:val="26"/>
          <w:rtl/>
        </w:rPr>
        <w:t>بیولوژیکی</w:t>
      </w:r>
      <w:r w:rsidRPr="00E55A1D">
        <w:rPr>
          <w:rFonts w:cs="B Lotus"/>
          <w:sz w:val="26"/>
          <w:rtl/>
        </w:rPr>
        <w:t xml:space="preserve"> </w:t>
      </w:r>
      <w:r w:rsidRPr="00E55A1D">
        <w:rPr>
          <w:rFonts w:asciiTheme="majorBidi" w:hAnsiTheme="majorBidi" w:cs="B Lotus"/>
          <w:sz w:val="26"/>
        </w:rPr>
        <w:t>UVR</w:t>
      </w:r>
      <w:r w:rsidRPr="00E55A1D">
        <w:rPr>
          <w:rFonts w:cs="B Lotus"/>
          <w:sz w:val="26"/>
          <w:rtl/>
        </w:rPr>
        <w:t xml:space="preserve">، مفهوم </w:t>
      </w:r>
      <w:r w:rsidRPr="00E55A1D">
        <w:rPr>
          <w:rFonts w:cs="B Lotus" w:hint="cs"/>
          <w:sz w:val="26"/>
          <w:vertAlign w:val="superscript"/>
          <w:rtl/>
        </w:rPr>
        <w:t>*</w:t>
      </w:r>
      <w:r w:rsidRPr="00E55A1D">
        <w:rPr>
          <w:rFonts w:cs="B Lotus"/>
          <w:sz w:val="26"/>
          <w:rtl/>
        </w:rPr>
        <w:t>حداقل دوز</w:t>
      </w:r>
      <w:r w:rsidRPr="00E55A1D">
        <w:rPr>
          <w:rFonts w:cs="B Lotus" w:hint="cs"/>
          <w:sz w:val="26"/>
          <w:rtl/>
        </w:rPr>
        <w:t xml:space="preserve"> التهاب پوست</w:t>
      </w:r>
      <w:r w:rsidRPr="00E55A1D">
        <w:rPr>
          <w:rFonts w:cs="B Lotus"/>
          <w:sz w:val="26"/>
          <w:rtl/>
        </w:rPr>
        <w:t xml:space="preserve"> </w:t>
      </w:r>
      <w:r w:rsidRPr="00E55A1D">
        <w:rPr>
          <w:rFonts w:asciiTheme="majorBidi" w:hAnsiTheme="majorBidi" w:cs="B Lotus"/>
          <w:sz w:val="26"/>
        </w:rPr>
        <w:t>(MED)</w:t>
      </w:r>
      <w:r w:rsidRPr="00E55A1D">
        <w:rPr>
          <w:rFonts w:cs="B Lotus" w:hint="cs"/>
          <w:sz w:val="26"/>
          <w:vertAlign w:val="superscript"/>
          <w:rtl/>
        </w:rPr>
        <w:t>*</w:t>
      </w:r>
      <w:r w:rsidRPr="00E55A1D">
        <w:rPr>
          <w:rFonts w:cs="B Lotus"/>
          <w:sz w:val="26"/>
          <w:rtl/>
        </w:rPr>
        <w:t xml:space="preserve"> توسعه داده شده است. یک واحد از </w:t>
      </w:r>
      <w:r w:rsidRPr="00E55A1D">
        <w:rPr>
          <w:rFonts w:asciiTheme="majorBidi" w:hAnsiTheme="majorBidi" w:cs="B Lotus"/>
          <w:sz w:val="26"/>
        </w:rPr>
        <w:t>MED</w:t>
      </w:r>
      <w:r w:rsidRPr="00E55A1D">
        <w:rPr>
          <w:rFonts w:cs="B Lotus"/>
          <w:sz w:val="26"/>
          <w:rtl/>
        </w:rPr>
        <w:t xml:space="preserve"> تعریف شده به عنوان پایین</w:t>
      </w:r>
      <w:r w:rsidRPr="00E55A1D">
        <w:rPr>
          <w:rFonts w:cs="B Lotus" w:hint="cs"/>
          <w:sz w:val="26"/>
          <w:rtl/>
        </w:rPr>
        <w:t>‌</w:t>
      </w:r>
      <w:r w:rsidRPr="00E55A1D">
        <w:rPr>
          <w:rFonts w:cs="B Lotus"/>
          <w:sz w:val="26"/>
          <w:rtl/>
        </w:rPr>
        <w:t xml:space="preserve">ترین </w:t>
      </w:r>
      <w:r w:rsidRPr="00E55A1D">
        <w:rPr>
          <w:rFonts w:cs="B Lotus" w:hint="cs"/>
          <w:sz w:val="26"/>
          <w:rtl/>
        </w:rPr>
        <w:t xml:space="preserve">حد </w:t>
      </w:r>
      <w:r w:rsidRPr="00E55A1D">
        <w:rPr>
          <w:rFonts w:cs="B Lotus"/>
          <w:sz w:val="26"/>
          <w:rtl/>
        </w:rPr>
        <w:t xml:space="preserve">قرارگرفتن در معرض تابش </w:t>
      </w:r>
      <w:r w:rsidRPr="00E55A1D">
        <w:rPr>
          <w:rFonts w:asciiTheme="majorBidi" w:hAnsiTheme="majorBidi" w:cs="B Lotus"/>
          <w:sz w:val="26"/>
        </w:rPr>
        <w:t>UVR</w:t>
      </w:r>
      <w:r w:rsidRPr="00E55A1D">
        <w:rPr>
          <w:rFonts w:cs="B Lotus"/>
          <w:sz w:val="26"/>
          <w:rtl/>
        </w:rPr>
        <w:t xml:space="preserve"> است که 24 ساعت پس از قرار گرفتن در معرض </w:t>
      </w:r>
      <w:r w:rsidRPr="00E55A1D">
        <w:rPr>
          <w:rFonts w:cs="B Lotus" w:hint="cs"/>
          <w:sz w:val="26"/>
          <w:rtl/>
        </w:rPr>
        <w:t xml:space="preserve">آن برای </w:t>
      </w:r>
      <w:r w:rsidRPr="00E55A1D">
        <w:rPr>
          <w:rFonts w:cs="B Lotus"/>
          <w:sz w:val="26"/>
          <w:rtl/>
        </w:rPr>
        <w:t xml:space="preserve">تولید </w:t>
      </w:r>
      <w:r w:rsidRPr="00E55A1D">
        <w:rPr>
          <w:rFonts w:cs="B Lotus" w:hint="cs"/>
          <w:sz w:val="26"/>
          <w:rtl/>
        </w:rPr>
        <w:t>التهاب</w:t>
      </w:r>
      <w:r w:rsidRPr="00E55A1D">
        <w:rPr>
          <w:rFonts w:cs="B Lotus"/>
          <w:sz w:val="26"/>
          <w:rtl/>
        </w:rPr>
        <w:t xml:space="preserve"> با حاشیه</w:t>
      </w:r>
      <w:r w:rsidRPr="00E55A1D">
        <w:rPr>
          <w:rFonts w:cs="B Lotus" w:hint="cs"/>
          <w:sz w:val="26"/>
          <w:rtl/>
        </w:rPr>
        <w:t>‌</w:t>
      </w:r>
      <w:r w:rsidRPr="00E55A1D">
        <w:rPr>
          <w:rFonts w:cs="B Lotus"/>
          <w:sz w:val="26"/>
          <w:rtl/>
        </w:rPr>
        <w:t xml:space="preserve">های </w:t>
      </w:r>
      <w:r w:rsidRPr="00E55A1D">
        <w:rPr>
          <w:rFonts w:cs="B Lotus" w:hint="cs"/>
          <w:sz w:val="26"/>
          <w:rtl/>
        </w:rPr>
        <w:t>نوک‌دار</w:t>
      </w:r>
      <w:r w:rsidRPr="00E55A1D">
        <w:rPr>
          <w:rFonts w:cs="B Lotus"/>
          <w:sz w:val="26"/>
          <w:rtl/>
        </w:rPr>
        <w:t xml:space="preserve"> کافی</w:t>
      </w:r>
      <w:r w:rsidRPr="00E55A1D">
        <w:rPr>
          <w:rFonts w:cs="B Lotus" w:hint="cs"/>
          <w:sz w:val="26"/>
          <w:rtl/>
        </w:rPr>
        <w:t xml:space="preserve"> است </w:t>
      </w:r>
      <w:r w:rsidRPr="00E55A1D">
        <w:rPr>
          <w:rFonts w:asciiTheme="majorBidi" w:hAnsiTheme="majorBidi" w:cs="B Lotus"/>
          <w:sz w:val="26"/>
          <w:rtl/>
        </w:rPr>
        <w:fldChar w:fldCharType="begin"/>
      </w:r>
      <w:r w:rsidRPr="00E55A1D">
        <w:rPr>
          <w:rFonts w:asciiTheme="majorBidi" w:hAnsiTheme="majorBidi" w:cs="B Lotus"/>
          <w:sz w:val="26"/>
          <w:rtl/>
        </w:rPr>
        <w:instrText xml:space="preserve"> </w:instrText>
      </w:r>
      <w:r w:rsidRPr="00E55A1D">
        <w:rPr>
          <w:rFonts w:asciiTheme="majorBidi" w:hAnsiTheme="majorBidi" w:cs="B Lotus"/>
          <w:sz w:val="26"/>
        </w:rPr>
        <w:instrText>ADDIN EN.CITE &lt;EndNote&gt;&lt;Cite&gt;&lt;Author&gt;Leslie&lt;/Author&gt;&lt;Year&gt;2005&lt;/Year&gt;&lt;RecNum&gt;69&lt;/RecNum&gt;&lt;DisplayText&gt;(Leslie&lt;style face="italic"&gt; et al.&lt;/style&gt;, 2005)&lt;/DisplayText&gt;&lt;record&gt;&lt;rec-number&gt;69&lt;/rec-number&gt;&lt;foreign-keys&gt;&lt;key app="EN" db-id="p0e025a2wde25cesrz6xp0v402zwe9xzv99s"&gt;69&lt;/key&gt;&lt;/foreign-keys&gt;&lt;ref-type name="Journal Article"&gt;17&lt;/ref-type&gt;&lt;contributors&gt;&lt;authors&gt;&lt;author&gt;Leslie, KS&lt;/author&gt;&lt;author&gt;Lodge, E&lt;/author&gt;&lt;author&gt;Garioch, JJ&lt;/author&gt;&lt;/authors&gt;&lt;/contributors&gt;&lt;titles&gt;&lt;title&gt;A comparison of narrowband (TL</w:instrText>
      </w:r>
      <w:r w:rsidRPr="00E55A1D">
        <w:rPr>
          <w:rFonts w:ascii="Cambria Math" w:hAnsi="Cambria Math" w:cs="B Lotus"/>
          <w:sz w:val="26"/>
        </w:rPr>
        <w:instrText>‐</w:instrText>
      </w:r>
      <w:r w:rsidRPr="00E55A1D">
        <w:rPr>
          <w:rFonts w:asciiTheme="majorBidi" w:hAnsiTheme="majorBidi" w:cs="B Lotus"/>
          <w:sz w:val="26"/>
        </w:rPr>
        <w:instrText>01) UVB</w:instrText>
      </w:r>
      <w:r w:rsidRPr="00E55A1D">
        <w:rPr>
          <w:rFonts w:ascii="Cambria Math" w:hAnsi="Cambria Math" w:cs="B Lotus"/>
          <w:sz w:val="26"/>
        </w:rPr>
        <w:instrText>‐</w:instrText>
      </w:r>
      <w:r w:rsidRPr="00E55A1D">
        <w:rPr>
          <w:rFonts w:asciiTheme="majorBidi" w:hAnsiTheme="majorBidi" w:cs="B Lotus"/>
          <w:sz w:val="26"/>
        </w:rPr>
        <w:instrText>induced erythemal response at different body sites&lt;/title&gt;&lt;secondary-title&gt;Clinical and experimental dermatology&lt;/secondary-title&gt;&lt;/titles&gt;&lt;periodical&gt;&lt;full-title&gt;Clinical and experimental dermatology&lt;/full-title&gt;&lt;/periodical&gt;&lt;pages&gt;337-339</w:instrText>
      </w:r>
      <w:r w:rsidRPr="00E55A1D">
        <w:rPr>
          <w:rFonts w:asciiTheme="majorBidi" w:hAnsiTheme="majorBidi" w:cs="B Lotus"/>
          <w:sz w:val="26"/>
          <w:rtl/>
        </w:rPr>
        <w:instrText>&lt;/</w:instrText>
      </w:r>
      <w:r w:rsidRPr="00E55A1D">
        <w:rPr>
          <w:rFonts w:asciiTheme="majorBidi" w:hAnsiTheme="majorBidi" w:cs="B Lotus"/>
          <w:sz w:val="26"/>
        </w:rPr>
        <w:instrText>pages&gt;&lt;volume&gt;30&lt;/volume&gt;&lt;number&gt;4&lt;/number&gt;&lt;dates&gt;&lt;year&gt;2005&lt;/year&gt;&lt;/dates&gt;&lt;isbn&gt;1365-2230&lt;/isbn&gt;&lt;urls&gt;&lt;/urls&gt;&lt;/record&gt;&lt;/Cite&gt;&lt;/EndNote</w:instrText>
      </w:r>
      <w:r w:rsidRPr="00E55A1D">
        <w:rPr>
          <w:rFonts w:asciiTheme="majorBidi" w:hAnsiTheme="majorBidi" w:cs="B Lotus"/>
          <w:sz w:val="26"/>
          <w:rtl/>
        </w:rPr>
        <w:instrText>&gt;</w:instrText>
      </w:r>
      <w:r w:rsidRPr="00E55A1D">
        <w:rPr>
          <w:rFonts w:asciiTheme="majorBidi" w:hAnsiTheme="majorBidi" w:cs="B Lotus"/>
          <w:sz w:val="26"/>
          <w:rtl/>
        </w:rPr>
        <w:fldChar w:fldCharType="separate"/>
      </w:r>
      <w:r w:rsidRPr="00E55A1D">
        <w:rPr>
          <w:rFonts w:asciiTheme="majorBidi" w:hAnsiTheme="majorBidi" w:cs="B Lotus"/>
          <w:noProof/>
          <w:sz w:val="26"/>
          <w:rtl/>
        </w:rPr>
        <w:t>(</w:t>
      </w:r>
      <w:hyperlink w:anchor="_ENREF_51" w:tooltip="Leslie, 2005 #69" w:history="1">
        <w:r w:rsidRPr="00E55A1D">
          <w:rPr>
            <w:rFonts w:asciiTheme="majorBidi" w:hAnsiTheme="majorBidi" w:cs="B Lotus"/>
            <w:noProof/>
            <w:sz w:val="26"/>
          </w:rPr>
          <w:t>Leslie</w:t>
        </w:r>
        <w:r w:rsidRPr="00E55A1D">
          <w:rPr>
            <w:rFonts w:asciiTheme="majorBidi" w:hAnsiTheme="majorBidi" w:cs="B Lotus"/>
            <w:i/>
            <w:noProof/>
            <w:sz w:val="26"/>
          </w:rPr>
          <w:t xml:space="preserve"> e</w:t>
        </w:r>
        <w:r w:rsidRPr="00E55A1D">
          <w:rPr>
            <w:rFonts w:asciiTheme="majorBidi" w:hAnsiTheme="majorBidi" w:cs="B Lotus"/>
            <w:iCs/>
            <w:noProof/>
            <w:sz w:val="26"/>
          </w:rPr>
          <w:t>t al</w:t>
        </w:r>
        <w:r w:rsidRPr="00E55A1D">
          <w:rPr>
            <w:rFonts w:asciiTheme="majorBidi" w:hAnsiTheme="majorBidi" w:cs="B Lotus"/>
            <w:i/>
            <w:noProof/>
            <w:sz w:val="26"/>
          </w:rPr>
          <w:t>.</w:t>
        </w:r>
        <w:r w:rsidRPr="00E55A1D">
          <w:rPr>
            <w:rFonts w:asciiTheme="majorBidi" w:hAnsiTheme="majorBidi" w:cs="B Lotus"/>
            <w:noProof/>
            <w:sz w:val="26"/>
          </w:rPr>
          <w:t>, 2005</w:t>
        </w:r>
      </w:hyperlink>
      <w:r w:rsidRPr="00E55A1D">
        <w:rPr>
          <w:rFonts w:asciiTheme="majorBidi" w:hAnsiTheme="majorBidi" w:cs="B Lotus"/>
          <w:noProof/>
          <w:sz w:val="26"/>
          <w:rtl/>
        </w:rPr>
        <w:t>)</w:t>
      </w:r>
      <w:r w:rsidRPr="00E55A1D">
        <w:rPr>
          <w:rFonts w:asciiTheme="majorBidi" w:hAnsiTheme="majorBidi" w:cs="B Lotus"/>
          <w:sz w:val="26"/>
          <w:rtl/>
        </w:rPr>
        <w:fldChar w:fldCharType="end"/>
      </w:r>
      <w:r w:rsidRPr="00E55A1D">
        <w:rPr>
          <w:rFonts w:cs="B Lotus"/>
          <w:sz w:val="26"/>
          <w:rtl/>
        </w:rPr>
        <w:t>. در جمعیت</w:t>
      </w:r>
      <w:r w:rsidRPr="00E55A1D">
        <w:rPr>
          <w:rFonts w:cs="B Lotus" w:hint="cs"/>
          <w:sz w:val="26"/>
          <w:rtl/>
        </w:rPr>
        <w:t>‌</w:t>
      </w:r>
      <w:r w:rsidRPr="00E55A1D">
        <w:rPr>
          <w:rFonts w:cs="B Lotus"/>
          <w:sz w:val="26"/>
          <w:rtl/>
        </w:rPr>
        <w:t>های پوست</w:t>
      </w:r>
      <w:r w:rsidRPr="00E55A1D">
        <w:rPr>
          <w:rFonts w:cs="B Lotus" w:hint="cs"/>
          <w:sz w:val="26"/>
          <w:rtl/>
        </w:rPr>
        <w:t xml:space="preserve"> لطیف </w:t>
      </w:r>
      <w:r w:rsidRPr="00E55A1D">
        <w:rPr>
          <w:rFonts w:cs="B Lotus"/>
          <w:sz w:val="26"/>
          <w:rtl/>
        </w:rPr>
        <w:t>تقریبا</w:t>
      </w:r>
      <w:r w:rsidRPr="00E55A1D">
        <w:rPr>
          <w:rFonts w:cs="B Lotus" w:hint="cs"/>
          <w:sz w:val="26"/>
          <w:rtl/>
        </w:rPr>
        <w:t>ً</w:t>
      </w:r>
      <w:r w:rsidRPr="00E55A1D">
        <w:rPr>
          <w:rFonts w:cs="B Lotus"/>
          <w:sz w:val="26"/>
          <w:rtl/>
        </w:rPr>
        <w:t xml:space="preserve"> یک محدوده چهار برابر</w:t>
      </w:r>
      <w:r w:rsidRPr="00E55A1D">
        <w:rPr>
          <w:rFonts w:cs="B Lotus" w:hint="cs"/>
          <w:sz w:val="26"/>
          <w:rtl/>
        </w:rPr>
        <w:t>ی</w:t>
      </w:r>
      <w:r w:rsidRPr="00E55A1D">
        <w:rPr>
          <w:rFonts w:cs="B Lotus"/>
          <w:sz w:val="26"/>
          <w:rtl/>
        </w:rPr>
        <w:t xml:space="preserve"> در </w:t>
      </w:r>
      <w:r w:rsidRPr="00E55A1D">
        <w:rPr>
          <w:rFonts w:asciiTheme="majorBidi" w:hAnsiTheme="majorBidi" w:cs="B Lotus"/>
          <w:sz w:val="26"/>
        </w:rPr>
        <w:t>MED</w:t>
      </w:r>
      <w:r w:rsidRPr="00E55A1D">
        <w:rPr>
          <w:rFonts w:cs="B Lotus"/>
          <w:sz w:val="26"/>
          <w:rtl/>
        </w:rPr>
        <w:t xml:space="preserve"> در معرض قرار گرفتن </w:t>
      </w:r>
      <w:r w:rsidRPr="00E55A1D">
        <w:rPr>
          <w:rFonts w:asciiTheme="majorBidi" w:hAnsiTheme="majorBidi" w:cs="B Lotus"/>
          <w:sz w:val="26"/>
        </w:rPr>
        <w:t>UVR</w:t>
      </w:r>
      <w:r w:rsidRPr="00E55A1D">
        <w:rPr>
          <w:rFonts w:cs="B Lotus"/>
          <w:sz w:val="26"/>
          <w:rtl/>
        </w:rPr>
        <w:t xml:space="preserve"> بسته به نوع پوست فرد وجود دارد</w:t>
      </w:r>
      <w:r w:rsidRPr="00E55A1D">
        <w:rPr>
          <w:rFonts w:cs="B Lotus" w:hint="cs"/>
          <w:sz w:val="26"/>
          <w:rtl/>
        </w:rPr>
        <w:t xml:space="preserve"> </w:t>
      </w:r>
      <w:r w:rsidRPr="00E55A1D">
        <w:rPr>
          <w:rFonts w:asciiTheme="majorBidi" w:hAnsiTheme="majorBidi" w:cs="B Lotus"/>
          <w:sz w:val="26"/>
          <w:rtl/>
        </w:rPr>
        <w:fldChar w:fldCharType="begin"/>
      </w:r>
      <w:r w:rsidRPr="00E55A1D">
        <w:rPr>
          <w:rFonts w:asciiTheme="majorBidi" w:hAnsiTheme="majorBidi" w:cs="B Lotus"/>
          <w:sz w:val="26"/>
          <w:rtl/>
        </w:rPr>
        <w:instrText xml:space="preserve"> </w:instrText>
      </w:r>
      <w:r w:rsidRPr="00E55A1D">
        <w:rPr>
          <w:rFonts w:asciiTheme="majorBidi" w:hAnsiTheme="majorBidi" w:cs="B Lotus"/>
          <w:sz w:val="26"/>
        </w:rPr>
        <w:instrText>ADDIN EN.CITE &lt;EndNote&gt;&lt;Cite&gt;&lt;Author&gt;Diffey&lt;/Author&gt;&lt;Year&gt;1989&lt;/Year&gt;&lt;RecNum&gt;70&lt;/RecNum&gt;&lt;DisplayText&gt;(Diffey and Farr, 1989)&lt;/DisplayText&gt;&lt;record&gt;&lt;rec-number&gt;70&lt;/rec-number&gt;&lt;foreign-keys&gt;&lt;key app="EN" db-id="p0e025a2wde25cesrz6xp0v402zwe9xzv99s"&gt;70&lt;/key</w:instrText>
      </w:r>
      <w:r w:rsidRPr="00E55A1D">
        <w:rPr>
          <w:rFonts w:asciiTheme="majorBidi" w:hAnsiTheme="majorBidi" w:cs="B Lotus"/>
          <w:sz w:val="26"/>
          <w:rtl/>
        </w:rPr>
        <w:instrText>&gt;&lt;/</w:instrText>
      </w:r>
      <w:r w:rsidRPr="00E55A1D">
        <w:rPr>
          <w:rFonts w:asciiTheme="majorBidi" w:hAnsiTheme="majorBidi" w:cs="B Lotus"/>
          <w:sz w:val="26"/>
        </w:rPr>
        <w:instrText>foreign-keys&gt;&lt;ref-type name="Journal Article"&gt;17&lt;/ref-type&gt;&lt;contributors&gt;&lt;authors&gt;&lt;author&gt;Diffey, BL&lt;/author&gt;&lt;author&gt;Farr, PM&lt;/author&gt;&lt;/authors&gt;&lt;/contributors&gt;&lt;titles&gt;&lt;title&gt;The normal range in diagnostic phototesting&lt;/title&gt;&lt;secondary-title&gt;British Journal of Dermatology&lt;/secondary-title&gt;&lt;/titles&gt;&lt;periodical&gt;&lt;full-title&gt;British Journal of Dermatology&lt;/full-title&gt;&lt;/periodical&gt;&lt;pages&gt;517-524&lt;/pages&gt;&lt;volume&gt;120&lt;/volume&gt;&lt;number&gt;4&lt;/number&gt;&lt;dates&gt;&lt;year&gt;1989&lt;/year&gt;&lt;/dates&gt;&lt;isbn&gt;1365-2133&lt;/isbn&gt;&lt;urls&gt;&lt;/urls</w:instrText>
      </w:r>
      <w:r w:rsidRPr="00E55A1D">
        <w:rPr>
          <w:rFonts w:asciiTheme="majorBidi" w:hAnsiTheme="majorBidi" w:cs="B Lotus"/>
          <w:sz w:val="26"/>
          <w:rtl/>
        </w:rPr>
        <w:instrText>&gt;&lt;/</w:instrText>
      </w:r>
      <w:r w:rsidRPr="00E55A1D">
        <w:rPr>
          <w:rFonts w:asciiTheme="majorBidi" w:hAnsiTheme="majorBidi" w:cs="B Lotus"/>
          <w:sz w:val="26"/>
        </w:rPr>
        <w:instrText>record&gt;&lt;/Cite&gt;&lt;/EndNote</w:instrText>
      </w:r>
      <w:r w:rsidRPr="00E55A1D">
        <w:rPr>
          <w:rFonts w:asciiTheme="majorBidi" w:hAnsiTheme="majorBidi" w:cs="B Lotus"/>
          <w:sz w:val="26"/>
          <w:rtl/>
        </w:rPr>
        <w:instrText>&gt;</w:instrText>
      </w:r>
      <w:r w:rsidRPr="00E55A1D">
        <w:rPr>
          <w:rFonts w:asciiTheme="majorBidi" w:hAnsiTheme="majorBidi" w:cs="B Lotus"/>
          <w:sz w:val="26"/>
          <w:rtl/>
        </w:rPr>
        <w:fldChar w:fldCharType="separate"/>
      </w:r>
      <w:r w:rsidRPr="00E55A1D">
        <w:rPr>
          <w:rFonts w:asciiTheme="majorBidi" w:hAnsiTheme="majorBidi" w:cs="B Lotus"/>
          <w:noProof/>
          <w:sz w:val="26"/>
          <w:rtl/>
        </w:rPr>
        <w:t>(</w:t>
      </w:r>
      <w:hyperlink w:anchor="_ENREF_24" w:tooltip="Diffey, 1989 #70" w:history="1">
        <w:r w:rsidRPr="00E55A1D">
          <w:rPr>
            <w:rFonts w:asciiTheme="majorBidi" w:hAnsiTheme="majorBidi" w:cs="B Lotus"/>
            <w:noProof/>
            <w:sz w:val="26"/>
          </w:rPr>
          <w:t>Diffey and Farr, 1989</w:t>
        </w:r>
      </w:hyperlink>
      <w:r w:rsidRPr="00E55A1D">
        <w:rPr>
          <w:rFonts w:asciiTheme="majorBidi" w:hAnsiTheme="majorBidi" w:cs="B Lotus"/>
          <w:noProof/>
          <w:sz w:val="26"/>
          <w:rtl/>
        </w:rPr>
        <w:t>)</w:t>
      </w:r>
      <w:r w:rsidRPr="00E55A1D">
        <w:rPr>
          <w:rFonts w:asciiTheme="majorBidi" w:hAnsiTheme="majorBidi" w:cs="B Lotus"/>
          <w:sz w:val="26"/>
          <w:rtl/>
        </w:rPr>
        <w:fldChar w:fldCharType="end"/>
      </w:r>
      <w:r w:rsidRPr="00E55A1D">
        <w:rPr>
          <w:rFonts w:cs="B Lotus"/>
          <w:sz w:val="26"/>
          <w:rtl/>
        </w:rPr>
        <w:t>. زمانی که</w:t>
      </w:r>
      <w:r w:rsidRPr="00E55A1D">
        <w:rPr>
          <w:rFonts w:cs="B Lotus" w:hint="cs"/>
          <w:sz w:val="26"/>
          <w:rtl/>
        </w:rPr>
        <w:t xml:space="preserve"> مدت</w:t>
      </w:r>
      <w:r w:rsidRPr="00E55A1D">
        <w:rPr>
          <w:rFonts w:asciiTheme="majorBidi" w:hAnsiTheme="majorBidi" w:cs="B Lotus"/>
          <w:sz w:val="26"/>
        </w:rPr>
        <w:t>MED</w:t>
      </w:r>
      <w:r w:rsidRPr="00E55A1D">
        <w:rPr>
          <w:rFonts w:cs="B Lotus"/>
          <w:sz w:val="26"/>
        </w:rPr>
        <w:t xml:space="preserve"> </w:t>
      </w:r>
      <w:r w:rsidRPr="00E55A1D">
        <w:rPr>
          <w:rFonts w:cs="B Lotus" w:hint="cs"/>
          <w:sz w:val="26"/>
          <w:rtl/>
        </w:rPr>
        <w:t xml:space="preserve"> </w:t>
      </w:r>
      <w:r w:rsidRPr="00E55A1D">
        <w:rPr>
          <w:rFonts w:cs="B Lotus"/>
          <w:sz w:val="26"/>
          <w:rtl/>
        </w:rPr>
        <w:t xml:space="preserve">به عنوان یک واحد از دوز مواجهه، یک مقدار </w:t>
      </w:r>
      <w:r w:rsidRPr="00E55A1D">
        <w:rPr>
          <w:rFonts w:cs="B Lotus" w:hint="cs"/>
          <w:sz w:val="26"/>
          <w:rtl/>
        </w:rPr>
        <w:t>معین</w:t>
      </w:r>
      <w:r w:rsidRPr="00E55A1D">
        <w:rPr>
          <w:rFonts w:cs="B Lotus"/>
          <w:sz w:val="26"/>
          <w:rtl/>
        </w:rPr>
        <w:t xml:space="preserve"> برای افراد حساس به نور خورشید</w:t>
      </w:r>
      <w:r w:rsidRPr="00E55A1D">
        <w:rPr>
          <w:rFonts w:cs="B Lotus" w:hint="cs"/>
          <w:sz w:val="26"/>
          <w:rtl/>
        </w:rPr>
        <w:t xml:space="preserve"> میزان</w:t>
      </w:r>
      <w:r w:rsidRPr="00E55A1D">
        <w:rPr>
          <w:rFonts w:cs="B Lotus"/>
          <w:sz w:val="26"/>
          <w:rtl/>
        </w:rPr>
        <w:t xml:space="preserve"> </w:t>
      </w:r>
      <w:r w:rsidRPr="00E55A1D">
        <w:rPr>
          <w:rFonts w:asciiTheme="majorBidi" w:hAnsiTheme="majorBidi" w:cs="B Lotus"/>
          <w:sz w:val="26"/>
        </w:rPr>
        <w:t>J/</w:t>
      </w:r>
      <w:r w:rsidRPr="00E55A1D">
        <w:rPr>
          <w:rFonts w:cs="B Lotus"/>
          <w:sz w:val="26"/>
        </w:rPr>
        <w:t xml:space="preserve"> </w:t>
      </w:r>
      <w:r w:rsidRPr="00E55A1D">
        <w:rPr>
          <w:rFonts w:asciiTheme="majorBidi" w:hAnsiTheme="majorBidi" w:cs="B Lotus"/>
          <w:sz w:val="26"/>
        </w:rPr>
        <w:t>m</w:t>
      </w:r>
      <w:r w:rsidRPr="00E55A1D">
        <w:rPr>
          <w:rFonts w:asciiTheme="majorBidi" w:hAnsiTheme="majorBidi" w:cs="B Lotus"/>
          <w:sz w:val="26"/>
          <w:vertAlign w:val="superscript"/>
        </w:rPr>
        <w:t>2</w:t>
      </w:r>
      <w:r w:rsidRPr="00E55A1D">
        <w:rPr>
          <w:rFonts w:cs="B Lotus"/>
          <w:sz w:val="26"/>
          <w:rtl/>
        </w:rPr>
        <w:t xml:space="preserve"> </w:t>
      </w:r>
      <w:r w:rsidRPr="00E55A1D">
        <w:rPr>
          <w:rFonts w:cs="B Lotus" w:hint="cs"/>
          <w:sz w:val="26"/>
          <w:rtl/>
        </w:rPr>
        <w:t>200</w:t>
      </w:r>
      <w:r w:rsidRPr="00E55A1D">
        <w:rPr>
          <w:rFonts w:cs="B Lotus"/>
          <w:sz w:val="26"/>
          <w:rtl/>
        </w:rPr>
        <w:t xml:space="preserve"> معمولا</w:t>
      </w:r>
      <w:r w:rsidRPr="00E55A1D">
        <w:rPr>
          <w:rFonts w:cs="B Lotus" w:hint="cs"/>
          <w:sz w:val="26"/>
          <w:rtl/>
        </w:rPr>
        <w:t>ً</w:t>
      </w:r>
      <w:r w:rsidRPr="00E55A1D">
        <w:rPr>
          <w:rFonts w:cs="B Lotus"/>
          <w:sz w:val="26"/>
          <w:rtl/>
        </w:rPr>
        <w:t xml:space="preserve"> انتخاب شده است. اندازه</w:t>
      </w:r>
      <w:r w:rsidRPr="00E55A1D">
        <w:rPr>
          <w:rFonts w:cs="B Lotus" w:hint="cs"/>
          <w:sz w:val="26"/>
          <w:rtl/>
        </w:rPr>
        <w:t>‌</w:t>
      </w:r>
      <w:r w:rsidRPr="00E55A1D">
        <w:rPr>
          <w:rFonts w:cs="B Lotus"/>
          <w:sz w:val="26"/>
          <w:rtl/>
        </w:rPr>
        <w:t xml:space="preserve">گیری اثرات بیولوژیکی (از جمله </w:t>
      </w:r>
      <w:r w:rsidRPr="00E55A1D">
        <w:rPr>
          <w:rFonts w:cs="B Lotus" w:hint="cs"/>
          <w:sz w:val="26"/>
          <w:rtl/>
        </w:rPr>
        <w:t>التهاب پوستی</w:t>
      </w:r>
      <w:r w:rsidRPr="00E55A1D">
        <w:rPr>
          <w:rFonts w:cs="B Lotus"/>
          <w:sz w:val="26"/>
          <w:rtl/>
        </w:rPr>
        <w:t>) نشان می</w:t>
      </w:r>
      <w:r w:rsidR="004815ED" w:rsidRPr="00E55A1D">
        <w:rPr>
          <w:rFonts w:cs="B Lotus" w:hint="cs"/>
          <w:sz w:val="26"/>
          <w:rtl/>
        </w:rPr>
        <w:t>‌</w:t>
      </w:r>
      <w:r w:rsidRPr="00E55A1D">
        <w:rPr>
          <w:rFonts w:cs="B Lotus"/>
          <w:sz w:val="26"/>
          <w:rtl/>
        </w:rPr>
        <w:t xml:space="preserve">دهد که </w:t>
      </w:r>
      <w:r w:rsidRPr="00E55A1D">
        <w:rPr>
          <w:rFonts w:asciiTheme="majorBidi" w:hAnsiTheme="majorBidi" w:cs="B Lotus"/>
          <w:sz w:val="26"/>
        </w:rPr>
        <w:t>UVB</w:t>
      </w:r>
      <w:r w:rsidRPr="00E55A1D">
        <w:rPr>
          <w:rFonts w:cs="B Lotus"/>
          <w:sz w:val="26"/>
          <w:rtl/>
        </w:rPr>
        <w:t xml:space="preserve"> حدود </w:t>
      </w:r>
      <w:r w:rsidRPr="00E55A1D">
        <w:rPr>
          <w:rFonts w:cs="B Lotus" w:hint="cs"/>
          <w:sz w:val="26"/>
          <w:rtl/>
        </w:rPr>
        <w:t>10</w:t>
      </w:r>
      <w:r w:rsidRPr="00E55A1D">
        <w:rPr>
          <w:rFonts w:cs="B Lotus" w:hint="cs"/>
          <w:sz w:val="26"/>
          <w:vertAlign w:val="superscript"/>
          <w:rtl/>
        </w:rPr>
        <w:t>3</w:t>
      </w:r>
      <w:r w:rsidRPr="00E55A1D">
        <w:rPr>
          <w:rFonts w:cs="B Lotus" w:hint="cs"/>
          <w:sz w:val="26"/>
          <w:rtl/>
        </w:rPr>
        <w:t xml:space="preserve"> الی 10</w:t>
      </w:r>
      <w:r w:rsidRPr="00E55A1D">
        <w:rPr>
          <w:rFonts w:cs="B Lotus" w:hint="cs"/>
          <w:sz w:val="26"/>
          <w:vertAlign w:val="superscript"/>
          <w:rtl/>
        </w:rPr>
        <w:t>4</w:t>
      </w:r>
      <w:r w:rsidRPr="00E55A1D">
        <w:rPr>
          <w:rFonts w:cs="B Lotus"/>
          <w:sz w:val="26"/>
          <w:rtl/>
        </w:rPr>
        <w:t xml:space="preserve"> برابر در القای اثرات بیولوژیکی از </w:t>
      </w:r>
      <w:r w:rsidRPr="00E55A1D">
        <w:rPr>
          <w:rFonts w:asciiTheme="majorBidi" w:hAnsiTheme="majorBidi" w:cs="B Lotus"/>
          <w:sz w:val="26"/>
        </w:rPr>
        <w:t>UVA</w:t>
      </w:r>
      <w:r w:rsidRPr="00E55A1D">
        <w:rPr>
          <w:rFonts w:cs="B Lotus"/>
          <w:sz w:val="26"/>
          <w:rtl/>
        </w:rPr>
        <w:t xml:space="preserve"> موثرتر است.</w:t>
      </w:r>
      <w:r w:rsidR="00FA151B" w:rsidRPr="00E55A1D">
        <w:rPr>
          <w:rFonts w:cs="B Lotus" w:hint="cs"/>
          <w:sz w:val="26"/>
          <w:rtl/>
        </w:rPr>
        <w:t xml:space="preserve"> </w:t>
      </w:r>
      <w:r w:rsidRPr="00E55A1D">
        <w:rPr>
          <w:rFonts w:cs="B Lotus" w:hint="cs"/>
          <w:sz w:val="26"/>
          <w:rtl/>
        </w:rPr>
        <w:t>محصول داده</w:t>
      </w:r>
      <w:r w:rsidR="00FA151B" w:rsidRPr="00E55A1D">
        <w:rPr>
          <w:rFonts w:cs="B Lotus" w:hint="cs"/>
          <w:sz w:val="26"/>
          <w:rtl/>
        </w:rPr>
        <w:t xml:space="preserve"> -</w:t>
      </w:r>
      <w:r w:rsidR="004815ED" w:rsidRPr="00E55A1D">
        <w:rPr>
          <w:rFonts w:cs="B Lotus" w:hint="cs"/>
          <w:sz w:val="26"/>
          <w:rtl/>
        </w:rPr>
        <w:t>‌</w:t>
      </w:r>
      <w:r w:rsidRPr="00E55A1D">
        <w:rPr>
          <w:rFonts w:cs="B Lotus" w:hint="cs"/>
          <w:sz w:val="26"/>
          <w:rtl/>
        </w:rPr>
        <w:t>های اریتمایی تخمینی از تابش ماوراء بنفش روزانه خورشید است که با استفاده از انتگرال زیر به ارائه شاخص پتانسیل صدمات بیولوژیکی بواسطه سنجش چند متغیر بطور همزمان در هر روز می پردازد.</w:t>
      </w:r>
      <w:r w:rsidRPr="00E55A1D">
        <w:rPr>
          <w:rFonts w:cs="B Lotus" w:hint="cs"/>
          <w:sz w:val="26"/>
        </w:rPr>
        <w:t xml:space="preserve"> </w:t>
      </w:r>
      <w:r w:rsidRPr="00E55A1D">
        <w:rPr>
          <w:rFonts w:cs="B Lotus" w:hint="cs"/>
          <w:sz w:val="26"/>
          <w:rtl/>
        </w:rPr>
        <w:t xml:space="preserve">این مدل بنام </w:t>
      </w:r>
      <w:r w:rsidRPr="00E55A1D">
        <w:rPr>
          <w:rFonts w:cs="B Lotus" w:hint="cs"/>
          <w:sz w:val="26"/>
        </w:rPr>
        <w:t xml:space="preserve"> </w:t>
      </w:r>
      <w:r w:rsidRPr="00E55A1D">
        <w:rPr>
          <w:rFonts w:cs="B Lotus"/>
          <w:sz w:val="26"/>
        </w:rPr>
        <w:t>Data Product</w:t>
      </w:r>
      <w:r w:rsidRPr="00E55A1D">
        <w:rPr>
          <w:rFonts w:cs="B Lotus" w:hint="cs"/>
          <w:sz w:val="26"/>
          <w:rtl/>
        </w:rPr>
        <w:t xml:space="preserve"> </w:t>
      </w:r>
      <w:r w:rsidRPr="00E55A1D">
        <w:rPr>
          <w:rFonts w:cs="B Lotus"/>
          <w:sz w:val="26"/>
        </w:rPr>
        <w:t>Erythmal Exposure</w:t>
      </w:r>
      <w:r w:rsidRPr="00E55A1D">
        <w:rPr>
          <w:rFonts w:cs="B Lotus" w:hint="cs"/>
          <w:sz w:val="26"/>
          <w:rtl/>
        </w:rPr>
        <w:t xml:space="preserve"> بصورت زیر تعریف</w:t>
      </w:r>
      <w:r w:rsidR="00450935" w:rsidRPr="00E55A1D">
        <w:rPr>
          <w:rFonts w:cs="B Lotus" w:hint="cs"/>
          <w:sz w:val="26"/>
          <w:rtl/>
        </w:rPr>
        <w:t xml:space="preserve"> </w:t>
      </w:r>
      <w:r w:rsidRPr="00E55A1D">
        <w:rPr>
          <w:rFonts w:cs="B Lotus" w:hint="cs"/>
          <w:sz w:val="26"/>
          <w:rtl/>
        </w:rPr>
        <w:t xml:space="preserve">می شود: </w:t>
      </w:r>
    </w:p>
    <w:p w14:paraId="540E6685" w14:textId="6F026E10" w:rsidR="00924BEB" w:rsidRDefault="00924BEB" w:rsidP="00FA151B">
      <w:pPr>
        <w:ind w:right="-284"/>
        <w:jc w:val="left"/>
        <w:rPr>
          <w:rFonts w:eastAsia="Times New Roman"/>
          <w:sz w:val="24"/>
          <w:szCs w:val="24"/>
          <w:rtl/>
        </w:rPr>
      </w:pPr>
      <w:r w:rsidRPr="001E6FE2">
        <w:rPr>
          <w:rFonts w:cs="B Lotus" w:hint="cs"/>
          <w:sz w:val="26"/>
          <w:rtl/>
        </w:rPr>
        <w:t>رابطه</w:t>
      </w:r>
      <w:r w:rsidR="001E6FE2" w:rsidRPr="001E6FE2">
        <w:rPr>
          <w:rFonts w:cs="B Lotus" w:hint="cs"/>
          <w:sz w:val="26"/>
          <w:rtl/>
        </w:rPr>
        <w:t xml:space="preserve"> </w:t>
      </w:r>
      <w:r w:rsidRPr="001E6FE2">
        <w:rPr>
          <w:rFonts w:cs="B Lotus" w:hint="cs"/>
          <w:sz w:val="26"/>
          <w:rtl/>
        </w:rPr>
        <w:t>(1)</w:t>
      </w:r>
      <w:r w:rsidR="003B7510" w:rsidRPr="001E6FE2">
        <w:rPr>
          <w:rFonts w:hint="cs"/>
          <w:sz w:val="28"/>
          <w:szCs w:val="28"/>
          <w:rtl/>
        </w:rPr>
        <w:t xml:space="preserve">     </w:t>
      </w:r>
      <w:r w:rsidRPr="001E6FE2">
        <w:rPr>
          <w:rFonts w:hint="cs"/>
          <w:sz w:val="28"/>
          <w:szCs w:val="28"/>
          <w:rtl/>
        </w:rPr>
        <w:t xml:space="preserve"> </w:t>
      </w:r>
      <w:r w:rsidRPr="009A7F7E">
        <w:rPr>
          <w:rFonts w:eastAsia="Times New Roman"/>
          <w:sz w:val="24"/>
          <w:szCs w:val="24"/>
          <w:rtl/>
        </w:rPr>
        <w:fldChar w:fldCharType="begin"/>
      </w:r>
      <w:r w:rsidRPr="009A7F7E">
        <w:rPr>
          <w:rFonts w:eastAsia="Times New Roman"/>
          <w:sz w:val="24"/>
          <w:szCs w:val="24"/>
        </w:rPr>
        <w:instrText xml:space="preserve"> QUOTE </w:instrText>
      </w:r>
      <w:r w:rsidR="00817004">
        <w:rPr>
          <w:position w:val="-24"/>
          <w:sz w:val="24"/>
          <w:szCs w:val="24"/>
        </w:rPr>
        <w:pict w14:anchorId="34349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9.25pt" equationxml="&lt;">
            <v:imagedata r:id="rId9" o:title="" chromakey="white"/>
          </v:shape>
        </w:pict>
      </w:r>
      <w:r w:rsidRPr="009A7F7E">
        <w:rPr>
          <w:rFonts w:eastAsia="Times New Roman"/>
          <w:sz w:val="24"/>
          <w:szCs w:val="24"/>
        </w:rPr>
        <w:instrText xml:space="preserve"> </w:instrText>
      </w:r>
      <w:r w:rsidRPr="009A7F7E">
        <w:rPr>
          <w:rFonts w:eastAsia="Times New Roman"/>
          <w:sz w:val="24"/>
          <w:szCs w:val="24"/>
          <w:rtl/>
        </w:rPr>
        <w:fldChar w:fldCharType="separate"/>
      </w:r>
      <w:r w:rsidR="00817004">
        <w:rPr>
          <w:position w:val="-24"/>
          <w:sz w:val="24"/>
          <w:szCs w:val="24"/>
        </w:rPr>
        <w:pict w14:anchorId="60A2DA96">
          <v:shape id="_x0000_i1026" type="#_x0000_t75" style="width:352.5pt;height:29.25pt" equationxml="&lt;">
            <v:imagedata r:id="rId9" o:title="" chromakey="white"/>
          </v:shape>
        </w:pict>
      </w:r>
      <w:r w:rsidRPr="009A7F7E">
        <w:rPr>
          <w:rFonts w:eastAsia="Times New Roman"/>
          <w:sz w:val="24"/>
          <w:szCs w:val="24"/>
          <w:rtl/>
        </w:rPr>
        <w:fldChar w:fldCharType="end"/>
      </w:r>
      <w:r w:rsidRPr="009A7F7E">
        <w:rPr>
          <w:rFonts w:eastAsia="Times New Roman"/>
          <w:sz w:val="24"/>
          <w:szCs w:val="24"/>
        </w:rPr>
        <w:t xml:space="preserve">                           </w:t>
      </w:r>
      <w:r w:rsidRPr="009A7F7E">
        <w:rPr>
          <w:rFonts w:eastAsia="Times New Roman" w:hint="cs"/>
          <w:sz w:val="24"/>
          <w:szCs w:val="24"/>
        </w:rPr>
        <w:t xml:space="preserve"> </w:t>
      </w:r>
      <w:r w:rsidRPr="009A7F7E">
        <w:rPr>
          <w:rFonts w:eastAsia="Times New Roman" w:hint="cs"/>
          <w:sz w:val="24"/>
          <w:szCs w:val="24"/>
          <w:rtl/>
        </w:rPr>
        <w:t xml:space="preserve"> </w:t>
      </w:r>
      <w:r w:rsidRPr="009A7F7E">
        <w:rPr>
          <w:rFonts w:eastAsia="Times New Roman" w:hint="cs"/>
          <w:sz w:val="24"/>
          <w:szCs w:val="24"/>
          <w:rtl/>
        </w:rPr>
        <w:fldChar w:fldCharType="begin"/>
      </w:r>
      <w:r w:rsidRPr="009A7F7E">
        <w:rPr>
          <w:rFonts w:eastAsia="Times New Roman" w:hint="cs"/>
          <w:sz w:val="24"/>
          <w:szCs w:val="24"/>
          <w:rtl/>
        </w:rPr>
        <w:instrText xml:space="preserve"> </w:instrText>
      </w:r>
      <w:r w:rsidRPr="009A7F7E">
        <w:rPr>
          <w:rFonts w:eastAsia="Times New Roman"/>
          <w:sz w:val="24"/>
          <w:szCs w:val="24"/>
        </w:rPr>
        <w:instrText>QUOTE</w:instrText>
      </w:r>
      <w:r w:rsidRPr="009A7F7E">
        <w:rPr>
          <w:rFonts w:eastAsia="Times New Roman" w:hint="cs"/>
          <w:sz w:val="24"/>
          <w:szCs w:val="24"/>
          <w:rtl/>
        </w:rPr>
        <w:instrText xml:space="preserve"> </w:instrText>
      </w:r>
      <w:r w:rsidR="00817004">
        <w:rPr>
          <w:position w:val="-11"/>
          <w:sz w:val="24"/>
          <w:szCs w:val="24"/>
        </w:rPr>
        <w:pict w14:anchorId="62A89517">
          <v:shape id="_x0000_i1027" type="#_x0000_t75" style="width:29.25pt;height:21.75pt" equationxml="&lt;">
            <v:imagedata r:id="rId10" o:title="" chromakey="white"/>
          </v:shape>
        </w:pict>
      </w:r>
      <w:r w:rsidRPr="009A7F7E">
        <w:rPr>
          <w:rFonts w:eastAsia="Times New Roman" w:hint="cs"/>
          <w:sz w:val="24"/>
          <w:szCs w:val="24"/>
          <w:rtl/>
        </w:rPr>
        <w:instrText xml:space="preserve"> </w:instrText>
      </w:r>
      <w:r w:rsidRPr="009A7F7E">
        <w:rPr>
          <w:rFonts w:eastAsia="Times New Roman" w:hint="cs"/>
          <w:sz w:val="24"/>
          <w:szCs w:val="24"/>
          <w:rtl/>
        </w:rPr>
        <w:fldChar w:fldCharType="separate"/>
      </w:r>
      <w:r w:rsidR="00817004">
        <w:rPr>
          <w:position w:val="-11"/>
          <w:sz w:val="24"/>
          <w:szCs w:val="24"/>
        </w:rPr>
        <w:pict w14:anchorId="786C8312">
          <v:shape id="_x0000_i1028" type="#_x0000_t75" style="width:29.25pt;height:21.75pt" equationxml="&lt;">
            <v:imagedata r:id="rId10" o:title="" chromakey="white"/>
          </v:shape>
        </w:pict>
      </w:r>
      <w:r w:rsidRPr="009A7F7E">
        <w:rPr>
          <w:rFonts w:eastAsia="Times New Roman" w:hint="cs"/>
          <w:sz w:val="24"/>
          <w:szCs w:val="24"/>
          <w:rtl/>
        </w:rPr>
        <w:fldChar w:fldCharType="end"/>
      </w:r>
    </w:p>
    <w:p w14:paraId="49B14AA9" w14:textId="77777777" w:rsidR="00FA151B" w:rsidRDefault="00FA151B" w:rsidP="00924BEB">
      <w:pPr>
        <w:jc w:val="both"/>
        <w:rPr>
          <w:rFonts w:eastAsia="Times New Roman" w:cs="B Lotus"/>
          <w:sz w:val="26"/>
          <w:rtl/>
        </w:rPr>
      </w:pPr>
    </w:p>
    <w:p w14:paraId="477FD961" w14:textId="0587E6E3" w:rsidR="00924BEB" w:rsidRPr="00450935" w:rsidRDefault="00924BEB" w:rsidP="00924BEB">
      <w:pPr>
        <w:jc w:val="both"/>
        <w:rPr>
          <w:rFonts w:eastAsia="Times New Roman" w:cs="B Lotus"/>
          <w:sz w:val="26"/>
          <w:rtl/>
        </w:rPr>
      </w:pPr>
      <w:r w:rsidRPr="00450935">
        <w:rPr>
          <w:rFonts w:eastAsia="Times New Roman" w:cs="B Lotus" w:hint="cs"/>
          <w:sz w:val="26"/>
          <w:rtl/>
        </w:rPr>
        <w:t xml:space="preserve">مسافت بین خورشید تا زمین، </w:t>
      </w:r>
      <w:r w:rsidRPr="00450935">
        <w:rPr>
          <w:rFonts w:eastAsia="Times New Roman" w:cs="B Lotus"/>
          <w:sz w:val="26"/>
        </w:rPr>
        <w:t>S</w:t>
      </w:r>
      <w:r w:rsidRPr="00450935">
        <w:rPr>
          <w:rFonts w:eastAsia="Times New Roman" w:cs="B Lotus" w:hint="cs"/>
          <w:sz w:val="26"/>
          <w:rtl/>
        </w:rPr>
        <w:t xml:space="preserve">: برخورد تابش خورشید در بالای اتمسفر، </w:t>
      </w:r>
      <w:r w:rsidRPr="00450935">
        <w:rPr>
          <w:rFonts w:asciiTheme="majorBidi" w:eastAsia="Times New Roman" w:hAnsiTheme="majorBidi" w:cs="B Lotus"/>
          <w:sz w:val="26"/>
        </w:rPr>
        <w:t>tss</w:t>
      </w:r>
      <w:r w:rsidRPr="00450935">
        <w:rPr>
          <w:rFonts w:asciiTheme="majorBidi" w:eastAsia="Times New Roman" w:hAnsiTheme="majorBidi" w:cs="B Lotus"/>
          <w:sz w:val="26"/>
          <w:vertAlign w:val="subscript"/>
          <w:rtl/>
        </w:rPr>
        <w:t xml:space="preserve"> </w:t>
      </w:r>
      <w:r w:rsidRPr="00450935">
        <w:rPr>
          <w:rFonts w:asciiTheme="majorBidi" w:eastAsia="Times New Roman" w:hAnsiTheme="majorBidi" w:cs="B Lotus"/>
          <w:sz w:val="26"/>
        </w:rPr>
        <w:t>tsr</w:t>
      </w:r>
      <w:r w:rsidRPr="00450935">
        <w:rPr>
          <w:rFonts w:asciiTheme="majorBidi" w:eastAsia="Times New Roman" w:hAnsiTheme="majorBidi" w:cs="B Lotus"/>
          <w:sz w:val="26"/>
          <w:vertAlign w:val="subscript"/>
        </w:rPr>
        <w:t>,</w:t>
      </w:r>
      <w:r w:rsidRPr="00450935">
        <w:rPr>
          <w:rFonts w:asciiTheme="majorBidi" w:eastAsia="Times New Roman" w:hAnsiTheme="majorBidi" w:cs="B Lotus"/>
          <w:sz w:val="26"/>
          <w:rtl/>
        </w:rPr>
        <w:t>:</w:t>
      </w:r>
      <w:r w:rsidRPr="00450935">
        <w:rPr>
          <w:rFonts w:eastAsia="Times New Roman" w:cs="B Lotus" w:hint="cs"/>
          <w:sz w:val="26"/>
          <w:rtl/>
        </w:rPr>
        <w:t xml:space="preserve"> زمان طلوع و غروب خورشید، </w:t>
      </w:r>
      <w:r w:rsidRPr="00450935">
        <w:rPr>
          <w:rFonts w:asciiTheme="majorBidi" w:eastAsia="Times New Roman" w:hAnsiTheme="majorBidi" w:cs="B Lotus"/>
          <w:sz w:val="26"/>
        </w:rPr>
        <w:t>C</w:t>
      </w:r>
      <w:r w:rsidRPr="00450935">
        <w:rPr>
          <w:rFonts w:eastAsia="Times New Roman" w:cs="B Lotus" w:hint="cs"/>
          <w:sz w:val="26"/>
          <w:rtl/>
        </w:rPr>
        <w:t xml:space="preserve">: فاکتور تضعیف ابر، </w:t>
      </w:r>
      <w:r w:rsidRPr="00450935">
        <w:rPr>
          <w:rFonts w:eastAsia="Times New Roman" w:cs="B Lotus" w:hint="cs"/>
          <w:sz w:val="26"/>
          <w:rtl/>
        </w:rPr>
        <w:fldChar w:fldCharType="begin"/>
      </w:r>
      <w:r w:rsidRPr="00450935">
        <w:rPr>
          <w:rFonts w:eastAsia="Times New Roman" w:cs="B Lotus" w:hint="cs"/>
          <w:sz w:val="26"/>
          <w:rtl/>
        </w:rPr>
        <w:instrText xml:space="preserve"> </w:instrText>
      </w:r>
      <w:r w:rsidRPr="00450935">
        <w:rPr>
          <w:rFonts w:eastAsia="Times New Roman" w:cs="B Lotus"/>
          <w:sz w:val="26"/>
        </w:rPr>
        <w:instrText>QUOTE</w:instrText>
      </w:r>
      <w:r w:rsidRPr="00450935">
        <w:rPr>
          <w:rFonts w:eastAsia="Times New Roman" w:cs="B Lotus" w:hint="cs"/>
          <w:sz w:val="26"/>
          <w:rtl/>
        </w:rPr>
        <w:instrText xml:space="preserve"> </w:instrText>
      </w:r>
      <w:r w:rsidR="00817004">
        <w:rPr>
          <w:rFonts w:cs="B Lotus"/>
          <w:position w:val="-11"/>
          <w:sz w:val="26"/>
        </w:rPr>
        <w:pict w14:anchorId="75ED4312">
          <v:shape id="_x0000_i1029" type="#_x0000_t75" style="width:21pt;height:21.75pt" equationxml="&lt;">
            <v:imagedata r:id="rId11" o:title="" chromakey="white"/>
          </v:shape>
        </w:pict>
      </w:r>
      <w:r w:rsidRPr="00450935">
        <w:rPr>
          <w:rFonts w:eastAsia="Times New Roman" w:cs="B Lotus" w:hint="cs"/>
          <w:sz w:val="26"/>
          <w:rtl/>
        </w:rPr>
        <w:instrText xml:space="preserve"> </w:instrText>
      </w:r>
      <w:r w:rsidRPr="00450935">
        <w:rPr>
          <w:rFonts w:eastAsia="Times New Roman" w:cs="B Lotus" w:hint="cs"/>
          <w:sz w:val="26"/>
          <w:rtl/>
        </w:rPr>
        <w:fldChar w:fldCharType="separate"/>
      </w:r>
      <w:r w:rsidR="00817004">
        <w:rPr>
          <w:rFonts w:cs="B Lotus"/>
          <w:position w:val="-11"/>
          <w:sz w:val="26"/>
        </w:rPr>
        <w:pict w14:anchorId="2A32FB5B">
          <v:shape id="_x0000_i1030" type="#_x0000_t75" style="width:21.75pt;height:21.75pt" equationxml="&lt;">
            <v:imagedata r:id="rId11" o:title="" chromakey="white"/>
          </v:shape>
        </w:pict>
      </w:r>
      <w:r w:rsidRPr="00450935">
        <w:rPr>
          <w:rFonts w:eastAsia="Times New Roman" w:cs="B Lotus" w:hint="cs"/>
          <w:sz w:val="26"/>
          <w:rtl/>
        </w:rPr>
        <w:fldChar w:fldCharType="end"/>
      </w:r>
      <w:r w:rsidRPr="00450935">
        <w:rPr>
          <w:rFonts w:eastAsia="Times New Roman" w:cs="B Lotus" w:hint="cs"/>
          <w:sz w:val="26"/>
          <w:rtl/>
        </w:rPr>
        <w:t xml:space="preserve">: ضخامت طیفی ابر، </w:t>
      </w:r>
      <w:r w:rsidRPr="00450935">
        <w:rPr>
          <w:rFonts w:eastAsia="Times New Roman" w:cs="B Lotus" w:hint="cs"/>
          <w:sz w:val="26"/>
          <w:rtl/>
        </w:rPr>
        <w:fldChar w:fldCharType="begin"/>
      </w:r>
      <w:r w:rsidRPr="00450935">
        <w:rPr>
          <w:rFonts w:eastAsia="Times New Roman" w:cs="B Lotus" w:hint="cs"/>
          <w:sz w:val="26"/>
          <w:rtl/>
        </w:rPr>
        <w:instrText xml:space="preserve"> </w:instrText>
      </w:r>
      <w:r w:rsidRPr="00450935">
        <w:rPr>
          <w:rFonts w:eastAsia="Times New Roman" w:cs="B Lotus"/>
          <w:sz w:val="26"/>
        </w:rPr>
        <w:instrText>QUOTE</w:instrText>
      </w:r>
      <w:r w:rsidRPr="00450935">
        <w:rPr>
          <w:rFonts w:eastAsia="Times New Roman" w:cs="B Lotus" w:hint="cs"/>
          <w:sz w:val="26"/>
          <w:rtl/>
        </w:rPr>
        <w:instrText xml:space="preserve"> </w:instrText>
      </w:r>
      <w:r w:rsidR="00817004">
        <w:rPr>
          <w:rFonts w:cs="B Lotus"/>
          <w:position w:val="-11"/>
          <w:sz w:val="26"/>
        </w:rPr>
        <w:pict w14:anchorId="00E1A89B">
          <v:shape id="_x0000_i1031" type="#_x0000_t75" style="width:14.25pt;height:21.75pt" equationxml="&lt;">
            <v:imagedata r:id="rId12" o:title="" chromakey="white"/>
          </v:shape>
        </w:pict>
      </w:r>
      <w:r w:rsidRPr="00450935">
        <w:rPr>
          <w:rFonts w:eastAsia="Times New Roman" w:cs="B Lotus" w:hint="cs"/>
          <w:sz w:val="26"/>
          <w:rtl/>
        </w:rPr>
        <w:instrText xml:space="preserve"> </w:instrText>
      </w:r>
      <w:r w:rsidRPr="00450935">
        <w:rPr>
          <w:rFonts w:eastAsia="Times New Roman" w:cs="B Lotus" w:hint="cs"/>
          <w:sz w:val="26"/>
          <w:rtl/>
        </w:rPr>
        <w:fldChar w:fldCharType="separate"/>
      </w:r>
      <w:r w:rsidR="00817004">
        <w:rPr>
          <w:rFonts w:cs="B Lotus"/>
          <w:position w:val="-11"/>
          <w:sz w:val="26"/>
        </w:rPr>
        <w:pict w14:anchorId="6C0DEDEA">
          <v:shape id="_x0000_i1032" type="#_x0000_t75" style="width:14.25pt;height:21.75pt" equationxml="&lt;">
            <v:imagedata r:id="rId12" o:title="" chromakey="white"/>
          </v:shape>
        </w:pict>
      </w:r>
      <w:r w:rsidRPr="00450935">
        <w:rPr>
          <w:rFonts w:eastAsia="Times New Roman" w:cs="B Lotus" w:hint="cs"/>
          <w:sz w:val="26"/>
          <w:rtl/>
        </w:rPr>
        <w:fldChar w:fldCharType="end"/>
      </w:r>
      <w:r w:rsidRPr="00450935">
        <w:rPr>
          <w:rFonts w:eastAsia="Times New Roman" w:cs="B Lotus" w:hint="cs"/>
          <w:sz w:val="26"/>
          <w:rtl/>
        </w:rPr>
        <w:t xml:space="preserve"> زاویه اوج خورشید، </w:t>
      </w:r>
      <w:r w:rsidRPr="00450935">
        <w:rPr>
          <w:rFonts w:eastAsia="Times New Roman" w:cs="B Lotus" w:hint="cs"/>
          <w:sz w:val="26"/>
          <w:rtl/>
        </w:rPr>
        <w:fldChar w:fldCharType="begin"/>
      </w:r>
      <w:r w:rsidRPr="00450935">
        <w:rPr>
          <w:rFonts w:eastAsia="Times New Roman" w:cs="B Lotus" w:hint="cs"/>
          <w:sz w:val="26"/>
          <w:rtl/>
        </w:rPr>
        <w:instrText xml:space="preserve"> </w:instrText>
      </w:r>
      <w:r w:rsidRPr="00450935">
        <w:rPr>
          <w:rFonts w:eastAsia="Times New Roman" w:cs="B Lotus"/>
          <w:sz w:val="26"/>
        </w:rPr>
        <w:instrText>QUOTE</w:instrText>
      </w:r>
      <w:r w:rsidRPr="00450935">
        <w:rPr>
          <w:rFonts w:eastAsia="Times New Roman" w:cs="B Lotus" w:hint="cs"/>
          <w:sz w:val="26"/>
          <w:rtl/>
        </w:rPr>
        <w:instrText xml:space="preserve"> </w:instrText>
      </w:r>
      <w:r w:rsidR="00817004">
        <w:rPr>
          <w:rFonts w:cs="B Lotus"/>
          <w:position w:val="-11"/>
          <w:sz w:val="26"/>
        </w:rPr>
        <w:pict w14:anchorId="6D6D1F45">
          <v:shape id="_x0000_i1033" type="#_x0000_t75" style="width:14.25pt;height:21.75pt" equationxml="&lt;">
            <v:imagedata r:id="rId13" o:title="" chromakey="white"/>
          </v:shape>
        </w:pict>
      </w:r>
      <w:r w:rsidRPr="00450935">
        <w:rPr>
          <w:rFonts w:eastAsia="Times New Roman" w:cs="B Lotus" w:hint="cs"/>
          <w:sz w:val="26"/>
          <w:rtl/>
        </w:rPr>
        <w:instrText xml:space="preserve"> </w:instrText>
      </w:r>
      <w:r w:rsidRPr="00450935">
        <w:rPr>
          <w:rFonts w:eastAsia="Times New Roman" w:cs="B Lotus" w:hint="cs"/>
          <w:sz w:val="26"/>
          <w:rtl/>
        </w:rPr>
        <w:fldChar w:fldCharType="separate"/>
      </w:r>
      <w:r w:rsidR="00817004">
        <w:rPr>
          <w:rFonts w:cs="B Lotus"/>
          <w:position w:val="-11"/>
          <w:sz w:val="26"/>
        </w:rPr>
        <w:pict w14:anchorId="0E5589CA">
          <v:shape id="_x0000_i1034" type="#_x0000_t75" style="width:14.25pt;height:21.75pt" equationxml="&lt;">
            <v:imagedata r:id="rId13" o:title="" chromakey="white"/>
          </v:shape>
        </w:pict>
      </w:r>
      <w:r w:rsidRPr="00450935">
        <w:rPr>
          <w:rFonts w:eastAsia="Times New Roman" w:cs="B Lotus" w:hint="cs"/>
          <w:sz w:val="26"/>
          <w:rtl/>
        </w:rPr>
        <w:fldChar w:fldCharType="end"/>
      </w:r>
      <w:r w:rsidRPr="00450935">
        <w:rPr>
          <w:rFonts w:eastAsia="Times New Roman" w:cs="B Lotus" w:hint="cs"/>
          <w:sz w:val="26"/>
          <w:rtl/>
        </w:rPr>
        <w:t xml:space="preserve"> تابش طیفی در سطح زیر آسمان صاف (استاندارد شده به واحدهای تابش طیفی خورشیدی در بالای اتمسفر) ،</w:t>
      </w:r>
      <w:r w:rsidRPr="00450935">
        <w:rPr>
          <w:rFonts w:eastAsia="Times New Roman" w:cs="B Lotus" w:hint="cs"/>
          <w:sz w:val="26"/>
          <w:rtl/>
        </w:rPr>
        <w:fldChar w:fldCharType="begin"/>
      </w:r>
      <w:r w:rsidRPr="00450935">
        <w:rPr>
          <w:rFonts w:eastAsia="Times New Roman" w:cs="B Lotus" w:hint="cs"/>
          <w:sz w:val="26"/>
          <w:rtl/>
        </w:rPr>
        <w:instrText xml:space="preserve"> </w:instrText>
      </w:r>
      <w:r w:rsidRPr="00450935">
        <w:rPr>
          <w:rFonts w:eastAsia="Times New Roman" w:cs="B Lotus"/>
          <w:sz w:val="26"/>
        </w:rPr>
        <w:instrText>QUOTE</w:instrText>
      </w:r>
      <w:r w:rsidRPr="00450935">
        <w:rPr>
          <w:rFonts w:eastAsia="Times New Roman" w:cs="B Lotus" w:hint="cs"/>
          <w:sz w:val="26"/>
          <w:rtl/>
        </w:rPr>
        <w:instrText xml:space="preserve"> </w:instrText>
      </w:r>
      <w:r w:rsidR="00817004">
        <w:rPr>
          <w:rFonts w:cs="B Lotus"/>
          <w:position w:val="-11"/>
          <w:sz w:val="26"/>
        </w:rPr>
        <w:pict w14:anchorId="0293B745">
          <v:shape id="_x0000_i1035" type="#_x0000_t75" style="width:14.25pt;height:21.75pt" equationxml="&lt;">
            <v:imagedata r:id="rId14" o:title="" chromakey="white"/>
          </v:shape>
        </w:pict>
      </w:r>
      <w:r w:rsidRPr="00450935">
        <w:rPr>
          <w:rFonts w:eastAsia="Times New Roman" w:cs="B Lotus" w:hint="cs"/>
          <w:sz w:val="26"/>
          <w:rtl/>
        </w:rPr>
        <w:instrText xml:space="preserve"> </w:instrText>
      </w:r>
      <w:r w:rsidRPr="00450935">
        <w:rPr>
          <w:rFonts w:eastAsia="Times New Roman" w:cs="B Lotus" w:hint="cs"/>
          <w:sz w:val="26"/>
          <w:rtl/>
        </w:rPr>
        <w:fldChar w:fldCharType="separate"/>
      </w:r>
      <w:r w:rsidR="00ED5F05">
        <w:rPr>
          <w:rFonts w:cs="B Lotus"/>
          <w:position w:val="-11"/>
          <w:sz w:val="26"/>
        </w:rPr>
        <w:pict w14:anchorId="77EA7DF9">
          <v:shape id="_x0000_i1036" type="#_x0000_t75" style="width:14.25pt;height:21.75pt" equationxml="&lt;">
            <v:imagedata r:id="rId14" o:title="" chromakey="white"/>
          </v:shape>
        </w:pict>
      </w:r>
      <w:r w:rsidRPr="00450935">
        <w:rPr>
          <w:rFonts w:eastAsia="Times New Roman" w:cs="B Lotus" w:hint="cs"/>
          <w:sz w:val="26"/>
          <w:rtl/>
        </w:rPr>
        <w:fldChar w:fldCharType="end"/>
      </w:r>
      <w:r w:rsidRPr="00450935">
        <w:rPr>
          <w:rFonts w:eastAsia="Times New Roman" w:cs="B Lotus" w:hint="cs"/>
          <w:sz w:val="26"/>
          <w:rtl/>
        </w:rPr>
        <w:t xml:space="preserve">: ستون کلی اوزن. </w:t>
      </w:r>
    </w:p>
    <w:p w14:paraId="0EC328A5" w14:textId="77777777" w:rsidR="00924BEB" w:rsidRPr="009A7F7E" w:rsidRDefault="00924BEB" w:rsidP="00924BEB">
      <w:pPr>
        <w:jc w:val="both"/>
        <w:rPr>
          <w:rFonts w:eastAsia="Times New Roman"/>
          <w:sz w:val="24"/>
          <w:szCs w:val="24"/>
          <w:rtl/>
        </w:rPr>
      </w:pPr>
    </w:p>
    <w:p w14:paraId="6FFB0393" w14:textId="63114551" w:rsidR="00924BEB" w:rsidRPr="009A7F7E" w:rsidRDefault="00924BEB" w:rsidP="0084177A">
      <w:pPr>
        <w:jc w:val="left"/>
        <w:rPr>
          <w:rFonts w:eastAsia="Times New Roman"/>
          <w:sz w:val="24"/>
          <w:szCs w:val="24"/>
        </w:rPr>
      </w:pPr>
      <w:r w:rsidRPr="001E6FE2">
        <w:rPr>
          <w:rFonts w:cs="B Lotus" w:hint="cs"/>
          <w:sz w:val="26"/>
          <w:rtl/>
        </w:rPr>
        <w:t>رابطه (2)</w:t>
      </w:r>
      <w:r w:rsidRPr="009A7F7E">
        <w:rPr>
          <w:rFonts w:eastAsia="Times New Roman" w:hint="cs"/>
          <w:sz w:val="24"/>
          <w:szCs w:val="24"/>
          <w:rtl/>
        </w:rPr>
        <w:t xml:space="preserve">                      </w:t>
      </w:r>
      <w:r w:rsidR="0084177A">
        <w:rPr>
          <w:rFonts w:eastAsia="Times New Roman"/>
          <w:sz w:val="24"/>
          <w:szCs w:val="24"/>
        </w:rPr>
        <w:t>(</w:t>
      </w:r>
      <w:r w:rsidR="0084177A">
        <w:rPr>
          <w:rFonts w:ascii="Vivaldi" w:eastAsia="Times New Roman" w:hAnsi="Vivaldi"/>
          <w:sz w:val="24"/>
          <w:szCs w:val="24"/>
        </w:rPr>
        <w:t>y</w:t>
      </w:r>
      <w:r w:rsidRPr="009A7F7E">
        <w:rPr>
          <w:rFonts w:eastAsia="Times New Roman"/>
          <w:sz w:val="24"/>
          <w:szCs w:val="24"/>
        </w:rPr>
        <w:t xml:space="preserve">) = </w:t>
      </w:r>
      <w:r w:rsidRPr="009A7F7E">
        <w:rPr>
          <w:sz w:val="24"/>
          <w:szCs w:val="24"/>
        </w:rPr>
        <w:fldChar w:fldCharType="begin"/>
      </w:r>
      <w:r w:rsidRPr="009A7F7E">
        <w:rPr>
          <w:sz w:val="24"/>
          <w:szCs w:val="24"/>
        </w:rPr>
        <w:instrText xml:space="preserve"> QUOTE </w:instrText>
      </w:r>
      <w:r w:rsidR="00817004">
        <w:rPr>
          <w:position w:val="-53"/>
          <w:sz w:val="24"/>
          <w:szCs w:val="24"/>
        </w:rPr>
        <w:pict w14:anchorId="31FE4335">
          <v:shape id="_x0000_i1037" type="#_x0000_t75" style="width:258.75pt;height:57.75pt" equationxml="&lt;">
            <v:imagedata r:id="rId15" o:title="" chromakey="white"/>
          </v:shape>
        </w:pict>
      </w:r>
      <w:r w:rsidRPr="009A7F7E">
        <w:rPr>
          <w:sz w:val="24"/>
          <w:szCs w:val="24"/>
        </w:rPr>
        <w:instrText xml:space="preserve"> </w:instrText>
      </w:r>
      <w:r w:rsidRPr="009A7F7E">
        <w:rPr>
          <w:sz w:val="24"/>
          <w:szCs w:val="24"/>
        </w:rPr>
        <w:fldChar w:fldCharType="separate"/>
      </w:r>
      <w:r w:rsidR="00ED5F05">
        <w:rPr>
          <w:position w:val="-53"/>
          <w:sz w:val="24"/>
          <w:szCs w:val="24"/>
        </w:rPr>
        <w:pict w14:anchorId="0265264B">
          <v:shape id="_x0000_i1038" type="#_x0000_t75" style="width:258.75pt;height:57.75pt" equationxml="&lt;">
            <v:imagedata r:id="rId15" o:title="" chromakey="white"/>
          </v:shape>
        </w:pict>
      </w:r>
      <w:r w:rsidRPr="009A7F7E">
        <w:rPr>
          <w:sz w:val="24"/>
          <w:szCs w:val="24"/>
        </w:rPr>
        <w:fldChar w:fldCharType="end"/>
      </w:r>
      <w:r w:rsidR="0084177A">
        <w:rPr>
          <w:rFonts w:eastAsia="Times New Roman" w:hint="cs"/>
          <w:sz w:val="24"/>
          <w:szCs w:val="24"/>
          <w:rtl/>
        </w:rPr>
        <w:t xml:space="preserve"> </w:t>
      </w:r>
      <w:r w:rsidR="0084177A">
        <w:rPr>
          <w:rFonts w:eastAsia="Times New Roman"/>
          <w:sz w:val="24"/>
          <w:szCs w:val="24"/>
        </w:rPr>
        <w:t>w</w:t>
      </w:r>
    </w:p>
    <w:p w14:paraId="0BC5231B" w14:textId="77777777" w:rsidR="00924BEB" w:rsidRDefault="00924BEB" w:rsidP="00924BEB">
      <w:pPr>
        <w:jc w:val="both"/>
        <w:rPr>
          <w:rFonts w:eastAsia="Times New Roman"/>
          <w:sz w:val="24"/>
          <w:szCs w:val="24"/>
          <w:rtl/>
        </w:rPr>
      </w:pPr>
      <w:r w:rsidRPr="009A7F7E">
        <w:rPr>
          <w:rFonts w:eastAsia="Times New Roman" w:hint="cs"/>
          <w:sz w:val="24"/>
          <w:szCs w:val="24"/>
          <w:rtl/>
        </w:rPr>
        <w:t xml:space="preserve">   </w:t>
      </w:r>
    </w:p>
    <w:p w14:paraId="24E06A4C" w14:textId="77777777" w:rsidR="00924BEB" w:rsidRPr="00450935" w:rsidRDefault="00924BEB" w:rsidP="00924BEB">
      <w:pPr>
        <w:jc w:val="both"/>
        <w:rPr>
          <w:rFonts w:eastAsia="Times New Roman" w:cs="B Lotus"/>
          <w:sz w:val="26"/>
          <w:rtl/>
        </w:rPr>
      </w:pPr>
      <w:r w:rsidRPr="009A7F7E">
        <w:rPr>
          <w:rFonts w:eastAsia="Times New Roman" w:hint="cs"/>
          <w:sz w:val="24"/>
          <w:szCs w:val="24"/>
          <w:rtl/>
        </w:rPr>
        <w:t xml:space="preserve"> </w:t>
      </w:r>
      <w:r w:rsidRPr="00450935">
        <w:rPr>
          <w:rFonts w:eastAsia="Times New Roman" w:cs="B Lotus" w:hint="cs"/>
          <w:sz w:val="26"/>
          <w:rtl/>
        </w:rPr>
        <w:t xml:space="preserve">نتایج مدل به صورت ارقام یک تا سه رقمی است که در ابتدا میزان تابش </w:t>
      </w:r>
      <w:r w:rsidRPr="00450935">
        <w:rPr>
          <w:rFonts w:eastAsia="Times New Roman" w:cs="B Lotus"/>
          <w:sz w:val="26"/>
        </w:rPr>
        <w:t>UV</w:t>
      </w:r>
      <w:r w:rsidRPr="00450935">
        <w:rPr>
          <w:rFonts w:eastAsia="Times New Roman" w:cs="B Lotus" w:hint="cs"/>
          <w:sz w:val="26"/>
          <w:rtl/>
        </w:rPr>
        <w:t xml:space="preserve"> به آسانی از روی آن قابل دریافت نیست که می</w:t>
      </w:r>
      <w:r w:rsidRPr="00450935">
        <w:rPr>
          <w:rFonts w:eastAsia="Times New Roman" w:cs="B Lotus" w:hint="eastAsia"/>
          <w:sz w:val="26"/>
          <w:rtl/>
        </w:rPr>
        <w:t>‌</w:t>
      </w:r>
      <w:r w:rsidRPr="00450935">
        <w:rPr>
          <w:rFonts w:eastAsia="Times New Roman" w:cs="B Lotus" w:hint="cs"/>
          <w:sz w:val="26"/>
          <w:rtl/>
        </w:rPr>
        <w:t>بایست ادامه محاسبات آنرا در پی</w:t>
      </w:r>
      <w:r w:rsidRPr="00450935">
        <w:rPr>
          <w:rFonts w:eastAsia="Times New Roman" w:cs="B Lotus" w:hint="eastAsia"/>
          <w:sz w:val="26"/>
          <w:rtl/>
        </w:rPr>
        <w:t>‌</w:t>
      </w:r>
      <w:r w:rsidRPr="00450935">
        <w:rPr>
          <w:rFonts w:eastAsia="Times New Roman" w:cs="B Lotus" w:hint="cs"/>
          <w:sz w:val="26"/>
          <w:rtl/>
        </w:rPr>
        <w:t xml:space="preserve">گرفت. </w:t>
      </w:r>
    </w:p>
    <w:p w14:paraId="4D7930D9" w14:textId="77777777" w:rsidR="00FA151B" w:rsidRDefault="00FA151B" w:rsidP="00924BEB">
      <w:pPr>
        <w:jc w:val="both"/>
        <w:rPr>
          <w:rFonts w:cs="B Lotus"/>
          <w:sz w:val="26"/>
          <w:rtl/>
        </w:rPr>
      </w:pPr>
    </w:p>
    <w:p w14:paraId="505AB4E2" w14:textId="49B8B15E" w:rsidR="00924BEB" w:rsidRPr="009A7F7E" w:rsidRDefault="00924BEB" w:rsidP="00924BEB">
      <w:pPr>
        <w:jc w:val="both"/>
        <w:rPr>
          <w:rFonts w:ascii="Calibri" w:eastAsia="Times New Roman" w:hAnsi="Calibri"/>
          <w:i/>
          <w:sz w:val="24"/>
          <w:szCs w:val="24"/>
        </w:rPr>
      </w:pPr>
      <w:r w:rsidRPr="001E6FE2">
        <w:rPr>
          <w:rFonts w:cs="B Lotus" w:hint="cs"/>
          <w:sz w:val="26"/>
          <w:rtl/>
        </w:rPr>
        <w:t>رابطه (3)</w:t>
      </w:r>
      <w:r w:rsidRPr="009A7F7E">
        <w:rPr>
          <w:rFonts w:eastAsia="Times New Roman" w:hint="cs"/>
          <w:sz w:val="24"/>
          <w:szCs w:val="24"/>
          <w:rtl/>
        </w:rPr>
        <w:t xml:space="preserve">                       </w:t>
      </w:r>
      <w:r w:rsidRPr="009A7F7E">
        <w:rPr>
          <w:rFonts w:eastAsia="Times New Roman"/>
          <w:sz w:val="24"/>
          <w:szCs w:val="24"/>
        </w:rPr>
        <w:t xml:space="preserve"> </w:t>
      </w:r>
      <w:r w:rsidRPr="009A7F7E">
        <w:rPr>
          <w:rFonts w:asciiTheme="majorBidi" w:eastAsia="Times New Roman" w:hAnsiTheme="majorBidi"/>
          <w:sz w:val="24"/>
          <w:szCs w:val="24"/>
        </w:rPr>
        <w:t>(2)</w:t>
      </w:r>
      <w:r w:rsidRPr="009A7F7E">
        <w:rPr>
          <w:rFonts w:eastAsia="Times New Roman"/>
          <w:sz w:val="24"/>
          <w:szCs w:val="24"/>
        </w:rPr>
        <w:t xml:space="preserve"> </w:t>
      </w:r>
      <w:r w:rsidRPr="009A7F7E">
        <w:rPr>
          <w:rFonts w:eastAsia="Times New Roman"/>
          <w:sz w:val="24"/>
          <w:szCs w:val="24"/>
        </w:rPr>
        <w:fldChar w:fldCharType="begin"/>
      </w:r>
      <w:r w:rsidRPr="009A7F7E">
        <w:rPr>
          <w:rFonts w:eastAsia="Times New Roman"/>
          <w:sz w:val="24"/>
          <w:szCs w:val="24"/>
        </w:rPr>
        <w:instrText xml:space="preserve"> QUOTE </w:instrText>
      </w:r>
      <w:r w:rsidR="00817004">
        <w:rPr>
          <w:position w:val="-12"/>
          <w:sz w:val="24"/>
          <w:szCs w:val="24"/>
        </w:rPr>
        <w:pict w14:anchorId="7D7ABD25">
          <v:shape id="_x0000_i1039" type="#_x0000_t75" style="width:186.75pt;height:21.75pt" equationxml="&lt;">
            <v:imagedata r:id="rId16" o:title="" chromakey="white"/>
          </v:shape>
        </w:pict>
      </w:r>
      <w:r w:rsidRPr="009A7F7E">
        <w:rPr>
          <w:rFonts w:eastAsia="Times New Roman"/>
          <w:sz w:val="24"/>
          <w:szCs w:val="24"/>
        </w:rPr>
        <w:instrText xml:space="preserve"> </w:instrText>
      </w:r>
      <w:r w:rsidRPr="009A7F7E">
        <w:rPr>
          <w:rFonts w:eastAsia="Times New Roman"/>
          <w:sz w:val="24"/>
          <w:szCs w:val="24"/>
        </w:rPr>
        <w:fldChar w:fldCharType="separate"/>
      </w:r>
      <w:r w:rsidR="00ED5F05">
        <w:rPr>
          <w:position w:val="-12"/>
          <w:sz w:val="24"/>
          <w:szCs w:val="24"/>
        </w:rPr>
        <w:pict w14:anchorId="68B73398">
          <v:shape id="_x0000_i1040" type="#_x0000_t75" style="width:186.75pt;height:21.75pt" equationxml="&lt;">
            <v:imagedata r:id="rId16" o:title="" chromakey="white"/>
          </v:shape>
        </w:pict>
      </w:r>
      <w:r w:rsidRPr="009A7F7E">
        <w:rPr>
          <w:rFonts w:eastAsia="Times New Roman"/>
          <w:sz w:val="24"/>
          <w:szCs w:val="24"/>
        </w:rPr>
        <w:fldChar w:fldCharType="end"/>
      </w:r>
    </w:p>
    <w:p w14:paraId="2C45A442" w14:textId="10E69E77" w:rsidR="00924BEB" w:rsidRPr="00D13882" w:rsidRDefault="00924BEB" w:rsidP="00FA151B">
      <w:pPr>
        <w:pStyle w:val="Heading2"/>
        <w:ind w:left="-2" w:firstLine="284"/>
        <w:jc w:val="both"/>
        <w:rPr>
          <w:b w:val="0"/>
          <w:bCs w:val="0"/>
          <w:sz w:val="26"/>
          <w:szCs w:val="26"/>
          <w:rtl/>
        </w:rPr>
      </w:pPr>
      <w:bookmarkStart w:id="1" w:name="_Toc440747016"/>
      <w:r w:rsidRPr="00D13882">
        <w:rPr>
          <w:rFonts w:cs="B Lotus" w:hint="cs"/>
          <w:sz w:val="26"/>
          <w:szCs w:val="26"/>
          <w:rtl/>
        </w:rPr>
        <w:t>میزان استاندارد شده جمعیت</w:t>
      </w:r>
      <w:bookmarkEnd w:id="1"/>
    </w:p>
    <w:p w14:paraId="06BB418F" w14:textId="77777777" w:rsidR="00924BEB" w:rsidRPr="009A7F7E" w:rsidRDefault="00924BEB" w:rsidP="00924BEB">
      <w:pPr>
        <w:tabs>
          <w:tab w:val="left" w:pos="202"/>
          <w:tab w:val="right" w:pos="9026"/>
        </w:tabs>
        <w:rPr>
          <w:b/>
          <w:bCs/>
          <w:sz w:val="24"/>
          <w:szCs w:val="24"/>
          <w:rtl/>
        </w:rPr>
      </w:pPr>
      <w:r w:rsidRPr="001E6FE2">
        <w:rPr>
          <w:rFonts w:cs="B Lotus" w:hint="cs"/>
          <w:sz w:val="26"/>
          <w:rtl/>
        </w:rPr>
        <w:t>رابطه (4)</w:t>
      </w:r>
      <w:r w:rsidRPr="009A7F7E">
        <w:rPr>
          <w:b/>
          <w:bCs/>
          <w:sz w:val="24"/>
          <w:szCs w:val="24"/>
        </w:rPr>
        <w:tab/>
      </w:r>
      <w:r w:rsidRPr="009A7F7E">
        <w:rPr>
          <w:rFonts w:asciiTheme="majorBidi" w:hAnsiTheme="majorBidi"/>
          <w:b/>
          <w:bCs/>
          <w:sz w:val="24"/>
          <w:szCs w:val="24"/>
        </w:rPr>
        <w:t xml:space="preserve">R= </w:t>
      </w:r>
      <m:oMath>
        <m:d>
          <m:dPr>
            <m:begChr m:val="["/>
            <m:endChr m:val="]"/>
            <m:ctrlPr>
              <w:rPr>
                <w:rFonts w:ascii="Cambria Math" w:hAnsi="Cambria Math"/>
                <w:b/>
                <w:bCs/>
                <w:i/>
                <w:sz w:val="24"/>
                <w:szCs w:val="24"/>
              </w:rPr>
            </m:ctrlPr>
          </m:dPr>
          <m:e>
            <m:sSup>
              <m:sSupPr>
                <m:ctrlPr>
                  <w:rPr>
                    <w:rFonts w:ascii="Cambria Math" w:hAnsi="Cambria Math"/>
                    <w:b/>
                    <w:bCs/>
                    <w:i/>
                    <w:sz w:val="24"/>
                    <w:szCs w:val="24"/>
                  </w:rPr>
                </m:ctrlPr>
              </m:sSupPr>
              <m:e>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2</m:t>
                        </m:r>
                      </m:sub>
                    </m:sSub>
                  </m:num>
                  <m:den>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1</m:t>
                        </m:r>
                      </m:sub>
                    </m:sSub>
                  </m:den>
                </m:f>
              </m:e>
              <m:sup>
                <m:r>
                  <m:rPr>
                    <m:sty m:val="bi"/>
                  </m:rPr>
                  <w:rPr>
                    <w:rFonts w:ascii="Cambria Math" w:hAnsi="Cambria Math"/>
                    <w:sz w:val="24"/>
                    <w:szCs w:val="24"/>
                  </w:rPr>
                  <m:t>1/(</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r>
                  <m:rPr>
                    <m:sty m:val="bi"/>
                  </m:rPr>
                  <w:rPr>
                    <w:rFonts w:ascii="Cambria Math" w:hAnsi="Cambria Math"/>
                    <w:sz w:val="24"/>
                    <w:szCs w:val="24"/>
                  </w:rPr>
                  <m:t>)</m:t>
                </m:r>
              </m:sup>
            </m:sSup>
          </m:e>
        </m:d>
      </m:oMath>
      <w:r w:rsidRPr="009A7F7E">
        <w:rPr>
          <w:rFonts w:asciiTheme="majorBidi" w:hAnsiTheme="majorBidi"/>
          <w:b/>
          <w:bCs/>
          <w:sz w:val="24"/>
          <w:szCs w:val="24"/>
        </w:rPr>
        <w:t>-1</w:t>
      </w:r>
    </w:p>
    <w:p w14:paraId="58CECCA9" w14:textId="77777777" w:rsidR="00924BEB" w:rsidRDefault="00924BEB" w:rsidP="00924BEB">
      <w:pPr>
        <w:rPr>
          <w:rFonts w:eastAsiaTheme="minorEastAsia"/>
          <w:sz w:val="24"/>
          <w:szCs w:val="24"/>
          <w:rtl/>
        </w:rPr>
      </w:pPr>
    </w:p>
    <w:p w14:paraId="108E54B3" w14:textId="77777777" w:rsidR="00924BEB" w:rsidRPr="009A7F7E" w:rsidRDefault="00924BEB" w:rsidP="00924BEB">
      <w:pPr>
        <w:rPr>
          <w:b/>
          <w:bCs/>
          <w:sz w:val="24"/>
          <w:szCs w:val="24"/>
        </w:rPr>
      </w:pPr>
      <w:r w:rsidRPr="001E6FE2">
        <w:rPr>
          <w:rFonts w:cs="B Lotus" w:hint="cs"/>
          <w:sz w:val="26"/>
          <w:rtl/>
        </w:rPr>
        <w:t xml:space="preserve">رابطه (5)                                                                                                     </w:t>
      </w:r>
      <m:oMath>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0</m:t>
            </m:r>
          </m:sub>
        </m:sSub>
        <m:r>
          <m:rPr>
            <m:sty m:val="bi"/>
          </m:rPr>
          <w:rPr>
            <w:rFonts w:ascii="Cambria Math" w:hAnsi="Cambria Math"/>
            <w:sz w:val="24"/>
            <w:szCs w:val="24"/>
          </w:rPr>
          <m:t>(</m:t>
        </m:r>
        <m:sSup>
          <m:sSupPr>
            <m:ctrlPr>
              <w:rPr>
                <w:rFonts w:ascii="Cambria Math" w:hAnsi="Cambria Math"/>
                <w:b/>
                <w:bCs/>
                <w:i/>
                <w:sz w:val="24"/>
                <w:szCs w:val="24"/>
              </w:rPr>
            </m:ctrlPr>
          </m:sSupPr>
          <m:e>
            <m:r>
              <m:rPr>
                <m:sty m:val="bi"/>
              </m:rPr>
              <w:rPr>
                <w:rFonts w:ascii="Cambria Math" w:hAnsi="Cambria Math"/>
                <w:sz w:val="24"/>
                <w:szCs w:val="24"/>
              </w:rPr>
              <m:t>1+r)</m:t>
            </m:r>
          </m:e>
          <m:sup>
            <m:r>
              <m:rPr>
                <m:sty m:val="bi"/>
              </m:rPr>
              <w:rPr>
                <w:rFonts w:ascii="Cambria Math" w:hAnsi="Cambria Math"/>
                <w:sz w:val="24"/>
                <w:szCs w:val="24"/>
              </w:rPr>
              <m:t>t</m:t>
            </m:r>
          </m:sup>
        </m:sSup>
      </m:oMath>
    </w:p>
    <w:p w14:paraId="3C81EC67" w14:textId="77777777" w:rsidR="00FA151B" w:rsidRDefault="00924BEB" w:rsidP="00FA151B">
      <w:pPr>
        <w:jc w:val="both"/>
        <w:rPr>
          <w:rFonts w:cs="B Lotus"/>
          <w:sz w:val="26"/>
          <w:rtl/>
        </w:rPr>
      </w:pPr>
      <w:r w:rsidRPr="00FA151B">
        <w:rPr>
          <w:rFonts w:cs="B Lotus" w:hint="cs"/>
          <w:sz w:val="26"/>
          <w:rtl/>
        </w:rPr>
        <w:lastRenderedPageBreak/>
        <w:t>در رابطه (5 ) 0</w:t>
      </w:r>
      <w:r w:rsidRPr="00FA151B">
        <w:rPr>
          <w:rFonts w:cs="B Lotus"/>
          <w:sz w:val="26"/>
        </w:rPr>
        <w:t>r</w:t>
      </w:r>
      <w:r w:rsidRPr="00FA151B">
        <w:rPr>
          <w:rFonts w:cs="B Lotus" w:hint="cs"/>
          <w:sz w:val="26"/>
          <w:rtl/>
        </w:rPr>
        <w:t xml:space="preserve"> نرخ رشد جمعیت، </w:t>
      </w:r>
      <w:r w:rsidRPr="00FA151B">
        <w:rPr>
          <w:rFonts w:cs="B Lotus"/>
          <w:sz w:val="26"/>
        </w:rPr>
        <w:t>p</w:t>
      </w:r>
      <w:r w:rsidRPr="00FA151B">
        <w:rPr>
          <w:rFonts w:cs="B Lotus" w:hint="cs"/>
          <w:sz w:val="26"/>
          <w:rtl/>
        </w:rPr>
        <w:t xml:space="preserve"> میزان جمعیت،  </w:t>
      </w:r>
      <w:r w:rsidRPr="00FA151B">
        <w:rPr>
          <w:rFonts w:cs="B Lotus"/>
          <w:sz w:val="26"/>
        </w:rPr>
        <w:t>pt</w:t>
      </w:r>
      <w:r w:rsidRPr="00FA151B">
        <w:rPr>
          <w:rFonts w:cs="B Lotus" w:hint="cs"/>
          <w:sz w:val="26"/>
          <w:rtl/>
        </w:rPr>
        <w:t xml:space="preserve"> جمعیت پیش بینی شده در </w:t>
      </w:r>
      <w:r w:rsidRPr="00FA151B">
        <w:rPr>
          <w:rFonts w:cs="B Lotus"/>
          <w:sz w:val="26"/>
        </w:rPr>
        <w:t>t</w:t>
      </w:r>
      <w:r w:rsidRPr="00FA151B">
        <w:rPr>
          <w:rFonts w:cs="B Lotus" w:hint="cs"/>
          <w:sz w:val="26"/>
          <w:rtl/>
        </w:rPr>
        <w:t xml:space="preserve"> سال بعد </w:t>
      </w:r>
      <m:oMath>
        <m:sSub>
          <m:sSubPr>
            <m:ctrlPr>
              <w:rPr>
                <w:rFonts w:ascii="Cambria Math" w:hAnsi="Cambria Math" w:cs="B Lotus"/>
                <w:sz w:val="26"/>
              </w:rPr>
            </m:ctrlPr>
          </m:sSubPr>
          <m:e>
            <m:r>
              <w:rPr>
                <w:rFonts w:ascii="Cambria Math" w:hAnsi="Cambria Math" w:cs="B Lotus"/>
                <w:sz w:val="26"/>
              </w:rPr>
              <m:t>p</m:t>
            </m:r>
          </m:e>
          <m:sub>
            <m:r>
              <m:rPr>
                <m:sty m:val="p"/>
              </m:rPr>
              <w:rPr>
                <w:rFonts w:ascii="Cambria Math" w:hAnsi="Cambria Math" w:cs="B Lotus"/>
                <w:sz w:val="26"/>
              </w:rPr>
              <m:t>0</m:t>
            </m:r>
          </m:sub>
        </m:sSub>
      </m:oMath>
      <w:r w:rsidRPr="00FA151B">
        <w:rPr>
          <w:rFonts w:eastAsiaTheme="minorEastAsia" w:cs="B Lotus" w:hint="cs"/>
          <w:sz w:val="26"/>
          <w:rtl/>
        </w:rPr>
        <w:t xml:space="preserve"> و </w:t>
      </w:r>
      <m:oMath>
        <m:sSub>
          <m:sSubPr>
            <m:ctrlPr>
              <w:rPr>
                <w:rFonts w:ascii="Cambria Math" w:hAnsi="Cambria Math" w:cs="B Lotus"/>
                <w:sz w:val="26"/>
              </w:rPr>
            </m:ctrlPr>
          </m:sSubPr>
          <m:e>
            <m:r>
              <w:rPr>
                <w:rFonts w:ascii="Cambria Math" w:hAnsi="Cambria Math" w:cs="B Lotus"/>
                <w:sz w:val="26"/>
              </w:rPr>
              <m:t>p</m:t>
            </m:r>
          </m:e>
          <m:sub>
            <m:r>
              <m:rPr>
                <m:sty m:val="p"/>
              </m:rPr>
              <w:rPr>
                <w:rFonts w:ascii="Cambria Math" w:hAnsi="Cambria Math" w:cs="B Lotus"/>
                <w:sz w:val="26"/>
              </w:rPr>
              <m:t>0</m:t>
            </m:r>
          </m:sub>
        </m:sSub>
      </m:oMath>
      <w:r w:rsidRPr="00FA151B">
        <w:rPr>
          <w:rFonts w:cs="B Lotus" w:hint="cs"/>
          <w:sz w:val="26"/>
          <w:rtl/>
        </w:rPr>
        <w:t xml:space="preserve"> جمعیت فعلی است. که ابتدا میزان نرخ رشد جمعیت با استفاده از رابطه فوق محاسبه و سپس میزان جمعیت سال مورد نظر محاسبه ‌گردید.</w:t>
      </w:r>
    </w:p>
    <w:p w14:paraId="773B78CB" w14:textId="34019A1C" w:rsidR="00924BEB" w:rsidRPr="00E55A1D" w:rsidRDefault="00924BEB" w:rsidP="00FA151B">
      <w:pPr>
        <w:jc w:val="both"/>
        <w:rPr>
          <w:rFonts w:cs="B Lotus"/>
          <w:sz w:val="26"/>
          <w:rtl/>
        </w:rPr>
      </w:pPr>
      <w:r w:rsidRPr="00E55A1D">
        <w:rPr>
          <w:rFonts w:cs="B Lotus" w:hint="cs"/>
          <w:sz w:val="26"/>
          <w:rtl/>
        </w:rPr>
        <w:t>در این مقاله از روی تصاویر ماهواره</w:t>
      </w:r>
      <w:r w:rsidR="004815ED" w:rsidRPr="00E55A1D">
        <w:rPr>
          <w:rFonts w:cs="B Lotus" w:hint="cs"/>
          <w:sz w:val="26"/>
          <w:rtl/>
        </w:rPr>
        <w:t>‌</w:t>
      </w:r>
      <w:r w:rsidRPr="00E55A1D">
        <w:rPr>
          <w:rFonts w:cs="B Lotus" w:hint="cs"/>
          <w:sz w:val="26"/>
          <w:rtl/>
        </w:rPr>
        <w:t xml:space="preserve">ای میزان </w:t>
      </w:r>
      <w:r w:rsidRPr="00E55A1D">
        <w:rPr>
          <w:rFonts w:cs="B Lotus"/>
          <w:sz w:val="26"/>
        </w:rPr>
        <w:t>UV</w:t>
      </w:r>
      <w:r w:rsidRPr="00E55A1D">
        <w:rPr>
          <w:rFonts w:cs="B Lotus" w:hint="cs"/>
          <w:sz w:val="26"/>
          <w:rtl/>
        </w:rPr>
        <w:t xml:space="preserve"> در طی 10 سال مورد بررسی قرارگرفته است و در آخر نقشه</w:t>
      </w:r>
      <w:r w:rsidR="004815ED" w:rsidRPr="00E55A1D">
        <w:rPr>
          <w:rFonts w:cs="B Lotus" w:hint="cs"/>
          <w:sz w:val="26"/>
          <w:rtl/>
        </w:rPr>
        <w:t>‌</w:t>
      </w:r>
      <w:r w:rsidRPr="00E55A1D">
        <w:rPr>
          <w:rFonts w:cs="B Lotus" w:hint="cs"/>
          <w:sz w:val="26"/>
          <w:rtl/>
        </w:rPr>
        <w:t xml:space="preserve">های 4 ساله میزان </w:t>
      </w:r>
      <w:r w:rsidRPr="00E55A1D">
        <w:rPr>
          <w:rFonts w:cs="B Lotus"/>
          <w:sz w:val="26"/>
        </w:rPr>
        <w:t>UV</w:t>
      </w:r>
      <w:r w:rsidRPr="00E55A1D">
        <w:rPr>
          <w:rFonts w:cs="B Lotus" w:hint="cs"/>
          <w:sz w:val="26"/>
          <w:rtl/>
        </w:rPr>
        <w:t xml:space="preserve"> و سپس نقشه</w:t>
      </w:r>
      <w:r w:rsidR="00D13882" w:rsidRPr="00E55A1D">
        <w:rPr>
          <w:rFonts w:cs="B Lotus"/>
          <w:sz w:val="26"/>
          <w:rtl/>
        </w:rPr>
        <w:softHyphen/>
      </w:r>
      <w:r w:rsidRPr="00E55A1D">
        <w:rPr>
          <w:rFonts w:cs="B Lotus" w:hint="cs"/>
          <w:sz w:val="26"/>
          <w:rtl/>
        </w:rPr>
        <w:t>های سرطان پوست به تفکیک شهرستان</w:t>
      </w:r>
      <w:r w:rsidR="004815ED" w:rsidRPr="00E55A1D">
        <w:rPr>
          <w:rFonts w:cs="B Lotus" w:hint="cs"/>
          <w:sz w:val="26"/>
          <w:rtl/>
        </w:rPr>
        <w:t>‌</w:t>
      </w:r>
      <w:r w:rsidRPr="00E55A1D">
        <w:rPr>
          <w:rFonts w:cs="B Lotus" w:hint="cs"/>
          <w:sz w:val="26"/>
          <w:rtl/>
        </w:rPr>
        <w:t xml:space="preserve">های استان و در آخر همبستگی سرطان پوست با </w:t>
      </w:r>
      <w:r w:rsidRPr="00E55A1D">
        <w:rPr>
          <w:rFonts w:cs="B Lotus"/>
          <w:sz w:val="26"/>
        </w:rPr>
        <w:t>UV</w:t>
      </w:r>
      <w:r w:rsidRPr="00E55A1D">
        <w:rPr>
          <w:rFonts w:cs="B Lotus" w:hint="cs"/>
          <w:sz w:val="26"/>
          <w:rtl/>
        </w:rPr>
        <w:t xml:space="preserve"> ، ارتفاع و عرض جغرافیایی شهرستان</w:t>
      </w:r>
      <w:r w:rsidR="004815ED" w:rsidRPr="00E55A1D">
        <w:rPr>
          <w:rFonts w:cs="B Lotus" w:hint="cs"/>
          <w:sz w:val="26"/>
          <w:rtl/>
        </w:rPr>
        <w:t>‌</w:t>
      </w:r>
      <w:r w:rsidRPr="00E55A1D">
        <w:rPr>
          <w:rFonts w:cs="B Lotus" w:hint="cs"/>
          <w:sz w:val="26"/>
          <w:rtl/>
        </w:rPr>
        <w:t>ها مورد بررسی قرارگرفته است.</w:t>
      </w:r>
      <w:r w:rsidR="00D13882" w:rsidRPr="00E55A1D">
        <w:rPr>
          <w:rFonts w:cs="B Lotus" w:hint="cs"/>
          <w:sz w:val="26"/>
          <w:rtl/>
        </w:rPr>
        <w:t xml:space="preserve"> </w:t>
      </w:r>
      <w:r w:rsidRPr="00E55A1D">
        <w:rPr>
          <w:rFonts w:cs="B Lotus" w:hint="cs"/>
          <w:sz w:val="26"/>
          <w:rtl/>
        </w:rPr>
        <w:t>در این مطالعه میزان سرطان پوست در هر 100000 هزار نفر جمعیت قرارگرفته است</w:t>
      </w:r>
      <w:r w:rsidRPr="00E55A1D">
        <w:rPr>
          <w:rFonts w:cs="B Lotus" w:hint="cs"/>
          <w:b/>
          <w:bCs/>
          <w:sz w:val="26"/>
          <w:rtl/>
        </w:rPr>
        <w:t>.</w:t>
      </w:r>
    </w:p>
    <w:p w14:paraId="6FB0DE8B" w14:textId="0AD1E0C5" w:rsidR="00450935" w:rsidRPr="00FA151B" w:rsidRDefault="00450935" w:rsidP="00924BEB">
      <w:pPr>
        <w:jc w:val="both"/>
        <w:rPr>
          <w:rFonts w:cs="B Lotus"/>
          <w:b/>
          <w:bCs/>
          <w:sz w:val="14"/>
          <w:szCs w:val="14"/>
          <w:rtl/>
        </w:rPr>
      </w:pPr>
    </w:p>
    <w:p w14:paraId="012E4BA4" w14:textId="5457597E" w:rsidR="00450935" w:rsidRPr="004C2EC7" w:rsidRDefault="00450935" w:rsidP="00450935">
      <w:pPr>
        <w:jc w:val="both"/>
        <w:rPr>
          <w:rFonts w:cs="B Lotus"/>
          <w:b/>
          <w:bCs/>
          <w:color w:val="000000" w:themeColor="text1"/>
          <w:sz w:val="28"/>
          <w:szCs w:val="28"/>
          <w:rtl/>
        </w:rPr>
      </w:pPr>
      <w:r w:rsidRPr="004C2EC7">
        <w:rPr>
          <w:rFonts w:cs="B Lotus" w:hint="cs"/>
          <w:b/>
          <w:bCs/>
          <w:color w:val="000000" w:themeColor="text1"/>
          <w:sz w:val="28"/>
          <w:szCs w:val="28"/>
          <w:rtl/>
        </w:rPr>
        <w:t>بحث</w:t>
      </w:r>
      <w:r w:rsidR="00AD5424">
        <w:rPr>
          <w:rFonts w:cs="B Lotus" w:hint="cs"/>
          <w:b/>
          <w:bCs/>
          <w:color w:val="000000" w:themeColor="text1"/>
          <w:sz w:val="28"/>
          <w:szCs w:val="28"/>
          <w:rtl/>
        </w:rPr>
        <w:t xml:space="preserve"> و یافته</w:t>
      </w:r>
      <w:r w:rsidR="00AD5424">
        <w:rPr>
          <w:rFonts w:cs="B Lotus"/>
          <w:b/>
          <w:bCs/>
          <w:color w:val="000000" w:themeColor="text1"/>
          <w:sz w:val="28"/>
          <w:szCs w:val="28"/>
          <w:rtl/>
        </w:rPr>
        <w:softHyphen/>
      </w:r>
      <w:r w:rsidR="00AD5424">
        <w:rPr>
          <w:rFonts w:cs="B Lotus" w:hint="cs"/>
          <w:b/>
          <w:bCs/>
          <w:color w:val="000000" w:themeColor="text1"/>
          <w:sz w:val="28"/>
          <w:szCs w:val="28"/>
          <w:rtl/>
        </w:rPr>
        <w:t>ها</w:t>
      </w:r>
    </w:p>
    <w:p w14:paraId="6A49C08D" w14:textId="77777777" w:rsidR="00983EF2" w:rsidRDefault="00450935" w:rsidP="00983EF2">
      <w:pPr>
        <w:jc w:val="both"/>
        <w:rPr>
          <w:rFonts w:cs="B Lotus"/>
          <w:b/>
          <w:bCs/>
          <w:sz w:val="26"/>
          <w:rtl/>
        </w:rPr>
      </w:pPr>
      <w:r w:rsidRPr="004C2EC7">
        <w:rPr>
          <w:rFonts w:cs="B Lotus" w:hint="cs"/>
          <w:b/>
          <w:bCs/>
          <w:sz w:val="26"/>
          <w:rtl/>
        </w:rPr>
        <w:t xml:space="preserve">سرطان پوست در ایران و آذربایجان </w:t>
      </w:r>
    </w:p>
    <w:p w14:paraId="6F22D949" w14:textId="66F3D386" w:rsidR="00450935" w:rsidRPr="00983EF2" w:rsidRDefault="00450935" w:rsidP="00983EF2">
      <w:pPr>
        <w:jc w:val="both"/>
        <w:rPr>
          <w:rFonts w:cs="B Lotus"/>
          <w:b/>
          <w:bCs/>
          <w:sz w:val="26"/>
          <w:rtl/>
        </w:rPr>
      </w:pPr>
      <w:r w:rsidRPr="004C2EC7">
        <w:rPr>
          <w:rFonts w:cs="B Lotus" w:hint="cs"/>
          <w:sz w:val="26"/>
          <w:rtl/>
        </w:rPr>
        <w:t>در کشور ایران سرطان‌های پوست به تنهایی از 2/5 درصد تا 7/32 درصد کل سرطان‌ها را تشکیل می‌دهند</w:t>
      </w:r>
      <w:r w:rsidR="00576794">
        <w:rPr>
          <w:rFonts w:cs="B Lotus" w:hint="cs"/>
          <w:sz w:val="26"/>
          <w:rtl/>
        </w:rPr>
        <w:t xml:space="preserve"> </w:t>
      </w:r>
      <w:r w:rsidRPr="004C2EC7">
        <w:rPr>
          <w:rFonts w:cs="B Lotus" w:hint="cs"/>
          <w:sz w:val="26"/>
          <w:rtl/>
        </w:rPr>
        <w:t>(شکل</w:t>
      </w:r>
      <w:r w:rsidR="004C2EC7">
        <w:rPr>
          <w:rFonts w:cs="B Lotus" w:hint="cs"/>
          <w:sz w:val="26"/>
          <w:rtl/>
        </w:rPr>
        <w:t>2)</w:t>
      </w:r>
      <w:r w:rsidR="00576794">
        <w:rPr>
          <w:rFonts w:cs="B Lotus" w:hint="cs"/>
          <w:sz w:val="26"/>
          <w:rtl/>
        </w:rPr>
        <w:t xml:space="preserve">. </w:t>
      </w:r>
      <w:r w:rsidRPr="004C2EC7">
        <w:rPr>
          <w:rFonts w:cs="B Lotus" w:hint="cs"/>
          <w:sz w:val="26"/>
          <w:rtl/>
        </w:rPr>
        <w:t>شیوع سرطان</w:t>
      </w:r>
      <w:r w:rsidR="004C2EC7">
        <w:rPr>
          <w:rFonts w:cs="B Lotus" w:hint="cs"/>
          <w:sz w:val="26"/>
          <w:rtl/>
        </w:rPr>
        <w:t>‌</w:t>
      </w:r>
      <w:r w:rsidRPr="004C2EC7">
        <w:rPr>
          <w:rFonts w:cs="B Lotus" w:hint="cs"/>
          <w:sz w:val="26"/>
          <w:rtl/>
        </w:rPr>
        <w:t>های پوست در دهه‌های اخیر رو به افزایش بوده و از آنجایی که بیشتر این سرطان‌ها ناشی از تماس مکرر با نور خورشید است، تغییرات جوی و از جمله تغییر در ضخامت لایه محافظ اوزون همراه با تغییر در عادت‌های فردی و اجتماعی می‌تواند این افزایش را توجیه نماید (عزیزی و همکاران، 1390). در</w:t>
      </w:r>
      <w:r w:rsidR="00576794">
        <w:rPr>
          <w:rFonts w:cs="B Lotus" w:hint="cs"/>
          <w:sz w:val="26"/>
          <w:rtl/>
        </w:rPr>
        <w:t xml:space="preserve"> استان</w:t>
      </w:r>
      <w:r w:rsidRPr="004C2EC7">
        <w:rPr>
          <w:rFonts w:cs="B Lotus" w:hint="cs"/>
          <w:sz w:val="26"/>
          <w:rtl/>
        </w:rPr>
        <w:t xml:space="preserve"> آذربایجان</w:t>
      </w:r>
      <w:r w:rsidR="00576794">
        <w:rPr>
          <w:rFonts w:cs="B Lotus" w:hint="cs"/>
          <w:sz w:val="26"/>
          <w:rtl/>
        </w:rPr>
        <w:t xml:space="preserve"> شرقی</w:t>
      </w:r>
      <w:r w:rsidRPr="004C2EC7">
        <w:rPr>
          <w:rFonts w:cs="B Lotus" w:hint="cs"/>
          <w:sz w:val="26"/>
          <w:rtl/>
        </w:rPr>
        <w:t xml:space="preserve"> میزان سرطان پوست در شهرستان های مختلف در سال های مختلف بسیار متفاوت است (شکل2).میزان آن در شهرستان تبریز بیشتر از سایر قسمت</w:t>
      </w:r>
      <w:r w:rsidR="004815ED">
        <w:rPr>
          <w:rFonts w:cs="B Lotus" w:hint="cs"/>
          <w:sz w:val="26"/>
          <w:rtl/>
        </w:rPr>
        <w:t>‌</w:t>
      </w:r>
      <w:r w:rsidRPr="004C2EC7">
        <w:rPr>
          <w:rFonts w:cs="B Lotus" w:hint="cs"/>
          <w:sz w:val="26"/>
          <w:rtl/>
        </w:rPr>
        <w:t>های استان می</w:t>
      </w:r>
      <w:r w:rsidR="00576794">
        <w:rPr>
          <w:rFonts w:cs="B Lotus"/>
          <w:sz w:val="26"/>
          <w:rtl/>
        </w:rPr>
        <w:softHyphen/>
      </w:r>
      <w:r w:rsidRPr="004C2EC7">
        <w:rPr>
          <w:rFonts w:cs="B Lotus" w:hint="cs"/>
          <w:sz w:val="26"/>
          <w:rtl/>
        </w:rPr>
        <w:t xml:space="preserve">باشد. </w:t>
      </w:r>
    </w:p>
    <w:p w14:paraId="0CBC21EC" w14:textId="77777777" w:rsidR="001E6FE2" w:rsidRPr="004C2EC7" w:rsidRDefault="001E6FE2" w:rsidP="004815ED">
      <w:pPr>
        <w:jc w:val="both"/>
        <w:rPr>
          <w:rFonts w:cs="B Lotus"/>
          <w:sz w:val="26"/>
          <w:rtl/>
        </w:rPr>
      </w:pPr>
    </w:p>
    <w:p w14:paraId="26F6BE88" w14:textId="77777777" w:rsidR="00450935" w:rsidRPr="004C2EC7" w:rsidRDefault="00450935" w:rsidP="00450935">
      <w:pPr>
        <w:spacing w:line="360" w:lineRule="auto"/>
        <w:jc w:val="center"/>
        <w:rPr>
          <w:rFonts w:cs="B Lotus"/>
          <w:sz w:val="26"/>
          <w:rtl/>
        </w:rPr>
      </w:pPr>
      <w:r w:rsidRPr="004C2EC7">
        <w:rPr>
          <w:rFonts w:cs="B Lotus"/>
          <w:noProof/>
          <w:sz w:val="26"/>
        </w:rPr>
        <w:drawing>
          <wp:inline distT="0" distB="0" distL="0" distR="0" wp14:anchorId="50E85DC8" wp14:editId="336AA835">
            <wp:extent cx="5210175" cy="2484208"/>
            <wp:effectExtent l="0" t="0" r="952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F8285E" w14:textId="047250FE" w:rsidR="00450935" w:rsidRDefault="00DC0C11" w:rsidP="00450935">
      <w:pPr>
        <w:jc w:val="center"/>
        <w:rPr>
          <w:rFonts w:cs="B Lotus"/>
          <w:sz w:val="26"/>
          <w:rtl/>
        </w:rPr>
      </w:pPr>
      <w:r w:rsidRPr="00274726">
        <w:rPr>
          <w:rFonts w:cs="B Lotus" w:hint="cs"/>
          <w:b/>
          <w:bCs/>
          <w:sz w:val="24"/>
          <w:szCs w:val="24"/>
          <w:rtl/>
        </w:rPr>
        <w:t>شکل</w:t>
      </w:r>
      <w:r w:rsidR="00274726" w:rsidRPr="00274726">
        <w:rPr>
          <w:rFonts w:cs="B Lotus" w:hint="cs"/>
          <w:b/>
          <w:bCs/>
          <w:sz w:val="24"/>
          <w:szCs w:val="24"/>
          <w:rtl/>
        </w:rPr>
        <w:t xml:space="preserve"> </w:t>
      </w:r>
      <w:r w:rsidRPr="00274726">
        <w:rPr>
          <w:rFonts w:cs="B Lotus" w:hint="cs"/>
          <w:b/>
          <w:bCs/>
          <w:sz w:val="24"/>
          <w:szCs w:val="24"/>
          <w:rtl/>
        </w:rPr>
        <w:t>2</w:t>
      </w:r>
      <w:r w:rsidR="00450935" w:rsidRPr="00274726">
        <w:rPr>
          <w:rFonts w:cs="B Lotus" w:hint="cs"/>
          <w:b/>
          <w:bCs/>
          <w:sz w:val="24"/>
          <w:szCs w:val="24"/>
          <w:rtl/>
        </w:rPr>
        <w:t>:</w:t>
      </w:r>
      <w:r w:rsidR="00567E94">
        <w:rPr>
          <w:rFonts w:cs="B Lotus" w:hint="cs"/>
          <w:b/>
          <w:bCs/>
          <w:sz w:val="24"/>
          <w:szCs w:val="24"/>
          <w:rtl/>
        </w:rPr>
        <w:t xml:space="preserve"> </w:t>
      </w:r>
      <w:r w:rsidR="00450935" w:rsidRPr="00274726">
        <w:rPr>
          <w:rFonts w:cs="B Lotus" w:hint="cs"/>
          <w:b/>
          <w:bCs/>
          <w:sz w:val="24"/>
          <w:szCs w:val="24"/>
          <w:rtl/>
        </w:rPr>
        <w:t>انواع سرطان در ایران در سال</w:t>
      </w:r>
      <w:r w:rsidR="00450935" w:rsidRPr="004C2EC7">
        <w:rPr>
          <w:rFonts w:cs="B Lotus" w:hint="cs"/>
          <w:sz w:val="26"/>
          <w:rtl/>
        </w:rPr>
        <w:t xml:space="preserve"> </w:t>
      </w:r>
      <w:r w:rsidR="00450935" w:rsidRPr="00274726">
        <w:rPr>
          <w:rFonts w:cs="B Lotus" w:hint="cs"/>
          <w:b/>
          <w:bCs/>
          <w:sz w:val="24"/>
          <w:szCs w:val="24"/>
          <w:rtl/>
        </w:rPr>
        <w:t>1388</w:t>
      </w:r>
    </w:p>
    <w:p w14:paraId="78B35762" w14:textId="33F951C4" w:rsidR="0001415B" w:rsidRPr="003C3F50" w:rsidRDefault="0001415B" w:rsidP="0001415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37F5EA25" w14:textId="77777777" w:rsidR="0001415B" w:rsidRPr="004C2EC7" w:rsidRDefault="0001415B" w:rsidP="00450935">
      <w:pPr>
        <w:jc w:val="center"/>
        <w:rPr>
          <w:rFonts w:cs="B Lotus"/>
          <w:sz w:val="26"/>
          <w:rtl/>
        </w:rPr>
      </w:pPr>
    </w:p>
    <w:p w14:paraId="65318A7E" w14:textId="77777777" w:rsidR="00450935" w:rsidRPr="004C2EC7" w:rsidRDefault="00450935" w:rsidP="00450935">
      <w:pPr>
        <w:spacing w:line="360" w:lineRule="auto"/>
        <w:jc w:val="center"/>
        <w:rPr>
          <w:rFonts w:cs="B Lotus"/>
          <w:b/>
          <w:bCs/>
          <w:sz w:val="26"/>
          <w:rtl/>
        </w:rPr>
      </w:pPr>
      <w:r w:rsidRPr="004C2EC7">
        <w:rPr>
          <w:rFonts w:cs="B Lotus"/>
          <w:noProof/>
          <w:sz w:val="26"/>
        </w:rPr>
        <w:lastRenderedPageBreak/>
        <w:drawing>
          <wp:inline distT="0" distB="0" distL="0" distR="0" wp14:anchorId="4BE59DF2" wp14:editId="38BE5B69">
            <wp:extent cx="5162550" cy="2352069"/>
            <wp:effectExtent l="0" t="0" r="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9AF6A4" w14:textId="4D8F1054" w:rsidR="00450935" w:rsidRPr="00274726" w:rsidRDefault="00DC0C11" w:rsidP="00450935">
      <w:pPr>
        <w:spacing w:line="360" w:lineRule="auto"/>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3:</w:t>
      </w:r>
      <w:r w:rsidR="00567E94">
        <w:rPr>
          <w:rFonts w:cs="B Lotus" w:hint="cs"/>
          <w:b/>
          <w:bCs/>
          <w:sz w:val="24"/>
          <w:szCs w:val="24"/>
          <w:rtl/>
        </w:rPr>
        <w:t xml:space="preserve"> </w:t>
      </w:r>
      <w:r w:rsidR="00450935" w:rsidRPr="00274726">
        <w:rPr>
          <w:rFonts w:cs="B Lotus" w:hint="cs"/>
          <w:b/>
          <w:bCs/>
          <w:sz w:val="24"/>
          <w:szCs w:val="24"/>
          <w:rtl/>
        </w:rPr>
        <w:t>میزان سرطان پوست در هر 100000 نفر جمعیت شهرهای مورد مطالعه در استان آ- شرقی</w:t>
      </w:r>
    </w:p>
    <w:p w14:paraId="04A7DF24" w14:textId="286E096B" w:rsidR="0001415B" w:rsidRPr="003C3F50" w:rsidRDefault="0001415B" w:rsidP="0001415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3D842B0A" w14:textId="77777777" w:rsidR="00FA151B" w:rsidRPr="00FA151B" w:rsidRDefault="00FA151B" w:rsidP="00DC0C11">
      <w:pPr>
        <w:jc w:val="both"/>
        <w:rPr>
          <w:rFonts w:cs="B Lotus"/>
          <w:sz w:val="14"/>
          <w:szCs w:val="14"/>
          <w:rtl/>
        </w:rPr>
      </w:pPr>
    </w:p>
    <w:p w14:paraId="2BF4B684" w14:textId="38A2181F" w:rsidR="00450935" w:rsidRPr="004C2EC7" w:rsidRDefault="00450935" w:rsidP="00DC0C11">
      <w:pPr>
        <w:jc w:val="both"/>
        <w:rPr>
          <w:rFonts w:cs="B Lotus"/>
          <w:b/>
          <w:bCs/>
          <w:sz w:val="26"/>
          <w:rtl/>
        </w:rPr>
      </w:pPr>
      <w:r w:rsidRPr="004C2EC7">
        <w:rPr>
          <w:rFonts w:cs="B Lotus" w:hint="cs"/>
          <w:sz w:val="26"/>
          <w:rtl/>
        </w:rPr>
        <w:t>موقعیت جغرافیایی و شرایط آب</w:t>
      </w:r>
      <w:r w:rsidR="00567E94">
        <w:rPr>
          <w:rFonts w:cs="B Lotus"/>
          <w:sz w:val="26"/>
          <w:rtl/>
        </w:rPr>
        <w:softHyphen/>
      </w:r>
      <w:r w:rsidRPr="004C2EC7">
        <w:rPr>
          <w:rFonts w:cs="B Lotus" w:hint="cs"/>
          <w:sz w:val="26"/>
          <w:rtl/>
        </w:rPr>
        <w:t>و</w:t>
      </w:r>
      <w:r w:rsidR="00567E94">
        <w:rPr>
          <w:rFonts w:cs="B Lotus"/>
          <w:sz w:val="26"/>
          <w:rtl/>
        </w:rPr>
        <w:softHyphen/>
      </w:r>
      <w:r w:rsidRPr="004C2EC7">
        <w:rPr>
          <w:rFonts w:cs="B Lotus" w:hint="cs"/>
          <w:sz w:val="26"/>
          <w:rtl/>
        </w:rPr>
        <w:t>هوایی استان</w:t>
      </w:r>
      <w:r w:rsidR="00567E94">
        <w:rPr>
          <w:rFonts w:cs="B Lotus" w:hint="cs"/>
          <w:sz w:val="26"/>
          <w:rtl/>
        </w:rPr>
        <w:t>،</w:t>
      </w:r>
      <w:r w:rsidRPr="004C2EC7">
        <w:rPr>
          <w:rFonts w:cs="B Lotus" w:hint="cs"/>
          <w:sz w:val="26"/>
          <w:rtl/>
        </w:rPr>
        <w:t xml:space="preserve"> گاه توجیه کننده نحوه توزیع سرطان پوست و میزان </w:t>
      </w:r>
      <w:r w:rsidRPr="004815ED">
        <w:rPr>
          <w:rFonts w:cs="B Lotus"/>
          <w:sz w:val="20"/>
          <w:szCs w:val="20"/>
        </w:rPr>
        <w:t>UV</w:t>
      </w:r>
      <w:r w:rsidRPr="004C2EC7">
        <w:rPr>
          <w:rFonts w:cs="B Lotus" w:hint="cs"/>
          <w:sz w:val="26"/>
          <w:rtl/>
        </w:rPr>
        <w:t xml:space="preserve"> است.</w:t>
      </w:r>
      <w:r w:rsidR="00567E94">
        <w:rPr>
          <w:rFonts w:cs="B Lotus" w:hint="cs"/>
          <w:sz w:val="26"/>
          <w:rtl/>
        </w:rPr>
        <w:t xml:space="preserve"> </w:t>
      </w:r>
      <w:r w:rsidRPr="004C2EC7">
        <w:rPr>
          <w:rFonts w:cs="B Lotus"/>
          <w:sz w:val="26"/>
          <w:rtl/>
        </w:rPr>
        <w:t>استان آذربايجان شرقي با وسعت 47830 كيلومتر مربع در شمال غربي فلات ايران قرار</w:t>
      </w:r>
      <w:r w:rsidR="00567E94">
        <w:rPr>
          <w:rFonts w:cs="B Lotus" w:hint="cs"/>
          <w:sz w:val="26"/>
          <w:rtl/>
        </w:rPr>
        <w:t xml:space="preserve"> </w:t>
      </w:r>
      <w:r w:rsidRPr="004C2EC7">
        <w:rPr>
          <w:rFonts w:cs="B Lotus"/>
          <w:sz w:val="26"/>
          <w:rtl/>
        </w:rPr>
        <w:t>دارد. مدارهاي 45 درجه و 5 دقيقه و 47 درجه و 30 دقيقه و 36 درجه و 22 دقيقه و 39 درجه مختصات جغرافيايي اين استان را مشخص مي</w:t>
      </w:r>
      <w:r w:rsidRPr="004C2EC7">
        <w:rPr>
          <w:rFonts w:cs="B Lotus" w:hint="cs"/>
          <w:sz w:val="26"/>
          <w:rtl/>
        </w:rPr>
        <w:t>‌</w:t>
      </w:r>
      <w:r w:rsidRPr="004C2EC7">
        <w:rPr>
          <w:rFonts w:cs="B Lotus"/>
          <w:sz w:val="26"/>
          <w:rtl/>
        </w:rPr>
        <w:t>كنند</w:t>
      </w:r>
      <w:r w:rsidRPr="004C2EC7">
        <w:rPr>
          <w:rFonts w:cs="B Lotus"/>
          <w:sz w:val="26"/>
        </w:rPr>
        <w:t xml:space="preserve"> </w:t>
      </w:r>
      <w:r w:rsidR="00567E94">
        <w:rPr>
          <w:rFonts w:cs="B Lotus"/>
          <w:sz w:val="26"/>
        </w:rPr>
        <w:t>.</w:t>
      </w:r>
      <w:r w:rsidRPr="004C2EC7">
        <w:rPr>
          <w:rFonts w:cs="B Lotus" w:hint="cs"/>
          <w:sz w:val="26"/>
          <w:rtl/>
        </w:rPr>
        <w:t xml:space="preserve">در این </w:t>
      </w:r>
      <w:r w:rsidRPr="004C2EC7">
        <w:rPr>
          <w:rFonts w:cs="B Lotus"/>
          <w:sz w:val="26"/>
          <w:rtl/>
        </w:rPr>
        <w:t>استان وضعيت آب</w:t>
      </w:r>
      <w:r w:rsidR="00567E94">
        <w:rPr>
          <w:rFonts w:cs="B Lotus"/>
          <w:sz w:val="26"/>
        </w:rPr>
        <w:softHyphen/>
      </w:r>
      <w:r w:rsidRPr="004C2EC7">
        <w:rPr>
          <w:rFonts w:cs="B Lotus"/>
          <w:sz w:val="26"/>
          <w:rtl/>
        </w:rPr>
        <w:t>و</w:t>
      </w:r>
      <w:r w:rsidR="00567E94">
        <w:rPr>
          <w:rFonts w:cs="B Lotus"/>
          <w:sz w:val="26"/>
        </w:rPr>
        <w:softHyphen/>
      </w:r>
      <w:r w:rsidRPr="004C2EC7">
        <w:rPr>
          <w:rFonts w:cs="B Lotus"/>
          <w:sz w:val="26"/>
          <w:rtl/>
        </w:rPr>
        <w:t>هوايي بسيار متغير</w:t>
      </w:r>
      <w:r w:rsidRPr="004C2EC7">
        <w:rPr>
          <w:rFonts w:cs="B Lotus" w:hint="cs"/>
          <w:sz w:val="26"/>
          <w:rtl/>
        </w:rPr>
        <w:t xml:space="preserve"> </w:t>
      </w:r>
      <w:r w:rsidRPr="004C2EC7">
        <w:rPr>
          <w:rFonts w:cs="B Lotus"/>
          <w:sz w:val="26"/>
          <w:rtl/>
        </w:rPr>
        <w:t>است. به طوري كه درجه حرارت در برخي از ماه</w:t>
      </w:r>
      <w:r w:rsidRPr="004C2EC7">
        <w:rPr>
          <w:rFonts w:cs="B Lotus" w:hint="cs"/>
          <w:sz w:val="26"/>
          <w:rtl/>
        </w:rPr>
        <w:t>‌</w:t>
      </w:r>
      <w:r w:rsidRPr="004C2EC7">
        <w:rPr>
          <w:rFonts w:cs="B Lotus"/>
          <w:sz w:val="26"/>
          <w:rtl/>
        </w:rPr>
        <w:t>هاي گرم سال گاهي به 38 درجه سانتيگراد يا بيشتر مي</w:t>
      </w:r>
      <w:r w:rsidRPr="004C2EC7">
        <w:rPr>
          <w:rFonts w:cs="B Lotus" w:hint="cs"/>
          <w:sz w:val="26"/>
          <w:rtl/>
        </w:rPr>
        <w:t>‌</w:t>
      </w:r>
      <w:r w:rsidRPr="004C2EC7">
        <w:rPr>
          <w:rFonts w:cs="B Lotus"/>
          <w:sz w:val="26"/>
          <w:rtl/>
        </w:rPr>
        <w:t>رسد و برودت هوا در ماه</w:t>
      </w:r>
      <w:r w:rsidRPr="004C2EC7">
        <w:rPr>
          <w:rFonts w:cs="B Lotus" w:hint="cs"/>
          <w:sz w:val="26"/>
          <w:rtl/>
        </w:rPr>
        <w:t>‌</w:t>
      </w:r>
      <w:r w:rsidRPr="004C2EC7">
        <w:rPr>
          <w:rFonts w:cs="B Lotus"/>
          <w:sz w:val="26"/>
          <w:rtl/>
        </w:rPr>
        <w:t>هاي سرد، گاهي به بيش از 20 درجه زير صفر كاهش مي</w:t>
      </w:r>
      <w:r w:rsidRPr="004C2EC7">
        <w:rPr>
          <w:rFonts w:cs="B Lotus" w:hint="cs"/>
          <w:sz w:val="26"/>
          <w:rtl/>
        </w:rPr>
        <w:t>‌</w:t>
      </w:r>
      <w:r w:rsidRPr="004C2EC7">
        <w:rPr>
          <w:rFonts w:cs="B Lotus"/>
          <w:sz w:val="26"/>
          <w:rtl/>
        </w:rPr>
        <w:t>يابد. رطوبت هوا نيز از اواخر پاييز تا اوايل بهار زياد مي</w:t>
      </w:r>
      <w:r w:rsidRPr="004C2EC7">
        <w:rPr>
          <w:rFonts w:cs="B Lotus" w:hint="cs"/>
          <w:sz w:val="26"/>
          <w:rtl/>
        </w:rPr>
        <w:t>‌</w:t>
      </w:r>
      <w:r w:rsidRPr="004C2EC7">
        <w:rPr>
          <w:rFonts w:cs="B Lotus"/>
          <w:sz w:val="26"/>
          <w:rtl/>
        </w:rPr>
        <w:t>شود</w:t>
      </w:r>
      <w:r w:rsidRPr="004C2EC7">
        <w:rPr>
          <w:rFonts w:cs="B Lotus" w:hint="cs"/>
          <w:sz w:val="26"/>
          <w:rtl/>
        </w:rPr>
        <w:t xml:space="preserve"> </w:t>
      </w:r>
      <w:r w:rsidRPr="004C2EC7">
        <w:rPr>
          <w:rFonts w:cs="B Lotus"/>
          <w:sz w:val="26"/>
          <w:rtl/>
        </w:rPr>
        <w:t>كه علت آن علاوه بر كاهش درجه حرارت، ورود توده</w:t>
      </w:r>
      <w:r w:rsidRPr="004C2EC7">
        <w:rPr>
          <w:rFonts w:cs="B Lotus" w:hint="cs"/>
          <w:sz w:val="26"/>
          <w:rtl/>
        </w:rPr>
        <w:t>‌</w:t>
      </w:r>
      <w:r w:rsidRPr="004C2EC7">
        <w:rPr>
          <w:rFonts w:cs="B Lotus"/>
          <w:sz w:val="26"/>
          <w:rtl/>
        </w:rPr>
        <w:t>هايي از هواي سرد و مرطوب اروپاست كه با گذشتن از درياي مديترانه وارد آسمان ايران مي</w:t>
      </w:r>
      <w:r w:rsidRPr="004C2EC7">
        <w:rPr>
          <w:rFonts w:cs="B Lotus" w:hint="cs"/>
          <w:sz w:val="26"/>
          <w:rtl/>
        </w:rPr>
        <w:t>‌</w:t>
      </w:r>
      <w:r w:rsidRPr="004C2EC7">
        <w:rPr>
          <w:rFonts w:cs="B Lotus"/>
          <w:sz w:val="26"/>
          <w:rtl/>
        </w:rPr>
        <w:t>شوند. موقعيت كوهستاني و پهناي جغرافيايي استان آذربايجان شرقي از عوامل اصلي سرماي اين منطقه است. استان آذربايجان شرقي از نظر بارندگي، به دو ناحيه سردسير و معتدل تقسيم مي</w:t>
      </w:r>
      <w:r w:rsidRPr="004C2EC7">
        <w:rPr>
          <w:rFonts w:cs="B Lotus" w:hint="cs"/>
          <w:sz w:val="26"/>
          <w:rtl/>
        </w:rPr>
        <w:t>‌</w:t>
      </w:r>
      <w:r w:rsidRPr="004C2EC7">
        <w:rPr>
          <w:rFonts w:cs="B Lotus"/>
          <w:sz w:val="26"/>
          <w:rtl/>
        </w:rPr>
        <w:t>شود</w:t>
      </w:r>
      <w:r w:rsidRPr="004C2EC7">
        <w:rPr>
          <w:rFonts w:cs="B Lotus" w:hint="cs"/>
          <w:sz w:val="26"/>
          <w:rtl/>
        </w:rPr>
        <w:t xml:space="preserve"> (شکل 3)</w:t>
      </w:r>
      <w:r w:rsidRPr="004C2EC7">
        <w:rPr>
          <w:rFonts w:cs="B Lotus"/>
          <w:sz w:val="26"/>
          <w:rtl/>
        </w:rPr>
        <w:t>. ناحيه سردسير شامل دامنه</w:t>
      </w:r>
      <w:r w:rsidRPr="004C2EC7">
        <w:rPr>
          <w:rFonts w:cs="B Lotus" w:hint="cs"/>
          <w:sz w:val="26"/>
          <w:rtl/>
        </w:rPr>
        <w:t>‌</w:t>
      </w:r>
      <w:r w:rsidRPr="004C2EC7">
        <w:rPr>
          <w:rFonts w:cs="B Lotus"/>
          <w:sz w:val="26"/>
          <w:rtl/>
        </w:rPr>
        <w:t>هاي كوهستان سهند، شهرهاي تبريز و مرند كه در مسير بادهاي مرطوب قرار دارند، مي</w:t>
      </w:r>
      <w:r w:rsidRPr="004C2EC7">
        <w:rPr>
          <w:rFonts w:cs="B Lotus" w:hint="cs"/>
          <w:sz w:val="26"/>
          <w:rtl/>
        </w:rPr>
        <w:t>‌</w:t>
      </w:r>
      <w:r w:rsidRPr="004C2EC7">
        <w:rPr>
          <w:rFonts w:cs="B Lotus"/>
          <w:sz w:val="26"/>
          <w:rtl/>
        </w:rPr>
        <w:t>شود. ناحيه معتدل نيز در دالان</w:t>
      </w:r>
      <w:r w:rsidRPr="004C2EC7">
        <w:rPr>
          <w:rFonts w:cs="B Lotus" w:hint="cs"/>
          <w:sz w:val="26"/>
          <w:rtl/>
        </w:rPr>
        <w:t>‌</w:t>
      </w:r>
      <w:r w:rsidRPr="004C2EC7">
        <w:rPr>
          <w:rFonts w:cs="B Lotus"/>
          <w:sz w:val="26"/>
          <w:rtl/>
        </w:rPr>
        <w:t>ها، كوهپايه</w:t>
      </w:r>
      <w:r w:rsidRPr="004C2EC7">
        <w:rPr>
          <w:rFonts w:cs="B Lotus" w:hint="cs"/>
          <w:sz w:val="26"/>
          <w:rtl/>
        </w:rPr>
        <w:t>‌</w:t>
      </w:r>
      <w:r w:rsidRPr="004C2EC7">
        <w:rPr>
          <w:rFonts w:cs="B Lotus"/>
          <w:sz w:val="26"/>
          <w:rtl/>
        </w:rPr>
        <w:t>ها، دامنه</w:t>
      </w:r>
      <w:r w:rsidRPr="004C2EC7">
        <w:rPr>
          <w:rFonts w:cs="B Lotus" w:hint="cs"/>
          <w:sz w:val="26"/>
          <w:rtl/>
        </w:rPr>
        <w:t>‌</w:t>
      </w:r>
      <w:r w:rsidRPr="004C2EC7">
        <w:rPr>
          <w:rFonts w:cs="B Lotus"/>
          <w:sz w:val="26"/>
          <w:rtl/>
        </w:rPr>
        <w:t>هاي جنوبي و مناطق آفتاب</w:t>
      </w:r>
      <w:r w:rsidRPr="004C2EC7">
        <w:rPr>
          <w:rFonts w:cs="B Lotus" w:hint="cs"/>
          <w:sz w:val="26"/>
          <w:rtl/>
        </w:rPr>
        <w:t>‌</w:t>
      </w:r>
      <w:r w:rsidRPr="004C2EC7">
        <w:rPr>
          <w:rFonts w:cs="B Lotus"/>
          <w:sz w:val="26"/>
          <w:rtl/>
        </w:rPr>
        <w:t>گير واقع شده و از تاثير مستقيم جريان</w:t>
      </w:r>
      <w:r w:rsidRPr="004C2EC7">
        <w:rPr>
          <w:rFonts w:cs="B Lotus" w:hint="cs"/>
          <w:sz w:val="26"/>
          <w:rtl/>
        </w:rPr>
        <w:t>‌</w:t>
      </w:r>
      <w:r w:rsidRPr="004C2EC7">
        <w:rPr>
          <w:rFonts w:cs="B Lotus"/>
          <w:sz w:val="26"/>
          <w:rtl/>
        </w:rPr>
        <w:t>هاي سرد شمالي محفوظ است و آب و هواي معتدلي دار</w:t>
      </w:r>
      <w:r w:rsidRPr="004C2EC7">
        <w:rPr>
          <w:rFonts w:cs="B Lotus" w:hint="cs"/>
          <w:sz w:val="26"/>
          <w:rtl/>
        </w:rPr>
        <w:t xml:space="preserve">د. </w:t>
      </w:r>
    </w:p>
    <w:p w14:paraId="660A9D9F" w14:textId="77777777" w:rsidR="00450935" w:rsidRPr="004C2EC7" w:rsidRDefault="00450935" w:rsidP="00450935">
      <w:pPr>
        <w:rPr>
          <w:rFonts w:cs="B Lotus"/>
          <w:sz w:val="26"/>
          <w:rtl/>
        </w:rPr>
      </w:pPr>
      <w:r w:rsidRPr="004C2EC7">
        <w:rPr>
          <w:rFonts w:cs="B Lotus"/>
          <w:noProof/>
          <w:sz w:val="26"/>
          <w:rtl/>
        </w:rPr>
        <w:lastRenderedPageBreak/>
        <w:drawing>
          <wp:inline distT="0" distB="0" distL="0" distR="0" wp14:anchorId="05528DDC" wp14:editId="4B18D928">
            <wp:extent cx="2990215" cy="2343150"/>
            <wp:effectExtent l="0" t="0" r="635" b="0"/>
            <wp:docPr id="8" name="Picture 8" descr="C:\Users\Persian\Desktop\ostan\طبقه بندی اقلی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ian\Desktop\ostan\طبقه بندی اقلیم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215" cy="2343150"/>
                    </a:xfrm>
                    <a:prstGeom prst="rect">
                      <a:avLst/>
                    </a:prstGeom>
                    <a:noFill/>
                    <a:ln>
                      <a:noFill/>
                    </a:ln>
                  </pic:spPr>
                </pic:pic>
              </a:graphicData>
            </a:graphic>
          </wp:inline>
        </w:drawing>
      </w:r>
      <w:r w:rsidRPr="004C2EC7">
        <w:rPr>
          <w:rFonts w:cs="B Lotus"/>
          <w:noProof/>
          <w:sz w:val="26"/>
        </w:rPr>
        <w:t xml:space="preserve"> </w:t>
      </w:r>
      <w:r w:rsidRPr="004C2EC7">
        <w:rPr>
          <w:rFonts w:cs="B Lotus"/>
          <w:noProof/>
          <w:sz w:val="26"/>
        </w:rPr>
        <w:drawing>
          <wp:inline distT="0" distB="0" distL="0" distR="0" wp14:anchorId="134FC221" wp14:editId="7CD5787A">
            <wp:extent cx="2824079" cy="2314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37662" cy="2325708"/>
                    </a:xfrm>
                    <a:prstGeom prst="rect">
                      <a:avLst/>
                    </a:prstGeom>
                  </pic:spPr>
                </pic:pic>
              </a:graphicData>
            </a:graphic>
          </wp:inline>
        </w:drawing>
      </w:r>
    </w:p>
    <w:p w14:paraId="404DDB64" w14:textId="03DE703A" w:rsidR="00450935" w:rsidRPr="00274726" w:rsidRDefault="00DC0C11" w:rsidP="00983EF2">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4:</w:t>
      </w:r>
      <w:r w:rsidR="00450935" w:rsidRPr="00274726">
        <w:rPr>
          <w:rFonts w:cs="B Lotus" w:hint="cs"/>
          <w:b/>
          <w:bCs/>
          <w:sz w:val="24"/>
          <w:szCs w:val="24"/>
          <w:rtl/>
        </w:rPr>
        <w:t xml:space="preserve"> شرایط اقلیمی و توپوگرافی استان آذربایجان شرقی</w:t>
      </w:r>
    </w:p>
    <w:p w14:paraId="276D3926" w14:textId="206C0791" w:rsidR="0001415B" w:rsidRPr="003C3F50" w:rsidRDefault="0001415B" w:rsidP="00983EF2">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2CDBF304" w14:textId="249F5A5A" w:rsidR="00450935" w:rsidRPr="00E55A1D" w:rsidRDefault="00450935" w:rsidP="00FA151B">
      <w:pPr>
        <w:spacing w:before="100" w:beforeAutospacing="1" w:after="100" w:afterAutospacing="1"/>
        <w:jc w:val="both"/>
        <w:rPr>
          <w:rFonts w:cs="B Lotus"/>
          <w:sz w:val="26"/>
          <w:rtl/>
        </w:rPr>
      </w:pPr>
      <w:r w:rsidRPr="00E55A1D">
        <w:rPr>
          <w:rFonts w:eastAsia="Times New Roman" w:cs="B Lotus"/>
          <w:sz w:val="26"/>
          <w:rtl/>
        </w:rPr>
        <w:t>تاثیر شدید عوامل محیطی و</w:t>
      </w:r>
      <w:r w:rsidRPr="00E55A1D">
        <w:rPr>
          <w:rFonts w:eastAsia="Times New Roman" w:cs="B Lotus" w:hint="cs"/>
          <w:sz w:val="26"/>
          <w:rtl/>
        </w:rPr>
        <w:t xml:space="preserve"> </w:t>
      </w:r>
      <w:r w:rsidRPr="00E55A1D">
        <w:rPr>
          <w:rFonts w:eastAsia="Times New Roman" w:cs="B Lotus"/>
          <w:sz w:val="26"/>
          <w:rtl/>
        </w:rPr>
        <w:t>جغرافیایی در بروز و</w:t>
      </w:r>
      <w:r w:rsidRPr="00E55A1D">
        <w:rPr>
          <w:rFonts w:eastAsia="Times New Roman" w:cs="B Lotus" w:hint="cs"/>
          <w:sz w:val="26"/>
          <w:rtl/>
        </w:rPr>
        <w:t xml:space="preserve"> </w:t>
      </w:r>
      <w:r w:rsidRPr="00E55A1D">
        <w:rPr>
          <w:rFonts w:eastAsia="Times New Roman" w:cs="B Lotus"/>
          <w:sz w:val="26"/>
          <w:rtl/>
        </w:rPr>
        <w:t>انتشار سرطان پوست مطالعه</w:t>
      </w:r>
      <w:r w:rsidRPr="00E55A1D">
        <w:rPr>
          <w:rFonts w:eastAsia="Times New Roman" w:cs="B Lotus" w:hint="cs"/>
          <w:sz w:val="26"/>
          <w:rtl/>
        </w:rPr>
        <w:t>‌</w:t>
      </w:r>
      <w:r w:rsidRPr="00E55A1D">
        <w:rPr>
          <w:rFonts w:eastAsia="Times New Roman" w:cs="B Lotus"/>
          <w:sz w:val="26"/>
          <w:rtl/>
        </w:rPr>
        <w:t>ی این نوع از سرطان را موضوعی جغرافیایی ساخته و</w:t>
      </w:r>
      <w:r w:rsidRPr="00E55A1D">
        <w:rPr>
          <w:rFonts w:eastAsia="Times New Roman" w:cs="B Lotus" w:hint="cs"/>
          <w:sz w:val="26"/>
          <w:rtl/>
        </w:rPr>
        <w:t xml:space="preserve"> </w:t>
      </w:r>
      <w:r w:rsidRPr="00E55A1D">
        <w:rPr>
          <w:rFonts w:eastAsia="Times New Roman" w:cs="B Lotus"/>
          <w:sz w:val="26"/>
          <w:rtl/>
        </w:rPr>
        <w:t>محققین علم جغرافیای پزشکی را علاقه</w:t>
      </w:r>
      <w:r w:rsidRPr="00E55A1D">
        <w:rPr>
          <w:rFonts w:eastAsia="Times New Roman" w:cs="B Lotus" w:hint="cs"/>
          <w:sz w:val="26"/>
          <w:rtl/>
        </w:rPr>
        <w:t>‌</w:t>
      </w:r>
      <w:r w:rsidRPr="00E55A1D">
        <w:rPr>
          <w:rFonts w:eastAsia="Times New Roman" w:cs="B Lotus"/>
          <w:sz w:val="26"/>
          <w:rtl/>
        </w:rPr>
        <w:t>مند به مطالعه و</w:t>
      </w:r>
      <w:r w:rsidRPr="00E55A1D">
        <w:rPr>
          <w:rFonts w:eastAsia="Times New Roman" w:cs="B Lotus" w:hint="cs"/>
          <w:sz w:val="26"/>
          <w:rtl/>
        </w:rPr>
        <w:t xml:space="preserve"> </w:t>
      </w:r>
      <w:r w:rsidRPr="00E55A1D">
        <w:rPr>
          <w:rFonts w:eastAsia="Times New Roman" w:cs="B Lotus"/>
          <w:sz w:val="26"/>
          <w:rtl/>
        </w:rPr>
        <w:t>شناخت کانون</w:t>
      </w:r>
      <w:r w:rsidRPr="00E55A1D">
        <w:rPr>
          <w:rFonts w:eastAsia="Times New Roman" w:cs="B Lotus" w:hint="cs"/>
          <w:sz w:val="26"/>
          <w:rtl/>
        </w:rPr>
        <w:t>‌</w:t>
      </w:r>
      <w:r w:rsidRPr="00E55A1D">
        <w:rPr>
          <w:rFonts w:eastAsia="Times New Roman" w:cs="B Lotus"/>
          <w:sz w:val="26"/>
          <w:rtl/>
        </w:rPr>
        <w:t>های بحران،</w:t>
      </w:r>
      <w:r w:rsidRPr="00E55A1D">
        <w:rPr>
          <w:rFonts w:eastAsia="Times New Roman" w:cs="B Lotus" w:hint="cs"/>
          <w:sz w:val="26"/>
          <w:rtl/>
        </w:rPr>
        <w:t xml:space="preserve"> </w:t>
      </w:r>
      <w:r w:rsidRPr="00E55A1D">
        <w:rPr>
          <w:rFonts w:eastAsia="Times New Roman" w:cs="B Lotus"/>
          <w:sz w:val="26"/>
          <w:rtl/>
        </w:rPr>
        <w:t>فراوانی،</w:t>
      </w:r>
      <w:r w:rsidRPr="00E55A1D">
        <w:rPr>
          <w:rFonts w:eastAsia="Times New Roman" w:cs="B Lotus" w:hint="cs"/>
          <w:sz w:val="26"/>
          <w:rtl/>
        </w:rPr>
        <w:t xml:space="preserve"> </w:t>
      </w:r>
      <w:r w:rsidRPr="00E55A1D">
        <w:rPr>
          <w:rFonts w:eastAsia="Times New Roman" w:cs="B Lotus"/>
          <w:sz w:val="26"/>
          <w:rtl/>
        </w:rPr>
        <w:t>پراکندگی و.... افراد مبتلا به آن نموده است.</w:t>
      </w:r>
      <w:r w:rsidRPr="00E55A1D">
        <w:rPr>
          <w:rFonts w:eastAsia="Times New Roman" w:cs="B Lotus" w:hint="cs"/>
          <w:sz w:val="26"/>
          <w:rtl/>
        </w:rPr>
        <w:t xml:space="preserve"> </w:t>
      </w:r>
      <w:r w:rsidRPr="00E55A1D">
        <w:rPr>
          <w:rFonts w:eastAsia="Times New Roman" w:cs="B Lotus"/>
          <w:sz w:val="26"/>
          <w:rtl/>
        </w:rPr>
        <w:t>ویژگی</w:t>
      </w:r>
      <w:r w:rsidRPr="00E55A1D">
        <w:rPr>
          <w:rFonts w:eastAsia="Times New Roman" w:cs="B Lotus" w:hint="cs"/>
          <w:sz w:val="26"/>
          <w:rtl/>
        </w:rPr>
        <w:t>‌</w:t>
      </w:r>
      <w:r w:rsidRPr="00E55A1D">
        <w:rPr>
          <w:rFonts w:eastAsia="Times New Roman" w:cs="B Lotus"/>
          <w:sz w:val="26"/>
          <w:rtl/>
        </w:rPr>
        <w:t>های جغرافیایی و</w:t>
      </w:r>
      <w:r w:rsidRPr="00E55A1D">
        <w:rPr>
          <w:rFonts w:eastAsia="Times New Roman" w:cs="B Lotus" w:hint="cs"/>
          <w:sz w:val="26"/>
          <w:rtl/>
        </w:rPr>
        <w:t xml:space="preserve"> </w:t>
      </w:r>
      <w:r w:rsidRPr="00E55A1D">
        <w:rPr>
          <w:rFonts w:eastAsia="Times New Roman" w:cs="B Lotus"/>
          <w:sz w:val="26"/>
          <w:rtl/>
        </w:rPr>
        <w:t>اقلیمی در ایران بستر مناسبی را برای ظهور</w:t>
      </w:r>
      <w:r w:rsidRPr="00E55A1D">
        <w:rPr>
          <w:rFonts w:eastAsia="Times New Roman" w:cs="B Lotus" w:hint="cs"/>
          <w:sz w:val="26"/>
          <w:rtl/>
        </w:rPr>
        <w:t xml:space="preserve"> </w:t>
      </w:r>
      <w:r w:rsidRPr="00E55A1D">
        <w:rPr>
          <w:rFonts w:eastAsia="Times New Roman" w:cs="B Lotus"/>
          <w:sz w:val="26"/>
          <w:rtl/>
        </w:rPr>
        <w:t>و</w:t>
      </w:r>
      <w:r w:rsidRPr="00E55A1D">
        <w:rPr>
          <w:rFonts w:eastAsia="Times New Roman" w:cs="B Lotus" w:hint="cs"/>
          <w:sz w:val="26"/>
          <w:rtl/>
        </w:rPr>
        <w:t xml:space="preserve"> </w:t>
      </w:r>
      <w:r w:rsidRPr="00E55A1D">
        <w:rPr>
          <w:rFonts w:eastAsia="Times New Roman" w:cs="B Lotus"/>
          <w:sz w:val="26"/>
          <w:rtl/>
        </w:rPr>
        <w:t>پخش سرطان پوست در بیشتر نواحی مهیا نموده و</w:t>
      </w:r>
      <w:r w:rsidRPr="00E55A1D">
        <w:rPr>
          <w:rFonts w:eastAsia="Times New Roman" w:cs="B Lotus" w:hint="cs"/>
          <w:sz w:val="26"/>
          <w:rtl/>
        </w:rPr>
        <w:t xml:space="preserve"> </w:t>
      </w:r>
      <w:r w:rsidRPr="00E55A1D">
        <w:rPr>
          <w:rFonts w:eastAsia="Times New Roman" w:cs="B Lotus"/>
          <w:sz w:val="26"/>
          <w:rtl/>
        </w:rPr>
        <w:t>ایران را به یک کانون بالقوه و</w:t>
      </w:r>
      <w:r w:rsidRPr="00E55A1D">
        <w:rPr>
          <w:rFonts w:eastAsia="Times New Roman" w:cs="B Lotus" w:hint="cs"/>
          <w:sz w:val="26"/>
          <w:rtl/>
        </w:rPr>
        <w:t xml:space="preserve"> </w:t>
      </w:r>
      <w:r w:rsidRPr="00E55A1D">
        <w:rPr>
          <w:rFonts w:eastAsia="Times New Roman" w:cs="B Lotus"/>
          <w:sz w:val="26"/>
          <w:rtl/>
        </w:rPr>
        <w:t>مستعد برای ظهور و</w:t>
      </w:r>
      <w:r w:rsidRPr="00E55A1D">
        <w:rPr>
          <w:rFonts w:eastAsia="Times New Roman" w:cs="B Lotus" w:hint="cs"/>
          <w:sz w:val="26"/>
          <w:rtl/>
        </w:rPr>
        <w:t xml:space="preserve"> </w:t>
      </w:r>
      <w:r w:rsidRPr="00E55A1D">
        <w:rPr>
          <w:rFonts w:eastAsia="Times New Roman" w:cs="B Lotus"/>
          <w:sz w:val="26"/>
          <w:rtl/>
        </w:rPr>
        <w:t>گسترش این بیماری تبدیل نموده است.</w:t>
      </w:r>
      <w:r w:rsidRPr="00E55A1D">
        <w:rPr>
          <w:rFonts w:eastAsia="Times New Roman" w:cs="B Lotus" w:hint="cs"/>
          <w:sz w:val="26"/>
          <w:rtl/>
        </w:rPr>
        <w:t xml:space="preserve"> </w:t>
      </w:r>
      <w:r w:rsidRPr="00E55A1D">
        <w:rPr>
          <w:rFonts w:eastAsia="Times New Roman" w:cs="B Lotus"/>
          <w:sz w:val="26"/>
          <w:rtl/>
        </w:rPr>
        <w:t>برای مثال در سال</w:t>
      </w:r>
      <w:r w:rsidR="004575CC" w:rsidRPr="00E55A1D">
        <w:rPr>
          <w:rFonts w:eastAsia="Times New Roman" w:cs="B Lotus" w:hint="cs"/>
          <w:sz w:val="26"/>
          <w:rtl/>
        </w:rPr>
        <w:t xml:space="preserve"> </w:t>
      </w:r>
      <w:r w:rsidRPr="00E55A1D">
        <w:rPr>
          <w:rFonts w:eastAsia="Times New Roman" w:cs="B Lotus"/>
          <w:sz w:val="26"/>
          <w:rtl/>
        </w:rPr>
        <w:t>1382</w:t>
      </w:r>
      <w:r w:rsidR="004575CC" w:rsidRPr="00E55A1D">
        <w:rPr>
          <w:rFonts w:eastAsia="Times New Roman" w:cs="B Lotus" w:hint="cs"/>
          <w:sz w:val="26"/>
          <w:rtl/>
        </w:rPr>
        <w:t xml:space="preserve"> </w:t>
      </w:r>
      <w:r w:rsidRPr="00E55A1D">
        <w:rPr>
          <w:rFonts w:eastAsia="Times New Roman" w:cs="B Lotus"/>
          <w:sz w:val="26"/>
          <w:rtl/>
        </w:rPr>
        <w:t>موارد ثبت سرطان پوست در دانشگاه های علوم پزشکی ایران بیش از 6000</w:t>
      </w:r>
      <w:r w:rsidRPr="00E55A1D">
        <w:rPr>
          <w:rFonts w:eastAsia="Times New Roman" w:cs="B Lotus" w:hint="cs"/>
          <w:sz w:val="26"/>
          <w:rtl/>
        </w:rPr>
        <w:t xml:space="preserve"> </w:t>
      </w:r>
      <w:r w:rsidRPr="00E55A1D">
        <w:rPr>
          <w:rFonts w:eastAsia="Times New Roman" w:cs="B Lotus"/>
          <w:sz w:val="26"/>
          <w:rtl/>
        </w:rPr>
        <w:t>مورد بوده است</w:t>
      </w:r>
      <w:r w:rsidRPr="00E55A1D">
        <w:rPr>
          <w:rFonts w:eastAsia="Times New Roman" w:cs="B Lotus" w:hint="cs"/>
          <w:sz w:val="26"/>
          <w:rtl/>
        </w:rPr>
        <w:t xml:space="preserve"> </w:t>
      </w:r>
      <w:r w:rsidR="00E55A1D">
        <w:rPr>
          <w:rFonts w:eastAsia="Times New Roman" w:cs="B Lotus"/>
          <w:sz w:val="26"/>
          <w:rtl/>
        </w:rPr>
        <w:t>(وزارت بهداشت</w:t>
      </w:r>
      <w:r w:rsidRPr="00E55A1D">
        <w:rPr>
          <w:rFonts w:eastAsia="Times New Roman" w:cs="B Lotus"/>
          <w:sz w:val="26"/>
          <w:rtl/>
        </w:rPr>
        <w:t>،</w:t>
      </w:r>
      <w:r w:rsidR="00E55A1D">
        <w:rPr>
          <w:rFonts w:eastAsia="Times New Roman" w:cs="B Lotus" w:hint="cs"/>
          <w:sz w:val="26"/>
          <w:rtl/>
        </w:rPr>
        <w:t xml:space="preserve"> </w:t>
      </w:r>
      <w:r w:rsidR="00E55A1D">
        <w:rPr>
          <w:rFonts w:eastAsia="Times New Roman" w:cs="B Lotus"/>
          <w:sz w:val="26"/>
          <w:rtl/>
        </w:rPr>
        <w:t>درمان وآموزش</w:t>
      </w:r>
      <w:r w:rsidR="00E55A1D">
        <w:rPr>
          <w:rFonts w:eastAsia="Times New Roman" w:cs="B Lotus" w:hint="cs"/>
          <w:sz w:val="26"/>
          <w:rtl/>
        </w:rPr>
        <w:t>‌</w:t>
      </w:r>
      <w:r w:rsidRPr="00E55A1D">
        <w:rPr>
          <w:rFonts w:eastAsia="Times New Roman" w:cs="B Lotus"/>
          <w:sz w:val="26"/>
          <w:rtl/>
        </w:rPr>
        <w:t>پزشکی</w:t>
      </w:r>
      <w:r w:rsidRPr="00E55A1D">
        <w:rPr>
          <w:rFonts w:eastAsia="Times New Roman" w:cs="B Lotus" w:hint="cs"/>
          <w:sz w:val="26"/>
          <w:rtl/>
        </w:rPr>
        <w:t>،</w:t>
      </w:r>
      <w:r w:rsidRPr="00E55A1D">
        <w:rPr>
          <w:rFonts w:eastAsia="Times New Roman" w:cs="B Lotus"/>
          <w:sz w:val="26"/>
          <w:rtl/>
        </w:rPr>
        <w:t xml:space="preserve"> 1382)</w:t>
      </w:r>
      <w:r w:rsidRPr="00E55A1D">
        <w:rPr>
          <w:rFonts w:eastAsia="Times New Roman" w:cs="B Lotus" w:hint="cs"/>
          <w:sz w:val="26"/>
          <w:rtl/>
        </w:rPr>
        <w:t xml:space="preserve">.  </w:t>
      </w:r>
      <w:r w:rsidRPr="00E55A1D">
        <w:rPr>
          <w:rFonts w:eastAsia="Times New Roman" w:cs="B Lotus"/>
          <w:sz w:val="26"/>
          <w:rtl/>
        </w:rPr>
        <w:t xml:space="preserve">با توجه به اینکه </w:t>
      </w:r>
      <w:r w:rsidRPr="00E55A1D">
        <w:rPr>
          <w:rFonts w:eastAsia="Times New Roman" w:cs="B Lotus" w:hint="cs"/>
          <w:sz w:val="26"/>
          <w:rtl/>
        </w:rPr>
        <w:t xml:space="preserve">شرایط </w:t>
      </w:r>
      <w:r w:rsidRPr="00E55A1D">
        <w:rPr>
          <w:rFonts w:eastAsia="Times New Roman" w:cs="B Lotus"/>
          <w:sz w:val="26"/>
          <w:rtl/>
        </w:rPr>
        <w:t>جغرافیا</w:t>
      </w:r>
      <w:r w:rsidR="004575CC" w:rsidRPr="00E55A1D">
        <w:rPr>
          <w:rFonts w:eastAsia="Times New Roman" w:cs="B Lotus" w:hint="cs"/>
          <w:sz w:val="26"/>
          <w:rtl/>
        </w:rPr>
        <w:t>ی</w:t>
      </w:r>
      <w:r w:rsidRPr="00E55A1D">
        <w:rPr>
          <w:rFonts w:eastAsia="Times New Roman" w:cs="B Lotus"/>
          <w:sz w:val="26"/>
          <w:rtl/>
        </w:rPr>
        <w:t xml:space="preserve">ی </w:t>
      </w:r>
      <w:r w:rsidRPr="00E55A1D">
        <w:rPr>
          <w:rFonts w:eastAsia="Times New Roman" w:cs="B Lotus" w:hint="cs"/>
          <w:sz w:val="26"/>
          <w:rtl/>
        </w:rPr>
        <w:t>و محیطی در شیوع و انتشار سرطان پوست موثر است</w:t>
      </w:r>
      <w:r w:rsidRPr="00E55A1D">
        <w:rPr>
          <w:rFonts w:eastAsia="Times New Roman" w:cs="B Lotus"/>
          <w:sz w:val="26"/>
          <w:rtl/>
        </w:rPr>
        <w:t>. لذا در این م</w:t>
      </w:r>
      <w:r w:rsidRPr="00E55A1D">
        <w:rPr>
          <w:rFonts w:eastAsia="Times New Roman" w:cs="B Lotus" w:hint="cs"/>
          <w:sz w:val="26"/>
          <w:rtl/>
        </w:rPr>
        <w:t xml:space="preserve">طالعه </w:t>
      </w:r>
      <w:r w:rsidRPr="00E55A1D">
        <w:rPr>
          <w:rFonts w:eastAsia="Times New Roman" w:cs="B Lotus"/>
          <w:sz w:val="26"/>
          <w:rtl/>
        </w:rPr>
        <w:t>به بررسی سرطان پوست که بیشتر از انواع دیگر این بیماری تحت تاثیر شرایط و</w:t>
      </w:r>
      <w:r w:rsidRPr="00E55A1D">
        <w:rPr>
          <w:rFonts w:eastAsia="Times New Roman" w:cs="B Lotus" w:hint="cs"/>
          <w:sz w:val="26"/>
          <w:rtl/>
        </w:rPr>
        <w:t xml:space="preserve"> </w:t>
      </w:r>
      <w:r w:rsidRPr="00E55A1D">
        <w:rPr>
          <w:rFonts w:eastAsia="Times New Roman" w:cs="B Lotus"/>
          <w:sz w:val="26"/>
          <w:rtl/>
        </w:rPr>
        <w:t>عوامل محیطی است</w:t>
      </w:r>
      <w:r w:rsidRPr="00E55A1D">
        <w:rPr>
          <w:rFonts w:eastAsia="Times New Roman" w:cs="B Lotus" w:hint="cs"/>
          <w:sz w:val="26"/>
          <w:rtl/>
        </w:rPr>
        <w:t>،</w:t>
      </w:r>
      <w:r w:rsidR="004575CC" w:rsidRPr="00E55A1D">
        <w:rPr>
          <w:rFonts w:eastAsia="Times New Roman" w:cs="B Lotus" w:hint="cs"/>
          <w:sz w:val="26"/>
          <w:rtl/>
        </w:rPr>
        <w:t xml:space="preserve"> </w:t>
      </w:r>
      <w:r w:rsidRPr="00E55A1D">
        <w:rPr>
          <w:rFonts w:eastAsia="Times New Roman" w:cs="B Lotus"/>
          <w:sz w:val="26"/>
          <w:rtl/>
        </w:rPr>
        <w:t>پرداخته می</w:t>
      </w:r>
      <w:r w:rsidRPr="00E55A1D">
        <w:rPr>
          <w:rFonts w:eastAsia="Times New Roman" w:cs="B Lotus" w:hint="cs"/>
          <w:sz w:val="26"/>
          <w:rtl/>
        </w:rPr>
        <w:t>‌</w:t>
      </w:r>
      <w:r w:rsidRPr="00E55A1D">
        <w:rPr>
          <w:rFonts w:eastAsia="Times New Roman" w:cs="B Lotus"/>
          <w:sz w:val="26"/>
          <w:rtl/>
        </w:rPr>
        <w:t>شود. دلیل دیگر توجه به این نوع از سرطان این است که : حجم آماری مبتلایان به سرطان پوست در ایران بالاترین میزان در بین انواع مختلف این بیماری است</w:t>
      </w:r>
      <w:r w:rsidRPr="00E55A1D">
        <w:rPr>
          <w:rFonts w:eastAsia="Times New Roman" w:cs="B Lotus" w:hint="cs"/>
          <w:sz w:val="26"/>
          <w:rtl/>
        </w:rPr>
        <w:t>.</w:t>
      </w:r>
      <w:r w:rsidR="004575BB" w:rsidRPr="00E55A1D">
        <w:rPr>
          <w:rFonts w:cs="B Lotus" w:hint="cs"/>
          <w:sz w:val="26"/>
          <w:rtl/>
        </w:rPr>
        <w:t xml:space="preserve"> </w:t>
      </w:r>
      <w:r w:rsidRPr="00E55A1D">
        <w:rPr>
          <w:rFonts w:cs="B Lotus" w:hint="cs"/>
          <w:sz w:val="26"/>
          <w:rtl/>
        </w:rPr>
        <w:t xml:space="preserve">شکل 4 مقدار سالانه </w:t>
      </w:r>
      <w:r w:rsidRPr="00E55A1D">
        <w:rPr>
          <w:rFonts w:cs="B Lotus"/>
          <w:sz w:val="26"/>
        </w:rPr>
        <w:t>UV</w:t>
      </w:r>
      <w:r w:rsidRPr="00E55A1D">
        <w:rPr>
          <w:rFonts w:cs="B Lotus" w:hint="cs"/>
          <w:sz w:val="26"/>
          <w:rtl/>
        </w:rPr>
        <w:t xml:space="preserve"> در سال 2005 در آذربایجان شرقی را نشان می</w:t>
      </w:r>
      <w:r w:rsidR="004575BB" w:rsidRPr="00E55A1D">
        <w:rPr>
          <w:rFonts w:cs="B Lotus"/>
          <w:sz w:val="26"/>
          <w:rtl/>
        </w:rPr>
        <w:softHyphen/>
      </w:r>
      <w:r w:rsidRPr="00E55A1D">
        <w:rPr>
          <w:rFonts w:cs="B Lotus" w:hint="cs"/>
          <w:sz w:val="26"/>
          <w:rtl/>
        </w:rPr>
        <w:t>دهد با نگاه کلی به شکل4 می</w:t>
      </w:r>
      <w:r w:rsidR="004575BB" w:rsidRPr="00E55A1D">
        <w:rPr>
          <w:rFonts w:cs="B Lotus"/>
          <w:sz w:val="26"/>
          <w:rtl/>
        </w:rPr>
        <w:softHyphen/>
      </w:r>
      <w:r w:rsidRPr="00E55A1D">
        <w:rPr>
          <w:rFonts w:cs="B Lotus" w:hint="cs"/>
          <w:sz w:val="26"/>
          <w:rtl/>
        </w:rPr>
        <w:t>توان گفت که شهرستان</w:t>
      </w:r>
      <w:r w:rsidR="004575BB" w:rsidRPr="00E55A1D">
        <w:rPr>
          <w:rFonts w:cs="B Lotus"/>
          <w:sz w:val="26"/>
          <w:rtl/>
        </w:rPr>
        <w:softHyphen/>
      </w:r>
      <w:r w:rsidRPr="00E55A1D">
        <w:rPr>
          <w:rFonts w:cs="B Lotus" w:hint="cs"/>
          <w:sz w:val="26"/>
          <w:rtl/>
        </w:rPr>
        <w:t>های خداآفرین و کلیبر به</w:t>
      </w:r>
      <w:r w:rsidR="004575BB" w:rsidRPr="00E55A1D">
        <w:rPr>
          <w:rFonts w:cs="B Lotus"/>
          <w:sz w:val="26"/>
          <w:rtl/>
        </w:rPr>
        <w:softHyphen/>
      </w:r>
      <w:r w:rsidRPr="00E55A1D">
        <w:rPr>
          <w:rFonts w:cs="B Lotus" w:hint="cs"/>
          <w:sz w:val="26"/>
          <w:rtl/>
        </w:rPr>
        <w:t>ترتیب 9/5 - 1 /6  کمترین و شهرستان</w:t>
      </w:r>
      <w:r w:rsidR="004575BB" w:rsidRPr="00E55A1D">
        <w:rPr>
          <w:rFonts w:cs="B Lotus"/>
          <w:sz w:val="26"/>
          <w:rtl/>
        </w:rPr>
        <w:softHyphen/>
      </w:r>
      <w:r w:rsidRPr="00E55A1D">
        <w:rPr>
          <w:rFonts w:cs="B Lotus" w:hint="cs"/>
          <w:sz w:val="26"/>
          <w:rtl/>
        </w:rPr>
        <w:t>های ملکان،</w:t>
      </w:r>
      <w:r w:rsidR="004575BB" w:rsidRPr="00E55A1D">
        <w:rPr>
          <w:rFonts w:cs="B Lotus" w:hint="cs"/>
          <w:sz w:val="26"/>
          <w:rtl/>
        </w:rPr>
        <w:t xml:space="preserve"> </w:t>
      </w:r>
      <w:r w:rsidRPr="00E55A1D">
        <w:rPr>
          <w:rFonts w:cs="B Lotus" w:hint="cs"/>
          <w:sz w:val="26"/>
          <w:rtl/>
        </w:rPr>
        <w:t xml:space="preserve">عجب شیر و آذرشهر با ارقام  8 / 6 -7 /6 </w:t>
      </w:r>
      <w:r w:rsidRPr="00E55A1D">
        <w:rPr>
          <w:rFonts w:cs="Times New Roman" w:hint="cs"/>
          <w:sz w:val="26"/>
          <w:rtl/>
        </w:rPr>
        <w:t>–</w:t>
      </w:r>
      <w:r w:rsidRPr="00E55A1D">
        <w:rPr>
          <w:rFonts w:cs="B Lotus" w:hint="cs"/>
          <w:sz w:val="26"/>
          <w:rtl/>
        </w:rPr>
        <w:t xml:space="preserve"> 6 / 6 بیشترین میزان پرتو فرابنفش را در سال 2005 دریافت نموده</w:t>
      </w:r>
      <w:r w:rsidR="004575BB" w:rsidRPr="00E55A1D">
        <w:rPr>
          <w:rFonts w:cs="B Lotus"/>
          <w:sz w:val="26"/>
          <w:rtl/>
        </w:rPr>
        <w:softHyphen/>
      </w:r>
      <w:r w:rsidRPr="00E55A1D">
        <w:rPr>
          <w:rFonts w:cs="B Lotus" w:hint="cs"/>
          <w:sz w:val="26"/>
          <w:rtl/>
        </w:rPr>
        <w:t>اند.</w:t>
      </w:r>
      <w:r w:rsidR="004575BB" w:rsidRPr="00E55A1D">
        <w:rPr>
          <w:rFonts w:cs="B Lotus" w:hint="cs"/>
          <w:sz w:val="26"/>
          <w:rtl/>
        </w:rPr>
        <w:t xml:space="preserve"> </w:t>
      </w:r>
      <w:r w:rsidRPr="00E55A1D">
        <w:rPr>
          <w:rFonts w:cs="B Lotus" w:hint="cs"/>
          <w:sz w:val="26"/>
          <w:rtl/>
        </w:rPr>
        <w:t xml:space="preserve">به عبارت دیگر بیشترین میزان </w:t>
      </w:r>
      <w:r w:rsidRPr="00E55A1D">
        <w:rPr>
          <w:rFonts w:cs="B Lotus"/>
          <w:sz w:val="26"/>
        </w:rPr>
        <w:t>UV</w:t>
      </w:r>
      <w:r w:rsidRPr="00E55A1D">
        <w:rPr>
          <w:rFonts w:cs="B Lotus" w:hint="cs"/>
          <w:sz w:val="26"/>
          <w:rtl/>
        </w:rPr>
        <w:t xml:space="preserve"> در قسمت</w:t>
      </w:r>
      <w:r w:rsidR="00DC0C11" w:rsidRPr="00E55A1D">
        <w:rPr>
          <w:rFonts w:cs="B Lotus" w:hint="cs"/>
          <w:sz w:val="26"/>
          <w:rtl/>
        </w:rPr>
        <w:t>‌</w:t>
      </w:r>
      <w:r w:rsidRPr="00E55A1D">
        <w:rPr>
          <w:rFonts w:cs="B Lotus" w:hint="cs"/>
          <w:sz w:val="26"/>
          <w:rtl/>
        </w:rPr>
        <w:t xml:space="preserve">های جنوبی استان و کمترین </w:t>
      </w:r>
      <w:r w:rsidRPr="00E55A1D">
        <w:rPr>
          <w:rFonts w:cs="B Lotus"/>
          <w:sz w:val="26"/>
        </w:rPr>
        <w:t>UV</w:t>
      </w:r>
      <w:r w:rsidRPr="00E55A1D">
        <w:rPr>
          <w:rFonts w:cs="B Lotus" w:hint="cs"/>
          <w:sz w:val="26"/>
          <w:rtl/>
        </w:rPr>
        <w:t xml:space="preserve"> در شمال شرقی استان قابل ملاحظه است.</w:t>
      </w:r>
      <w:r w:rsidR="004575BB" w:rsidRPr="00E55A1D">
        <w:rPr>
          <w:rFonts w:cs="B Lotus" w:hint="cs"/>
          <w:sz w:val="26"/>
          <w:rtl/>
        </w:rPr>
        <w:t xml:space="preserve"> </w:t>
      </w:r>
      <w:r w:rsidRPr="00E55A1D">
        <w:rPr>
          <w:rFonts w:cs="B Lotus" w:hint="cs"/>
          <w:sz w:val="26"/>
          <w:rtl/>
        </w:rPr>
        <w:t>با ملاحظه مربوط به 2006 نشان می</w:t>
      </w:r>
      <w:r w:rsidR="004575BB" w:rsidRPr="00E55A1D">
        <w:rPr>
          <w:rFonts w:cs="B Lotus"/>
          <w:sz w:val="26"/>
          <w:rtl/>
        </w:rPr>
        <w:softHyphen/>
      </w:r>
      <w:r w:rsidRPr="00E55A1D">
        <w:rPr>
          <w:rFonts w:cs="B Lotus" w:hint="cs"/>
          <w:sz w:val="26"/>
          <w:rtl/>
        </w:rPr>
        <w:t xml:space="preserve">دهد که میزان </w:t>
      </w:r>
      <w:r w:rsidRPr="00E55A1D">
        <w:rPr>
          <w:rFonts w:cs="B Lotus"/>
          <w:sz w:val="26"/>
        </w:rPr>
        <w:t>UV</w:t>
      </w:r>
      <w:r w:rsidRPr="00E55A1D">
        <w:rPr>
          <w:rFonts w:cs="B Lotus" w:hint="cs"/>
          <w:sz w:val="26"/>
          <w:rtl/>
        </w:rPr>
        <w:t xml:space="preserve"> روند افزایشی داشته است و این افزایش در شهرستان</w:t>
      </w:r>
      <w:r w:rsidR="004C2EC7" w:rsidRPr="00E55A1D">
        <w:rPr>
          <w:rFonts w:cs="B Lotus" w:hint="cs"/>
          <w:sz w:val="26"/>
          <w:rtl/>
        </w:rPr>
        <w:t>‌</w:t>
      </w:r>
      <w:r w:rsidRPr="00E55A1D">
        <w:rPr>
          <w:rFonts w:cs="B Lotus" w:hint="cs"/>
          <w:sz w:val="26"/>
          <w:rtl/>
        </w:rPr>
        <w:t>های میانه،</w:t>
      </w:r>
      <w:r w:rsidR="004575BB" w:rsidRPr="00E55A1D">
        <w:rPr>
          <w:rFonts w:cs="B Lotus" w:hint="cs"/>
          <w:sz w:val="26"/>
          <w:rtl/>
        </w:rPr>
        <w:t xml:space="preserve"> </w:t>
      </w:r>
      <w:r w:rsidRPr="00E55A1D">
        <w:rPr>
          <w:rFonts w:cs="B Lotus" w:hint="cs"/>
          <w:sz w:val="26"/>
          <w:rtl/>
        </w:rPr>
        <w:t>مراغه،</w:t>
      </w:r>
      <w:r w:rsidR="004575BB" w:rsidRPr="00E55A1D">
        <w:rPr>
          <w:rFonts w:cs="B Lotus" w:hint="cs"/>
          <w:sz w:val="26"/>
          <w:rtl/>
        </w:rPr>
        <w:t xml:space="preserve"> </w:t>
      </w:r>
      <w:r w:rsidRPr="00E55A1D">
        <w:rPr>
          <w:rFonts w:cs="B Lotus" w:hint="cs"/>
          <w:sz w:val="26"/>
          <w:rtl/>
        </w:rPr>
        <w:t>ملکان و چاراویماق به میزان 8 میلی</w:t>
      </w:r>
      <w:r w:rsidR="004575BB" w:rsidRPr="00E55A1D">
        <w:rPr>
          <w:rFonts w:cs="B Lotus"/>
          <w:sz w:val="26"/>
          <w:rtl/>
        </w:rPr>
        <w:softHyphen/>
      </w:r>
      <w:r w:rsidRPr="00E55A1D">
        <w:rPr>
          <w:rFonts w:cs="B Lotus" w:hint="cs"/>
          <w:sz w:val="26"/>
          <w:rtl/>
        </w:rPr>
        <w:t>وات بر</w:t>
      </w:r>
      <w:r w:rsidR="004575BB" w:rsidRPr="00E55A1D">
        <w:rPr>
          <w:rFonts w:cs="B Lotus" w:hint="cs"/>
          <w:sz w:val="26"/>
          <w:rtl/>
        </w:rPr>
        <w:t xml:space="preserve"> </w:t>
      </w:r>
      <w:r w:rsidRPr="00E55A1D">
        <w:rPr>
          <w:rFonts w:cs="B Lotus" w:hint="cs"/>
          <w:sz w:val="26"/>
          <w:rtl/>
        </w:rPr>
        <w:t>مترمربع رسیده است و شهرستان</w:t>
      </w:r>
      <w:r w:rsidR="004C2EC7" w:rsidRPr="00E55A1D">
        <w:rPr>
          <w:rFonts w:cs="B Lotus" w:hint="cs"/>
          <w:sz w:val="26"/>
          <w:rtl/>
        </w:rPr>
        <w:t>‌</w:t>
      </w:r>
      <w:r w:rsidRPr="00E55A1D">
        <w:rPr>
          <w:rFonts w:cs="B Lotus" w:hint="cs"/>
          <w:sz w:val="26"/>
          <w:rtl/>
        </w:rPr>
        <w:t>های خداآفرین و کلیبر کمترین میزان پرتو فرابنفش را نسبت به دیگر شهرستان</w:t>
      </w:r>
      <w:r w:rsidR="00DC0C11" w:rsidRPr="00E55A1D">
        <w:rPr>
          <w:rFonts w:cs="B Lotus" w:hint="cs"/>
          <w:sz w:val="26"/>
          <w:rtl/>
        </w:rPr>
        <w:t>‌</w:t>
      </w:r>
      <w:r w:rsidRPr="00E55A1D">
        <w:rPr>
          <w:rFonts w:cs="B Lotus" w:hint="cs"/>
          <w:sz w:val="26"/>
          <w:rtl/>
        </w:rPr>
        <w:t>ها دریافت کرده</w:t>
      </w:r>
      <w:r w:rsidR="004C2EC7" w:rsidRPr="00E55A1D">
        <w:rPr>
          <w:rFonts w:cs="B Lotus" w:hint="cs"/>
          <w:sz w:val="26"/>
          <w:rtl/>
        </w:rPr>
        <w:t>‌</w:t>
      </w:r>
      <w:r w:rsidRPr="00E55A1D">
        <w:rPr>
          <w:rFonts w:cs="B Lotus" w:hint="cs"/>
          <w:sz w:val="26"/>
          <w:rtl/>
        </w:rPr>
        <w:t>اند</w:t>
      </w:r>
      <w:r w:rsidR="004575BB" w:rsidRPr="00E55A1D">
        <w:rPr>
          <w:rFonts w:cs="B Lotus" w:hint="cs"/>
          <w:sz w:val="26"/>
          <w:rtl/>
        </w:rPr>
        <w:t xml:space="preserve"> </w:t>
      </w:r>
      <w:r w:rsidRPr="00E55A1D">
        <w:rPr>
          <w:rFonts w:cs="B Lotus" w:hint="cs"/>
          <w:sz w:val="26"/>
          <w:rtl/>
        </w:rPr>
        <w:t xml:space="preserve">(شکل4).  بررسی مقدار سالانه </w:t>
      </w:r>
      <w:r w:rsidRPr="00E55A1D">
        <w:rPr>
          <w:rFonts w:cs="B Lotus"/>
          <w:sz w:val="26"/>
        </w:rPr>
        <w:t>UV</w:t>
      </w:r>
      <w:r w:rsidRPr="00E55A1D">
        <w:rPr>
          <w:rFonts w:cs="B Lotus" w:hint="cs"/>
          <w:sz w:val="26"/>
          <w:rtl/>
        </w:rPr>
        <w:t xml:space="preserve"> در سال 2007 نشان می</w:t>
      </w:r>
      <w:r w:rsidR="004575BB" w:rsidRPr="00E55A1D">
        <w:rPr>
          <w:rFonts w:cs="B Lotus"/>
          <w:sz w:val="26"/>
          <w:rtl/>
        </w:rPr>
        <w:softHyphen/>
      </w:r>
      <w:r w:rsidRPr="00E55A1D">
        <w:rPr>
          <w:rFonts w:cs="B Lotus" w:hint="cs"/>
          <w:sz w:val="26"/>
          <w:rtl/>
        </w:rPr>
        <w:t xml:space="preserve">دهد که میزان </w:t>
      </w:r>
      <w:r w:rsidRPr="00E55A1D">
        <w:rPr>
          <w:rFonts w:cs="B Lotus"/>
          <w:sz w:val="26"/>
        </w:rPr>
        <w:t>UV</w:t>
      </w:r>
      <w:r w:rsidRPr="00E55A1D">
        <w:rPr>
          <w:rFonts w:cs="B Lotus" w:hint="cs"/>
          <w:sz w:val="26"/>
          <w:rtl/>
        </w:rPr>
        <w:t xml:space="preserve"> در این سال افزایش چشمگیری داشته است ب</w:t>
      </w:r>
      <w:r w:rsidR="004575BB" w:rsidRPr="00E55A1D">
        <w:rPr>
          <w:rFonts w:cs="B Lotus" w:hint="cs"/>
          <w:sz w:val="26"/>
          <w:rtl/>
        </w:rPr>
        <w:t>ه</w:t>
      </w:r>
      <w:r w:rsidR="004575BB" w:rsidRPr="00E55A1D">
        <w:rPr>
          <w:rFonts w:cs="B Lotus"/>
          <w:sz w:val="26"/>
          <w:rtl/>
        </w:rPr>
        <w:softHyphen/>
      </w:r>
      <w:r w:rsidRPr="00E55A1D">
        <w:rPr>
          <w:rFonts w:cs="B Lotus" w:hint="cs"/>
          <w:sz w:val="26"/>
          <w:rtl/>
        </w:rPr>
        <w:t>طوری که شهرستان</w:t>
      </w:r>
      <w:r w:rsidR="004C2EC7" w:rsidRPr="00E55A1D">
        <w:rPr>
          <w:rFonts w:cs="B Lotus" w:hint="cs"/>
          <w:sz w:val="26"/>
          <w:rtl/>
        </w:rPr>
        <w:t>‌</w:t>
      </w:r>
      <w:r w:rsidRPr="00E55A1D">
        <w:rPr>
          <w:rFonts w:cs="B Lotus" w:hint="cs"/>
          <w:sz w:val="26"/>
          <w:rtl/>
        </w:rPr>
        <w:t>های جنوبی استان از جمله ملکان،</w:t>
      </w:r>
      <w:r w:rsidR="004575BB" w:rsidRPr="00E55A1D">
        <w:rPr>
          <w:rFonts w:cs="B Lotus" w:hint="cs"/>
          <w:sz w:val="26"/>
          <w:rtl/>
        </w:rPr>
        <w:t xml:space="preserve"> </w:t>
      </w:r>
      <w:r w:rsidRPr="00E55A1D">
        <w:rPr>
          <w:rFonts w:cs="B Lotus" w:hint="cs"/>
          <w:sz w:val="26"/>
          <w:rtl/>
        </w:rPr>
        <w:t>بناب،</w:t>
      </w:r>
      <w:r w:rsidR="004575BB" w:rsidRPr="00E55A1D">
        <w:rPr>
          <w:rFonts w:cs="B Lotus" w:hint="cs"/>
          <w:sz w:val="26"/>
          <w:rtl/>
        </w:rPr>
        <w:t xml:space="preserve"> </w:t>
      </w:r>
      <w:r w:rsidRPr="00E55A1D">
        <w:rPr>
          <w:rFonts w:cs="B Lotus" w:hint="cs"/>
          <w:sz w:val="26"/>
          <w:rtl/>
        </w:rPr>
        <w:t>مراغه</w:t>
      </w:r>
      <w:r w:rsidR="004575BB" w:rsidRPr="00E55A1D">
        <w:rPr>
          <w:rFonts w:cs="B Lotus" w:hint="cs"/>
          <w:sz w:val="26"/>
          <w:rtl/>
        </w:rPr>
        <w:t xml:space="preserve">، </w:t>
      </w:r>
      <w:r w:rsidRPr="00E55A1D">
        <w:rPr>
          <w:rFonts w:cs="B Lotus" w:hint="cs"/>
          <w:sz w:val="26"/>
          <w:rtl/>
        </w:rPr>
        <w:t>عجب شیر</w:t>
      </w:r>
      <w:r w:rsidR="004575BB" w:rsidRPr="00E55A1D">
        <w:rPr>
          <w:rFonts w:cs="B Lotus" w:hint="cs"/>
          <w:sz w:val="26"/>
          <w:rtl/>
        </w:rPr>
        <w:t xml:space="preserve"> و </w:t>
      </w:r>
      <w:r w:rsidRPr="00E55A1D">
        <w:rPr>
          <w:rFonts w:cs="B Lotus" w:hint="cs"/>
          <w:sz w:val="26"/>
          <w:rtl/>
        </w:rPr>
        <w:t xml:space="preserve">آذرشهر میزان </w:t>
      </w:r>
      <w:r w:rsidRPr="00E55A1D">
        <w:rPr>
          <w:rFonts w:cs="B Lotus"/>
          <w:sz w:val="26"/>
        </w:rPr>
        <w:t>UV</w:t>
      </w:r>
      <w:r w:rsidRPr="00E55A1D">
        <w:rPr>
          <w:rFonts w:cs="B Lotus" w:hint="cs"/>
          <w:sz w:val="26"/>
          <w:rtl/>
        </w:rPr>
        <w:t xml:space="preserve">  به 8/10 میلی</w:t>
      </w:r>
      <w:r w:rsidR="004575BB" w:rsidRPr="00E55A1D">
        <w:rPr>
          <w:rFonts w:cs="B Lotus"/>
          <w:sz w:val="26"/>
          <w:rtl/>
        </w:rPr>
        <w:softHyphen/>
      </w:r>
      <w:r w:rsidRPr="00E55A1D">
        <w:rPr>
          <w:rFonts w:cs="B Lotus" w:hint="cs"/>
          <w:sz w:val="26"/>
          <w:rtl/>
        </w:rPr>
        <w:t>وات بر مترمربع رسیده است و کمترین میزان پرتو فرابنفش خورشید مربوط به شهرستان</w:t>
      </w:r>
      <w:r w:rsidR="004C2EC7" w:rsidRPr="00E55A1D">
        <w:rPr>
          <w:rFonts w:cs="B Lotus" w:hint="cs"/>
          <w:sz w:val="26"/>
          <w:rtl/>
        </w:rPr>
        <w:t>‌</w:t>
      </w:r>
      <w:r w:rsidRPr="00E55A1D">
        <w:rPr>
          <w:rFonts w:cs="B Lotus" w:hint="cs"/>
          <w:sz w:val="26"/>
          <w:rtl/>
        </w:rPr>
        <w:t>های خداآفرین و کلیبر (3 / 9) میلی</w:t>
      </w:r>
      <w:r w:rsidR="004575BB" w:rsidRPr="00E55A1D">
        <w:rPr>
          <w:rFonts w:cs="B Lotus"/>
          <w:sz w:val="26"/>
          <w:rtl/>
        </w:rPr>
        <w:softHyphen/>
      </w:r>
      <w:r w:rsidRPr="00E55A1D">
        <w:rPr>
          <w:rFonts w:cs="B Lotus" w:hint="cs"/>
          <w:sz w:val="26"/>
          <w:rtl/>
        </w:rPr>
        <w:t>وات بر مترمربع می</w:t>
      </w:r>
      <w:r w:rsidR="004575BB" w:rsidRPr="00E55A1D">
        <w:rPr>
          <w:rFonts w:cs="B Lotus"/>
          <w:sz w:val="26"/>
          <w:rtl/>
        </w:rPr>
        <w:softHyphen/>
      </w:r>
      <w:r w:rsidRPr="00E55A1D">
        <w:rPr>
          <w:rFonts w:cs="B Lotus" w:hint="cs"/>
          <w:sz w:val="26"/>
          <w:rtl/>
        </w:rPr>
        <w:t>باشد.</w:t>
      </w:r>
      <w:r w:rsidR="004575BB" w:rsidRPr="00E55A1D">
        <w:rPr>
          <w:rFonts w:cs="B Lotus" w:hint="cs"/>
          <w:sz w:val="26"/>
          <w:rtl/>
        </w:rPr>
        <w:t xml:space="preserve"> </w:t>
      </w:r>
      <w:r w:rsidRPr="00E55A1D">
        <w:rPr>
          <w:rFonts w:cs="B Lotus" w:hint="cs"/>
          <w:sz w:val="26"/>
          <w:rtl/>
        </w:rPr>
        <w:t xml:space="preserve">در سال 2008 دوباره روند کاهشی در میزان </w:t>
      </w:r>
      <w:r w:rsidRPr="00E55A1D">
        <w:rPr>
          <w:rFonts w:cs="B Lotus"/>
          <w:sz w:val="26"/>
        </w:rPr>
        <w:t>UV</w:t>
      </w:r>
      <w:r w:rsidRPr="00E55A1D">
        <w:rPr>
          <w:rFonts w:cs="B Lotus" w:hint="cs"/>
          <w:sz w:val="26"/>
          <w:rtl/>
        </w:rPr>
        <w:t xml:space="preserve"> دیده می</w:t>
      </w:r>
      <w:r w:rsidR="004575BB" w:rsidRPr="00E55A1D">
        <w:rPr>
          <w:rFonts w:cs="B Lotus"/>
          <w:sz w:val="26"/>
          <w:rtl/>
        </w:rPr>
        <w:softHyphen/>
      </w:r>
      <w:r w:rsidRPr="00E55A1D">
        <w:rPr>
          <w:rFonts w:cs="B Lotus" w:hint="cs"/>
          <w:sz w:val="26"/>
          <w:rtl/>
        </w:rPr>
        <w:t xml:space="preserve">شود که کمترین آن مربوط به خداآفرین و </w:t>
      </w:r>
      <w:r w:rsidRPr="00E55A1D">
        <w:rPr>
          <w:rFonts w:cs="B Lotus" w:hint="cs"/>
          <w:sz w:val="26"/>
          <w:rtl/>
        </w:rPr>
        <w:lastRenderedPageBreak/>
        <w:t>کلیبر و بیشترین آن مربوط به شهرستان</w:t>
      </w:r>
      <w:r w:rsidR="004C2EC7" w:rsidRPr="00E55A1D">
        <w:rPr>
          <w:rFonts w:cs="B Lotus" w:hint="cs"/>
          <w:sz w:val="26"/>
          <w:rtl/>
        </w:rPr>
        <w:t>‌</w:t>
      </w:r>
      <w:r w:rsidRPr="00E55A1D">
        <w:rPr>
          <w:rFonts w:cs="B Lotus" w:hint="cs"/>
          <w:sz w:val="26"/>
          <w:rtl/>
        </w:rPr>
        <w:t>های جنوبی از جمله ملکان،</w:t>
      </w:r>
      <w:r w:rsidR="004575BB" w:rsidRPr="00E55A1D">
        <w:rPr>
          <w:rFonts w:cs="B Lotus" w:hint="cs"/>
          <w:sz w:val="26"/>
          <w:rtl/>
        </w:rPr>
        <w:t xml:space="preserve"> </w:t>
      </w:r>
      <w:r w:rsidRPr="00E55A1D">
        <w:rPr>
          <w:rFonts w:cs="B Lotus" w:hint="cs"/>
          <w:sz w:val="26"/>
          <w:rtl/>
        </w:rPr>
        <w:t>مراغه و بناب (با میزان  5 /8 ) می</w:t>
      </w:r>
      <w:r w:rsidR="004575BB" w:rsidRPr="00E55A1D">
        <w:rPr>
          <w:rFonts w:cs="B Lotus"/>
          <w:sz w:val="26"/>
          <w:rtl/>
        </w:rPr>
        <w:softHyphen/>
      </w:r>
      <w:r w:rsidRPr="00E55A1D">
        <w:rPr>
          <w:rFonts w:cs="B Lotus" w:hint="cs"/>
          <w:sz w:val="26"/>
          <w:rtl/>
        </w:rPr>
        <w:t>باشد.</w:t>
      </w:r>
      <w:r w:rsidR="004575BB" w:rsidRPr="00E55A1D">
        <w:rPr>
          <w:rFonts w:cs="B Lotus" w:hint="cs"/>
          <w:sz w:val="26"/>
          <w:rtl/>
        </w:rPr>
        <w:t xml:space="preserve"> </w:t>
      </w:r>
      <w:r w:rsidRPr="00E55A1D">
        <w:rPr>
          <w:rFonts w:cs="B Lotus" w:hint="cs"/>
          <w:sz w:val="26"/>
          <w:rtl/>
        </w:rPr>
        <w:t>روند مشابهی در نقشه</w:t>
      </w:r>
      <w:r w:rsidR="004C2EC7" w:rsidRPr="00E55A1D">
        <w:rPr>
          <w:rFonts w:cs="B Lotus" w:hint="cs"/>
          <w:sz w:val="26"/>
          <w:rtl/>
        </w:rPr>
        <w:t>‌</w:t>
      </w:r>
      <w:r w:rsidRPr="00E55A1D">
        <w:rPr>
          <w:rFonts w:cs="B Lotus" w:hint="cs"/>
          <w:sz w:val="26"/>
          <w:rtl/>
        </w:rPr>
        <w:t>های مربوط به سال 2009 نیز مشاهده می</w:t>
      </w:r>
      <w:r w:rsidR="004575BB" w:rsidRPr="00E55A1D">
        <w:rPr>
          <w:rFonts w:cs="B Lotus"/>
          <w:sz w:val="26"/>
          <w:rtl/>
        </w:rPr>
        <w:softHyphen/>
      </w:r>
      <w:r w:rsidRPr="00E55A1D">
        <w:rPr>
          <w:rFonts w:cs="B Lotus" w:hint="cs"/>
          <w:sz w:val="26"/>
          <w:rtl/>
        </w:rPr>
        <w:t>شود. روند افزایشی در سال 2010 ادامه پیدا می</w:t>
      </w:r>
      <w:r w:rsidR="004575BB" w:rsidRPr="00E55A1D">
        <w:rPr>
          <w:rFonts w:cs="B Lotus"/>
          <w:sz w:val="26"/>
          <w:rtl/>
        </w:rPr>
        <w:softHyphen/>
      </w:r>
      <w:r w:rsidRPr="00E55A1D">
        <w:rPr>
          <w:rFonts w:cs="B Lotus" w:hint="cs"/>
          <w:sz w:val="26"/>
          <w:rtl/>
        </w:rPr>
        <w:t>کند</w:t>
      </w:r>
      <w:r w:rsidR="004575BB" w:rsidRPr="00E55A1D">
        <w:rPr>
          <w:rFonts w:cs="B Lotus" w:hint="cs"/>
          <w:sz w:val="26"/>
          <w:rtl/>
        </w:rPr>
        <w:t xml:space="preserve">. </w:t>
      </w:r>
      <w:r w:rsidRPr="00E55A1D">
        <w:rPr>
          <w:rFonts w:cs="B Lotus" w:hint="cs"/>
          <w:sz w:val="26"/>
          <w:rtl/>
        </w:rPr>
        <w:t>افزایش در بخش</w:t>
      </w:r>
      <w:r w:rsidR="004C2EC7" w:rsidRPr="00E55A1D">
        <w:rPr>
          <w:rFonts w:cs="B Lotus" w:hint="cs"/>
          <w:sz w:val="26"/>
          <w:rtl/>
        </w:rPr>
        <w:t>‌</w:t>
      </w:r>
      <w:r w:rsidRPr="00E55A1D">
        <w:rPr>
          <w:rFonts w:cs="B Lotus" w:hint="cs"/>
          <w:sz w:val="26"/>
          <w:rtl/>
        </w:rPr>
        <w:t>های جنوبی مثل ملکان،</w:t>
      </w:r>
      <w:r w:rsidR="004575BB" w:rsidRPr="00E55A1D">
        <w:rPr>
          <w:rFonts w:cs="B Lotus" w:hint="cs"/>
          <w:sz w:val="26"/>
          <w:rtl/>
        </w:rPr>
        <w:t xml:space="preserve"> </w:t>
      </w:r>
      <w:r w:rsidRPr="00E55A1D">
        <w:rPr>
          <w:rFonts w:cs="B Lotus" w:hint="cs"/>
          <w:sz w:val="26"/>
          <w:rtl/>
        </w:rPr>
        <w:t>بناب و مراغه به 4 /10 می</w:t>
      </w:r>
      <w:r w:rsidR="004575BB" w:rsidRPr="00E55A1D">
        <w:rPr>
          <w:rFonts w:cs="B Lotus"/>
          <w:sz w:val="26"/>
          <w:rtl/>
        </w:rPr>
        <w:softHyphen/>
      </w:r>
      <w:r w:rsidRPr="00E55A1D">
        <w:rPr>
          <w:rFonts w:cs="B Lotus" w:hint="cs"/>
          <w:sz w:val="26"/>
          <w:rtl/>
        </w:rPr>
        <w:t>رسد.</w:t>
      </w:r>
      <w:r w:rsidR="004575BB" w:rsidRPr="00E55A1D">
        <w:rPr>
          <w:rFonts w:cs="B Lotus" w:hint="cs"/>
          <w:sz w:val="26"/>
          <w:rtl/>
        </w:rPr>
        <w:t xml:space="preserve"> </w:t>
      </w:r>
      <w:r w:rsidRPr="00E55A1D">
        <w:rPr>
          <w:rFonts w:cs="B Lotus" w:hint="cs"/>
          <w:sz w:val="26"/>
          <w:rtl/>
        </w:rPr>
        <w:t xml:space="preserve">اگر مقدار </w:t>
      </w:r>
      <w:r w:rsidRPr="00E55A1D">
        <w:rPr>
          <w:rFonts w:cs="B Lotus"/>
          <w:sz w:val="26"/>
        </w:rPr>
        <w:t>UV</w:t>
      </w:r>
      <w:r w:rsidRPr="00E55A1D">
        <w:rPr>
          <w:rFonts w:cs="B Lotus" w:hint="cs"/>
          <w:sz w:val="26"/>
          <w:rtl/>
        </w:rPr>
        <w:t xml:space="preserve"> 2011 با مقدار 2007 مقایسه شود مشخص خواهد شد مقدار افزایش در بخش</w:t>
      </w:r>
      <w:r w:rsidR="004575BB" w:rsidRPr="00E55A1D">
        <w:rPr>
          <w:rFonts w:cs="B Lotus"/>
          <w:sz w:val="26"/>
          <w:rtl/>
        </w:rPr>
        <w:softHyphen/>
      </w:r>
      <w:r w:rsidRPr="00E55A1D">
        <w:rPr>
          <w:rFonts w:cs="B Lotus" w:hint="cs"/>
          <w:sz w:val="26"/>
          <w:rtl/>
        </w:rPr>
        <w:t>های جنوبی استان بسیار قابل ملاح</w:t>
      </w:r>
      <w:r w:rsidR="004575BB" w:rsidRPr="00E55A1D">
        <w:rPr>
          <w:rFonts w:cs="B Lotus" w:hint="cs"/>
          <w:sz w:val="26"/>
          <w:rtl/>
        </w:rPr>
        <w:t>ظ</w:t>
      </w:r>
      <w:r w:rsidRPr="00E55A1D">
        <w:rPr>
          <w:rFonts w:cs="B Lotus" w:hint="cs"/>
          <w:sz w:val="26"/>
          <w:rtl/>
        </w:rPr>
        <w:t>ه است</w:t>
      </w:r>
      <w:r w:rsidR="004575BB" w:rsidRPr="00E55A1D">
        <w:rPr>
          <w:rFonts w:cs="B Lotus" w:hint="cs"/>
          <w:sz w:val="26"/>
          <w:rtl/>
        </w:rPr>
        <w:t>.</w:t>
      </w:r>
      <w:r w:rsidRPr="00E55A1D">
        <w:rPr>
          <w:rFonts w:cs="B Lotus" w:hint="cs"/>
          <w:sz w:val="26"/>
          <w:rtl/>
        </w:rPr>
        <w:t xml:space="preserve"> مقدار مربوط به سال 2012 با سال</w:t>
      </w:r>
      <w:r w:rsidR="00935852" w:rsidRPr="00E55A1D">
        <w:rPr>
          <w:rFonts w:cs="B Lotus"/>
          <w:sz w:val="26"/>
          <w:rtl/>
        </w:rPr>
        <w:softHyphen/>
      </w:r>
      <w:r w:rsidRPr="00E55A1D">
        <w:rPr>
          <w:rFonts w:cs="B Lotus" w:hint="cs"/>
          <w:sz w:val="26"/>
          <w:rtl/>
        </w:rPr>
        <w:t>های قبل متفاوت است.</w:t>
      </w:r>
      <w:r w:rsidR="00935852" w:rsidRPr="00E55A1D">
        <w:rPr>
          <w:rFonts w:cs="B Lotus" w:hint="cs"/>
          <w:sz w:val="26"/>
          <w:rtl/>
        </w:rPr>
        <w:t xml:space="preserve"> </w:t>
      </w:r>
      <w:r w:rsidRPr="00E55A1D">
        <w:rPr>
          <w:rFonts w:cs="B Lotus" w:hint="cs"/>
          <w:sz w:val="26"/>
          <w:rtl/>
        </w:rPr>
        <w:t>در سال 2013 جایگاه جغرافیایی بیشترین مقدار تفاوتی با سال</w:t>
      </w:r>
      <w:r w:rsidR="00DC0C11" w:rsidRPr="00E55A1D">
        <w:rPr>
          <w:rFonts w:cs="B Lotus" w:hint="cs"/>
          <w:sz w:val="26"/>
          <w:rtl/>
        </w:rPr>
        <w:t>‌</w:t>
      </w:r>
      <w:r w:rsidRPr="00E55A1D">
        <w:rPr>
          <w:rFonts w:cs="B Lotus" w:hint="cs"/>
          <w:sz w:val="26"/>
          <w:rtl/>
        </w:rPr>
        <w:t>های قبل نشان نمی</w:t>
      </w:r>
      <w:r w:rsidR="00935852" w:rsidRPr="00E55A1D">
        <w:rPr>
          <w:rFonts w:cs="B Lotus"/>
          <w:sz w:val="26"/>
          <w:rtl/>
        </w:rPr>
        <w:softHyphen/>
      </w:r>
      <w:r w:rsidRPr="00E55A1D">
        <w:rPr>
          <w:rFonts w:cs="B Lotus" w:hint="cs"/>
          <w:sz w:val="26"/>
          <w:rtl/>
        </w:rPr>
        <w:t>دهد.</w:t>
      </w:r>
      <w:r w:rsidR="00935852" w:rsidRPr="00E55A1D">
        <w:rPr>
          <w:rFonts w:cs="B Lotus" w:hint="cs"/>
          <w:sz w:val="26"/>
          <w:rtl/>
        </w:rPr>
        <w:t xml:space="preserve"> </w:t>
      </w:r>
      <w:r w:rsidRPr="00E55A1D">
        <w:rPr>
          <w:rFonts w:cs="B Lotus" w:hint="cs"/>
          <w:sz w:val="26"/>
          <w:rtl/>
        </w:rPr>
        <w:t xml:space="preserve">با نگاه به نقشه </w:t>
      </w:r>
      <w:r w:rsidRPr="00E55A1D">
        <w:rPr>
          <w:rFonts w:cs="B Lotus"/>
          <w:sz w:val="26"/>
        </w:rPr>
        <w:t>UV</w:t>
      </w:r>
      <w:r w:rsidRPr="00E55A1D">
        <w:rPr>
          <w:rFonts w:cs="B Lotus" w:hint="cs"/>
          <w:sz w:val="26"/>
          <w:rtl/>
        </w:rPr>
        <w:t xml:space="preserve"> مربوط به سال 2014 شاخص خطر بسیار زیاد </w:t>
      </w:r>
      <w:r w:rsidRPr="00E55A1D">
        <w:rPr>
          <w:rFonts w:cs="B Lotus"/>
          <w:sz w:val="26"/>
        </w:rPr>
        <w:t>UV</w:t>
      </w:r>
      <w:r w:rsidRPr="00E55A1D">
        <w:rPr>
          <w:rFonts w:cs="B Lotus" w:hint="cs"/>
          <w:sz w:val="26"/>
          <w:rtl/>
        </w:rPr>
        <w:t xml:space="preserve"> با شدت</w:t>
      </w:r>
      <w:r w:rsidR="00DC0C11" w:rsidRPr="00E55A1D">
        <w:rPr>
          <w:rFonts w:cs="B Lotus" w:hint="cs"/>
          <w:sz w:val="26"/>
          <w:rtl/>
        </w:rPr>
        <w:t>‌</w:t>
      </w:r>
      <w:r w:rsidRPr="00E55A1D">
        <w:rPr>
          <w:rFonts w:cs="B Lotus" w:hint="cs"/>
          <w:sz w:val="26"/>
          <w:rtl/>
        </w:rPr>
        <w:t xml:space="preserve">های متفاوت روی دو هسته جنوبی </w:t>
      </w:r>
      <w:r w:rsidRPr="00E55A1D">
        <w:rPr>
          <w:rFonts w:cs="Times New Roman" w:hint="cs"/>
          <w:sz w:val="26"/>
          <w:rtl/>
        </w:rPr>
        <w:t>–</w:t>
      </w:r>
      <w:r w:rsidR="00D555AE" w:rsidRPr="00E55A1D">
        <w:rPr>
          <w:rFonts w:cs="Times New Roman" w:hint="cs"/>
          <w:sz w:val="26"/>
          <w:rtl/>
        </w:rPr>
        <w:t xml:space="preserve"> </w:t>
      </w:r>
      <w:r w:rsidRPr="00E55A1D">
        <w:rPr>
          <w:rFonts w:cs="B Lotus" w:hint="cs"/>
          <w:sz w:val="26"/>
          <w:rtl/>
        </w:rPr>
        <w:t>شرقی (آذرشهر)</w:t>
      </w:r>
      <w:r w:rsidR="00D555AE" w:rsidRPr="00E55A1D">
        <w:rPr>
          <w:rFonts w:cs="B Lotus" w:hint="cs"/>
          <w:sz w:val="26"/>
          <w:rtl/>
        </w:rPr>
        <w:t xml:space="preserve"> </w:t>
      </w:r>
      <w:r w:rsidRPr="00E55A1D">
        <w:rPr>
          <w:rFonts w:cs="B Lotus" w:hint="cs"/>
          <w:sz w:val="26"/>
          <w:rtl/>
        </w:rPr>
        <w:t xml:space="preserve">و شمال شرقی </w:t>
      </w:r>
      <w:r w:rsidRPr="00E55A1D">
        <w:rPr>
          <w:rFonts w:cs="Times New Roman" w:hint="cs"/>
          <w:sz w:val="26"/>
          <w:rtl/>
        </w:rPr>
        <w:t>–</w:t>
      </w:r>
      <w:r w:rsidR="00D555AE" w:rsidRPr="00E55A1D">
        <w:rPr>
          <w:rFonts w:cs="Times New Roman" w:hint="cs"/>
          <w:sz w:val="26"/>
          <w:rtl/>
        </w:rPr>
        <w:t xml:space="preserve"> </w:t>
      </w:r>
      <w:r w:rsidRPr="00E55A1D">
        <w:rPr>
          <w:rFonts w:cs="B Lotus" w:hint="cs"/>
          <w:sz w:val="26"/>
          <w:rtl/>
        </w:rPr>
        <w:t>شمالی (عجب شیر و بناب)</w:t>
      </w:r>
      <w:r w:rsidR="00D555AE" w:rsidRPr="00E55A1D">
        <w:rPr>
          <w:rFonts w:cs="B Lotus" w:hint="cs"/>
          <w:sz w:val="26"/>
          <w:rtl/>
        </w:rPr>
        <w:t xml:space="preserve"> </w:t>
      </w:r>
      <w:r w:rsidRPr="00E55A1D">
        <w:rPr>
          <w:rFonts w:cs="B Lotus" w:hint="cs"/>
          <w:sz w:val="26"/>
          <w:rtl/>
        </w:rPr>
        <w:t>قابل مشاهده است</w:t>
      </w:r>
      <w:r w:rsidR="00D555AE" w:rsidRPr="00E55A1D">
        <w:rPr>
          <w:rFonts w:cs="B Lotus" w:hint="cs"/>
          <w:sz w:val="26"/>
          <w:rtl/>
        </w:rPr>
        <w:t xml:space="preserve">. </w:t>
      </w:r>
      <w:r w:rsidRPr="00E55A1D">
        <w:rPr>
          <w:rFonts w:cs="B Lotus" w:hint="cs"/>
          <w:sz w:val="26"/>
          <w:rtl/>
        </w:rPr>
        <w:t xml:space="preserve">افزایش میزان </w:t>
      </w:r>
      <w:r w:rsidRPr="00E55A1D">
        <w:rPr>
          <w:rFonts w:cs="B Lotus"/>
          <w:sz w:val="26"/>
        </w:rPr>
        <w:t>UV</w:t>
      </w:r>
      <w:r w:rsidRPr="00E55A1D">
        <w:rPr>
          <w:rFonts w:cs="B Lotus" w:hint="cs"/>
          <w:sz w:val="26"/>
          <w:rtl/>
        </w:rPr>
        <w:t xml:space="preserve">  از سال 2005 تا سال 2014 غیر قابل انکار است.</w:t>
      </w:r>
      <w:r w:rsidR="00D555AE" w:rsidRPr="00E55A1D">
        <w:rPr>
          <w:rFonts w:cs="B Lotus" w:hint="cs"/>
          <w:sz w:val="26"/>
          <w:rtl/>
        </w:rPr>
        <w:t xml:space="preserve"> </w:t>
      </w:r>
      <w:r w:rsidRPr="00E55A1D">
        <w:rPr>
          <w:rFonts w:cs="B Lotus" w:hint="cs"/>
          <w:sz w:val="26"/>
          <w:rtl/>
        </w:rPr>
        <w:t xml:space="preserve">در طی این 10 سال نوار شاخص بالای </w:t>
      </w:r>
      <w:r w:rsidRPr="00E55A1D">
        <w:rPr>
          <w:rFonts w:cs="B Lotus"/>
          <w:sz w:val="26"/>
        </w:rPr>
        <w:t>UV</w:t>
      </w:r>
      <w:r w:rsidRPr="00E55A1D">
        <w:rPr>
          <w:rFonts w:cs="B Lotus" w:hint="cs"/>
          <w:sz w:val="26"/>
          <w:rtl/>
        </w:rPr>
        <w:t xml:space="preserve">  در شهرهای جنوبی استان در حال جابجایی می</w:t>
      </w:r>
      <w:r w:rsidR="00F85301" w:rsidRPr="00E55A1D">
        <w:rPr>
          <w:rFonts w:cs="B Lotus"/>
          <w:sz w:val="26"/>
          <w:rtl/>
        </w:rPr>
        <w:softHyphen/>
      </w:r>
      <w:r w:rsidRPr="00E55A1D">
        <w:rPr>
          <w:rFonts w:cs="B Lotus" w:hint="cs"/>
          <w:sz w:val="26"/>
          <w:rtl/>
        </w:rPr>
        <w:t>باشد(شکل</w:t>
      </w:r>
      <w:r w:rsidR="00DC0C11" w:rsidRPr="00E55A1D">
        <w:rPr>
          <w:rFonts w:cs="B Lotus" w:hint="cs"/>
          <w:sz w:val="26"/>
          <w:rtl/>
        </w:rPr>
        <w:t>‌</w:t>
      </w:r>
      <w:r w:rsidRPr="00E55A1D">
        <w:rPr>
          <w:rFonts w:cs="B Lotus" w:hint="cs"/>
          <w:sz w:val="26"/>
          <w:rtl/>
        </w:rPr>
        <w:t>های 6</w:t>
      </w:r>
      <w:r w:rsidR="00F85301" w:rsidRPr="00E55A1D">
        <w:rPr>
          <w:rFonts w:cs="B Lotus" w:hint="cs"/>
          <w:sz w:val="26"/>
          <w:rtl/>
        </w:rPr>
        <w:t xml:space="preserve"> </w:t>
      </w:r>
      <w:r w:rsidRPr="00E55A1D">
        <w:rPr>
          <w:rFonts w:cs="B Lotus" w:hint="cs"/>
          <w:sz w:val="26"/>
          <w:rtl/>
        </w:rPr>
        <w:t>تا</w:t>
      </w:r>
      <w:r w:rsidR="00F85301" w:rsidRPr="00E55A1D">
        <w:rPr>
          <w:rFonts w:cs="B Lotus" w:hint="cs"/>
          <w:sz w:val="26"/>
          <w:rtl/>
        </w:rPr>
        <w:t xml:space="preserve"> </w:t>
      </w:r>
      <w:r w:rsidRPr="00E55A1D">
        <w:rPr>
          <w:rFonts w:cs="B Lotus" w:hint="cs"/>
          <w:sz w:val="26"/>
          <w:rtl/>
        </w:rPr>
        <w:t>8).</w:t>
      </w:r>
    </w:p>
    <w:p w14:paraId="0D06A77D" w14:textId="77777777" w:rsidR="00450935" w:rsidRPr="004C2EC7" w:rsidRDefault="00450935" w:rsidP="00450935">
      <w:pPr>
        <w:autoSpaceDE w:val="0"/>
        <w:autoSpaceDN w:val="0"/>
        <w:adjustRightInd w:val="0"/>
        <w:rPr>
          <w:rFonts w:cs="B Lotus"/>
          <w:sz w:val="26"/>
          <w:rtl/>
        </w:rPr>
      </w:pPr>
      <w:r w:rsidRPr="004C2EC7">
        <w:rPr>
          <w:rFonts w:cs="B Lotus"/>
          <w:noProof/>
          <w:sz w:val="26"/>
          <w:rtl/>
        </w:rPr>
        <w:drawing>
          <wp:inline distT="0" distB="0" distL="0" distR="0" wp14:anchorId="5974632D" wp14:editId="6AF5B4AC">
            <wp:extent cx="2856333" cy="3308754"/>
            <wp:effectExtent l="0" t="0" r="1270" b="6350"/>
            <wp:docPr id="13" name="Picture 13" descr="C:\Users\Persian\Desktop\مطالب پایان نامه هانی\دکستاب\Amirpor\تبریز سال\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sian\Desktop\مطالب پایان نامه هانی\دکستاب\Amirpor\تبریز سال\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627" cy="3333421"/>
                    </a:xfrm>
                    <a:prstGeom prst="rect">
                      <a:avLst/>
                    </a:prstGeom>
                    <a:noFill/>
                    <a:ln>
                      <a:noFill/>
                    </a:ln>
                  </pic:spPr>
                </pic:pic>
              </a:graphicData>
            </a:graphic>
          </wp:inline>
        </w:drawing>
      </w:r>
      <w:r w:rsidRPr="004C2EC7">
        <w:rPr>
          <w:rFonts w:cs="B Lotus"/>
          <w:noProof/>
          <w:sz w:val="26"/>
          <w:rtl/>
        </w:rPr>
        <w:t xml:space="preserve"> </w:t>
      </w:r>
      <w:r w:rsidRPr="004C2EC7">
        <w:rPr>
          <w:rFonts w:cs="B Lotus"/>
          <w:noProof/>
          <w:sz w:val="26"/>
          <w:rtl/>
        </w:rPr>
        <w:drawing>
          <wp:inline distT="0" distB="0" distL="0" distR="0" wp14:anchorId="6290DB35" wp14:editId="647C3B4F">
            <wp:extent cx="2983131" cy="3266007"/>
            <wp:effectExtent l="0" t="0" r="8255" b="0"/>
            <wp:docPr id="15" name="Picture 15" descr="C:\Users\Persian\Desktop\مطالب پایان نامه هانی\دکستاب\Amirpor\تبریز سال\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ian\Desktop\مطالب پایان نامه هانی\دکستاب\Amirpor\تبریز سال\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783" cy="3298471"/>
                    </a:xfrm>
                    <a:prstGeom prst="rect">
                      <a:avLst/>
                    </a:prstGeom>
                    <a:noFill/>
                    <a:ln>
                      <a:noFill/>
                    </a:ln>
                  </pic:spPr>
                </pic:pic>
              </a:graphicData>
            </a:graphic>
          </wp:inline>
        </w:drawing>
      </w:r>
    </w:p>
    <w:p w14:paraId="53542161" w14:textId="12A33B08" w:rsidR="00450935" w:rsidRPr="00274726" w:rsidRDefault="00DC0C11" w:rsidP="00FA151B">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5:</w:t>
      </w:r>
      <w:r w:rsidR="00450935" w:rsidRPr="00274726">
        <w:rPr>
          <w:rFonts w:cs="B Lotus" w:hint="cs"/>
          <w:b/>
          <w:bCs/>
          <w:sz w:val="24"/>
          <w:szCs w:val="24"/>
          <w:rtl/>
        </w:rPr>
        <w:t xml:space="preserve"> نقشه سالانه </w:t>
      </w:r>
      <w:r w:rsidR="00450935" w:rsidRPr="00274726">
        <w:rPr>
          <w:rFonts w:cs="B Lotus"/>
          <w:b/>
          <w:bCs/>
          <w:sz w:val="24"/>
          <w:szCs w:val="24"/>
        </w:rPr>
        <w:t>UV</w:t>
      </w:r>
      <w:r w:rsidR="00450935" w:rsidRPr="00274726">
        <w:rPr>
          <w:rFonts w:cs="B Lotus" w:hint="cs"/>
          <w:b/>
          <w:bCs/>
          <w:sz w:val="24"/>
          <w:szCs w:val="24"/>
          <w:rtl/>
        </w:rPr>
        <w:t xml:space="preserve"> در سال 2005 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و: نقشه سالانه </w:t>
      </w:r>
      <w:r w:rsidR="00450935" w:rsidRPr="00274726">
        <w:rPr>
          <w:rFonts w:cs="B Lotus"/>
          <w:b/>
          <w:bCs/>
          <w:sz w:val="24"/>
          <w:szCs w:val="24"/>
        </w:rPr>
        <w:t>UV</w:t>
      </w:r>
      <w:r w:rsidR="00450935" w:rsidRPr="00274726">
        <w:rPr>
          <w:rFonts w:cs="B Lotus" w:hint="cs"/>
          <w:b/>
          <w:bCs/>
          <w:sz w:val="24"/>
          <w:szCs w:val="24"/>
          <w:rtl/>
        </w:rPr>
        <w:t xml:space="preserve"> در سال 2006 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p>
    <w:p w14:paraId="03FE53C5" w14:textId="6B6B1A44" w:rsidR="0001415B" w:rsidRPr="003C3F50" w:rsidRDefault="0001415B"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086A880D" w14:textId="77777777" w:rsidR="0001415B" w:rsidRPr="004C2EC7" w:rsidRDefault="0001415B" w:rsidP="00450935">
      <w:pPr>
        <w:autoSpaceDE w:val="0"/>
        <w:autoSpaceDN w:val="0"/>
        <w:adjustRightInd w:val="0"/>
        <w:rPr>
          <w:rFonts w:cs="B Lotus"/>
          <w:sz w:val="26"/>
          <w:rtl/>
        </w:rPr>
      </w:pPr>
    </w:p>
    <w:p w14:paraId="5D915E34" w14:textId="77777777" w:rsidR="00450935" w:rsidRPr="004C2EC7" w:rsidRDefault="00450935" w:rsidP="004C2EC7">
      <w:pPr>
        <w:autoSpaceDE w:val="0"/>
        <w:autoSpaceDN w:val="0"/>
        <w:adjustRightInd w:val="0"/>
        <w:rPr>
          <w:rFonts w:cs="B Lotus"/>
          <w:sz w:val="26"/>
          <w:rtl/>
        </w:rPr>
      </w:pPr>
      <w:r w:rsidRPr="004C2EC7">
        <w:rPr>
          <w:rFonts w:cs="B Lotus"/>
          <w:noProof/>
          <w:sz w:val="26"/>
          <w:rtl/>
        </w:rPr>
        <w:lastRenderedPageBreak/>
        <w:drawing>
          <wp:inline distT="0" distB="0" distL="0" distR="0" wp14:anchorId="45DFB1B7" wp14:editId="6C9FECED">
            <wp:extent cx="2783257" cy="2521207"/>
            <wp:effectExtent l="0" t="0" r="0" b="0"/>
            <wp:docPr id="16" name="Picture 16" descr="C:\Users\Persian\Desktop\مطالب پایان نامه هانی\دکستاب\Amirpor\تبریز سال\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ian\Desktop\مطالب پایان نامه هانی\دکستاب\Amirpor\تبریز سال\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100" cy="2533746"/>
                    </a:xfrm>
                    <a:prstGeom prst="rect">
                      <a:avLst/>
                    </a:prstGeom>
                    <a:noFill/>
                    <a:ln>
                      <a:noFill/>
                    </a:ln>
                  </pic:spPr>
                </pic:pic>
              </a:graphicData>
            </a:graphic>
          </wp:inline>
        </w:drawing>
      </w:r>
      <w:r w:rsidRPr="004C2EC7">
        <w:rPr>
          <w:rFonts w:cs="B Lotus"/>
          <w:noProof/>
          <w:sz w:val="26"/>
          <w:rtl/>
        </w:rPr>
        <w:t xml:space="preserve"> </w:t>
      </w:r>
      <w:r w:rsidRPr="004C2EC7">
        <w:rPr>
          <w:rFonts w:cs="B Lotus"/>
          <w:noProof/>
          <w:sz w:val="26"/>
          <w:rtl/>
        </w:rPr>
        <w:drawing>
          <wp:inline distT="0" distB="0" distL="0" distR="0" wp14:anchorId="01C720FC" wp14:editId="762C471E">
            <wp:extent cx="2979282" cy="2484630"/>
            <wp:effectExtent l="0" t="0" r="0" b="0"/>
            <wp:docPr id="17" name="Picture 17" descr="C:\Users\Persian\Desktop\مطالب پایان نامه هانی\دکستاب\Amirpor\تبریز سال\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rsian\Desktop\مطالب پایان نامه هانی\دکستاب\Amirpor\تبریز سال\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338" cy="2525541"/>
                    </a:xfrm>
                    <a:prstGeom prst="rect">
                      <a:avLst/>
                    </a:prstGeom>
                    <a:noFill/>
                    <a:ln>
                      <a:noFill/>
                    </a:ln>
                  </pic:spPr>
                </pic:pic>
              </a:graphicData>
            </a:graphic>
          </wp:inline>
        </w:drawing>
      </w:r>
    </w:p>
    <w:p w14:paraId="2CD7D42C" w14:textId="7B01D4D7" w:rsidR="00450935" w:rsidRPr="00274726" w:rsidRDefault="00DC0C11" w:rsidP="00FA151B">
      <w:pPr>
        <w:jc w:val="center"/>
        <w:rPr>
          <w:rFonts w:cs="B Lotus"/>
          <w:b/>
          <w:bCs/>
          <w:sz w:val="24"/>
          <w:szCs w:val="24"/>
          <w:rtl/>
        </w:rPr>
      </w:pPr>
      <w:r w:rsidRPr="00274726">
        <w:rPr>
          <w:rFonts w:cs="B Lotus" w:hint="cs"/>
          <w:b/>
          <w:bCs/>
          <w:sz w:val="24"/>
          <w:szCs w:val="24"/>
          <w:rtl/>
        </w:rPr>
        <w:t>شکل6</w:t>
      </w:r>
      <w:r w:rsidR="00274726">
        <w:rPr>
          <w:rFonts w:cs="B Lotus" w:hint="cs"/>
          <w:b/>
          <w:bCs/>
          <w:sz w:val="24"/>
          <w:szCs w:val="24"/>
          <w:rtl/>
        </w:rPr>
        <w:t xml:space="preserve"> </w:t>
      </w:r>
      <w:r w:rsidRPr="00274726">
        <w:rPr>
          <w:rFonts w:cs="B Lotus" w:hint="cs"/>
          <w:b/>
          <w:bCs/>
          <w:sz w:val="24"/>
          <w:szCs w:val="24"/>
          <w:rtl/>
        </w:rPr>
        <w:t>:</w:t>
      </w:r>
      <w:r w:rsidR="00450935" w:rsidRPr="00274726">
        <w:rPr>
          <w:rFonts w:cs="B Lotus" w:hint="cs"/>
          <w:b/>
          <w:bCs/>
          <w:sz w:val="24"/>
          <w:szCs w:val="24"/>
          <w:rtl/>
        </w:rPr>
        <w:t xml:space="preserve"> نقشه سالانه </w:t>
      </w:r>
      <w:r w:rsidR="00450935" w:rsidRPr="00274726">
        <w:rPr>
          <w:rFonts w:cs="B Lotus"/>
          <w:b/>
          <w:bCs/>
          <w:sz w:val="24"/>
          <w:szCs w:val="24"/>
        </w:rPr>
        <w:t>UV</w:t>
      </w:r>
      <w:r w:rsidR="00450935" w:rsidRPr="00274726">
        <w:rPr>
          <w:rFonts w:cs="B Lotus" w:hint="cs"/>
          <w:b/>
          <w:bCs/>
          <w:sz w:val="24"/>
          <w:szCs w:val="24"/>
          <w:rtl/>
        </w:rPr>
        <w:t xml:space="preserve"> در سال 2007 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و: نقشه سالانه </w:t>
      </w:r>
      <w:r w:rsidR="00450935" w:rsidRPr="00274726">
        <w:rPr>
          <w:rFonts w:cs="B Lotus"/>
          <w:b/>
          <w:bCs/>
          <w:sz w:val="24"/>
          <w:szCs w:val="24"/>
        </w:rPr>
        <w:t>UV</w:t>
      </w:r>
      <w:r w:rsidR="00450935" w:rsidRPr="00274726">
        <w:rPr>
          <w:rFonts w:cs="B Lotus" w:hint="cs"/>
          <w:b/>
          <w:bCs/>
          <w:sz w:val="24"/>
          <w:szCs w:val="24"/>
          <w:rtl/>
        </w:rPr>
        <w:t xml:space="preserve"> در سال 2008 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p>
    <w:p w14:paraId="094EB029" w14:textId="06DBA5AE" w:rsidR="0001415B" w:rsidRPr="003C3F50" w:rsidRDefault="0001415B"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6EF3694F" w14:textId="77777777" w:rsidR="00450935" w:rsidRPr="004C2EC7" w:rsidRDefault="00450935" w:rsidP="00450935">
      <w:pPr>
        <w:autoSpaceDE w:val="0"/>
        <w:autoSpaceDN w:val="0"/>
        <w:adjustRightInd w:val="0"/>
        <w:rPr>
          <w:rFonts w:cs="B Lotus"/>
          <w:sz w:val="26"/>
          <w:rtl/>
        </w:rPr>
      </w:pPr>
    </w:p>
    <w:p w14:paraId="0B1BE6ED" w14:textId="77777777" w:rsidR="00450935" w:rsidRPr="004C2EC7" w:rsidRDefault="00450935" w:rsidP="00450935">
      <w:pPr>
        <w:spacing w:line="360" w:lineRule="auto"/>
        <w:jc w:val="both"/>
        <w:rPr>
          <w:rFonts w:cs="B Lotus"/>
          <w:sz w:val="26"/>
          <w:rtl/>
        </w:rPr>
      </w:pPr>
      <w:r w:rsidRPr="004C2EC7">
        <w:rPr>
          <w:rFonts w:cs="B Lotus"/>
          <w:noProof/>
          <w:sz w:val="26"/>
          <w:rtl/>
        </w:rPr>
        <w:drawing>
          <wp:inline distT="0" distB="0" distL="0" distR="0" wp14:anchorId="43F93C5A" wp14:editId="0FF3DAB2">
            <wp:extent cx="3018155" cy="3240042"/>
            <wp:effectExtent l="0" t="0" r="0" b="0"/>
            <wp:docPr id="21" name="Picture 21" descr="C:\Users\Persian\Desktop\مطالب پایان نامه هانی\دکستاب\Amirpor\تبریز سال\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ian\Desktop\مطالب پایان نامه هانی\دکستاب\Amirpor\تبریز سال\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5262" cy="3258407"/>
                    </a:xfrm>
                    <a:prstGeom prst="rect">
                      <a:avLst/>
                    </a:prstGeom>
                    <a:noFill/>
                    <a:ln>
                      <a:noFill/>
                    </a:ln>
                  </pic:spPr>
                </pic:pic>
              </a:graphicData>
            </a:graphic>
          </wp:inline>
        </w:drawing>
      </w:r>
      <w:r w:rsidRPr="004C2EC7">
        <w:rPr>
          <w:rFonts w:cs="B Lotus"/>
          <w:noProof/>
          <w:sz w:val="26"/>
          <w:rtl/>
        </w:rPr>
        <w:drawing>
          <wp:inline distT="0" distB="0" distL="0" distR="0" wp14:anchorId="7FDA5A4B" wp14:editId="574BDE68">
            <wp:extent cx="2914623" cy="3256420"/>
            <wp:effectExtent l="0" t="0" r="635" b="1270"/>
            <wp:docPr id="22" name="Picture 22" descr="C:\Users\Persian\Desktop\مطالب پایان نامه هانی\دکستاب\Amirpor\تبریز سال\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sian\Desktop\مطالب پایان نامه هانی\دکستاب\Amirpor\تبریز سال\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560" cy="3278695"/>
                    </a:xfrm>
                    <a:prstGeom prst="rect">
                      <a:avLst/>
                    </a:prstGeom>
                    <a:noFill/>
                    <a:ln>
                      <a:noFill/>
                    </a:ln>
                  </pic:spPr>
                </pic:pic>
              </a:graphicData>
            </a:graphic>
          </wp:inline>
        </w:drawing>
      </w:r>
    </w:p>
    <w:p w14:paraId="4876C2E0" w14:textId="392D863A" w:rsidR="00450935" w:rsidRPr="00274726" w:rsidRDefault="00DC0C11" w:rsidP="00FA151B">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7:</w:t>
      </w:r>
      <w:r w:rsidR="00450935" w:rsidRPr="00274726">
        <w:rPr>
          <w:rFonts w:cs="B Lotus" w:hint="cs"/>
          <w:b/>
          <w:bCs/>
          <w:sz w:val="24"/>
          <w:szCs w:val="24"/>
          <w:rtl/>
        </w:rPr>
        <w:t xml:space="preserve"> نقشه سالانه </w:t>
      </w:r>
      <w:r w:rsidR="00450935" w:rsidRPr="00274726">
        <w:rPr>
          <w:rFonts w:cs="B Lotus"/>
          <w:b/>
          <w:bCs/>
          <w:sz w:val="24"/>
          <w:szCs w:val="24"/>
        </w:rPr>
        <w:t>UV</w:t>
      </w:r>
      <w:r w:rsidR="00450935" w:rsidRPr="00274726">
        <w:rPr>
          <w:rFonts w:cs="B Lotus" w:hint="cs"/>
          <w:b/>
          <w:bCs/>
          <w:sz w:val="24"/>
          <w:szCs w:val="24"/>
          <w:rtl/>
        </w:rPr>
        <w:t xml:space="preserve"> در سال 2009  (سمت راست)</w:t>
      </w:r>
      <w:r w:rsidR="00274726">
        <w:rPr>
          <w:rFonts w:cs="B Lotus" w:hint="cs"/>
          <w:b/>
          <w:bCs/>
          <w:sz w:val="24"/>
          <w:szCs w:val="24"/>
          <w:rtl/>
        </w:rPr>
        <w:t xml:space="preserve"> </w:t>
      </w:r>
      <w:r w:rsidR="00450935" w:rsidRPr="00274726">
        <w:rPr>
          <w:rFonts w:cs="B Lotus" w:hint="cs"/>
          <w:b/>
          <w:bCs/>
          <w:sz w:val="24"/>
          <w:szCs w:val="24"/>
          <w:rtl/>
        </w:rPr>
        <w:t>و 2010 (سمت چپ)</w:t>
      </w:r>
      <w:r w:rsidR="00274726">
        <w:rPr>
          <w:rFonts w:cs="B Lotus" w:hint="cs"/>
          <w:b/>
          <w:bCs/>
          <w:sz w:val="24"/>
          <w:szCs w:val="24"/>
          <w:rtl/>
        </w:rPr>
        <w:t xml:space="preserve"> </w:t>
      </w:r>
      <w:r w:rsidR="00450935" w:rsidRPr="00274726">
        <w:rPr>
          <w:rFonts w:cs="B Lotus" w:hint="cs"/>
          <w:b/>
          <w:bCs/>
          <w:sz w:val="24"/>
          <w:szCs w:val="24"/>
          <w:rtl/>
        </w:rPr>
        <w:t xml:space="preserve">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w:t>
      </w:r>
    </w:p>
    <w:p w14:paraId="6F5675DA" w14:textId="2279F0DF" w:rsidR="003C3F50" w:rsidRPr="00FA151B" w:rsidRDefault="003C3F50"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0F1EEEBC" w14:textId="77777777" w:rsidR="00450935" w:rsidRPr="004C2EC7" w:rsidRDefault="00450935" w:rsidP="00450935">
      <w:pPr>
        <w:autoSpaceDE w:val="0"/>
        <w:autoSpaceDN w:val="0"/>
        <w:adjustRightInd w:val="0"/>
        <w:rPr>
          <w:rFonts w:cs="B Lotus"/>
          <w:sz w:val="26"/>
          <w:rtl/>
        </w:rPr>
      </w:pPr>
      <w:r w:rsidRPr="004C2EC7">
        <w:rPr>
          <w:rFonts w:cs="B Lotus"/>
          <w:noProof/>
          <w:sz w:val="26"/>
          <w:rtl/>
        </w:rPr>
        <w:lastRenderedPageBreak/>
        <w:drawing>
          <wp:inline distT="0" distB="0" distL="0" distR="0" wp14:anchorId="47085587" wp14:editId="5E0E35BA">
            <wp:extent cx="2959100" cy="2997017"/>
            <wp:effectExtent l="0" t="0" r="0" b="0"/>
            <wp:docPr id="25" name="Picture 25" descr="C:\Users\Persian\Desktop\مطالب پایان نامه هانی\دکستاب\Amirpor\تبریز سال\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rsian\Desktop\مطالب پایان نامه هانی\دکستاب\Amirpor\تبریز سال\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3989" cy="3022225"/>
                    </a:xfrm>
                    <a:prstGeom prst="rect">
                      <a:avLst/>
                    </a:prstGeom>
                    <a:noFill/>
                    <a:ln>
                      <a:noFill/>
                    </a:ln>
                  </pic:spPr>
                </pic:pic>
              </a:graphicData>
            </a:graphic>
          </wp:inline>
        </w:drawing>
      </w:r>
      <w:r w:rsidRPr="004C2EC7">
        <w:rPr>
          <w:rFonts w:cs="B Lotus"/>
          <w:noProof/>
          <w:sz w:val="26"/>
          <w:rtl/>
        </w:rPr>
        <w:t xml:space="preserve"> </w:t>
      </w:r>
      <w:r w:rsidRPr="004C2EC7">
        <w:rPr>
          <w:rFonts w:cs="B Lotus"/>
          <w:noProof/>
          <w:sz w:val="26"/>
          <w:rtl/>
        </w:rPr>
        <w:drawing>
          <wp:inline distT="0" distB="0" distL="0" distR="0" wp14:anchorId="39568FAB" wp14:editId="33022BDC">
            <wp:extent cx="2842260" cy="3044477"/>
            <wp:effectExtent l="0" t="0" r="0" b="3810"/>
            <wp:docPr id="26" name="Picture 26" descr="C:\Users\Persian\Desktop\مطالب پایان نامه هانی\دکستاب\Amirpor\تبریز سا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sian\Desktop\مطالب پایان نامه هانی\دکستاب\Amirpor\تبریز سال\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934" cy="3066622"/>
                    </a:xfrm>
                    <a:prstGeom prst="rect">
                      <a:avLst/>
                    </a:prstGeom>
                    <a:noFill/>
                    <a:ln>
                      <a:noFill/>
                    </a:ln>
                  </pic:spPr>
                </pic:pic>
              </a:graphicData>
            </a:graphic>
          </wp:inline>
        </w:drawing>
      </w:r>
    </w:p>
    <w:p w14:paraId="30B9503B" w14:textId="2104C805" w:rsidR="00450935" w:rsidRPr="00274726" w:rsidRDefault="00DC0C11" w:rsidP="00FA151B">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8:</w:t>
      </w:r>
      <w:r w:rsidR="00450935" w:rsidRPr="00274726">
        <w:rPr>
          <w:rFonts w:cs="B Lotus" w:hint="cs"/>
          <w:b/>
          <w:bCs/>
          <w:sz w:val="24"/>
          <w:szCs w:val="24"/>
          <w:rtl/>
        </w:rPr>
        <w:t xml:space="preserve"> نقشه سالانه </w:t>
      </w:r>
      <w:r w:rsidR="00450935" w:rsidRPr="00274726">
        <w:rPr>
          <w:rFonts w:cs="B Lotus"/>
          <w:b/>
          <w:bCs/>
          <w:sz w:val="24"/>
          <w:szCs w:val="24"/>
        </w:rPr>
        <w:t>UV</w:t>
      </w:r>
      <w:r w:rsidR="00450935" w:rsidRPr="00274726">
        <w:rPr>
          <w:rFonts w:cs="B Lotus" w:hint="cs"/>
          <w:b/>
          <w:bCs/>
          <w:sz w:val="24"/>
          <w:szCs w:val="24"/>
          <w:rtl/>
        </w:rPr>
        <w:t xml:space="preserve"> در سال 2011 (در سمت راست)</w:t>
      </w:r>
      <w:r w:rsidR="00274726">
        <w:rPr>
          <w:rFonts w:cs="B Lotus" w:hint="cs"/>
          <w:b/>
          <w:bCs/>
          <w:sz w:val="24"/>
          <w:szCs w:val="24"/>
          <w:rtl/>
        </w:rPr>
        <w:t xml:space="preserve"> </w:t>
      </w:r>
      <w:r w:rsidR="00450935" w:rsidRPr="00274726">
        <w:rPr>
          <w:rFonts w:cs="B Lotus" w:hint="cs"/>
          <w:b/>
          <w:bCs/>
          <w:sz w:val="24"/>
          <w:szCs w:val="24"/>
          <w:rtl/>
        </w:rPr>
        <w:t>و 2012 (سمت چپ)</w:t>
      </w:r>
      <w:r w:rsidR="00274726">
        <w:rPr>
          <w:rFonts w:cs="B Lotus" w:hint="cs"/>
          <w:b/>
          <w:bCs/>
          <w:sz w:val="24"/>
          <w:szCs w:val="24"/>
          <w:rtl/>
        </w:rPr>
        <w:t xml:space="preserve"> </w:t>
      </w:r>
      <w:r w:rsidR="00450935" w:rsidRPr="00274726">
        <w:rPr>
          <w:rFonts w:cs="B Lotus" w:hint="cs"/>
          <w:b/>
          <w:bCs/>
          <w:sz w:val="24"/>
          <w:szCs w:val="24"/>
          <w:rtl/>
        </w:rPr>
        <w:t xml:space="preserve">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w:t>
      </w:r>
    </w:p>
    <w:p w14:paraId="5E2A439B" w14:textId="267E2098" w:rsidR="003C3F50" w:rsidRPr="003C3F50" w:rsidRDefault="003C3F50"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5B87C86F" w14:textId="77777777" w:rsidR="003C3F50" w:rsidRPr="004C2EC7" w:rsidRDefault="003C3F50" w:rsidP="00FA151B">
      <w:pPr>
        <w:autoSpaceDE w:val="0"/>
        <w:autoSpaceDN w:val="0"/>
        <w:adjustRightInd w:val="0"/>
        <w:rPr>
          <w:rFonts w:cs="B Lotus"/>
          <w:sz w:val="26"/>
          <w:rtl/>
        </w:rPr>
      </w:pPr>
    </w:p>
    <w:p w14:paraId="5047A82C" w14:textId="77777777" w:rsidR="00450935" w:rsidRPr="004C2EC7" w:rsidRDefault="00450935" w:rsidP="00450935">
      <w:pPr>
        <w:autoSpaceDE w:val="0"/>
        <w:autoSpaceDN w:val="0"/>
        <w:adjustRightInd w:val="0"/>
        <w:rPr>
          <w:rFonts w:cs="B Lotus"/>
          <w:sz w:val="26"/>
          <w:rtl/>
        </w:rPr>
      </w:pPr>
      <w:r w:rsidRPr="004C2EC7">
        <w:rPr>
          <w:rFonts w:cs="B Lotus"/>
          <w:noProof/>
          <w:sz w:val="26"/>
          <w:rtl/>
        </w:rPr>
        <w:drawing>
          <wp:inline distT="0" distB="0" distL="0" distR="0" wp14:anchorId="48B9CCEC" wp14:editId="335B85D5">
            <wp:extent cx="2925439" cy="2848276"/>
            <wp:effectExtent l="0" t="0" r="8890" b="0"/>
            <wp:docPr id="27" name="Picture 27" descr="C:\Users\Persian\Desktop\مطالب پایان نامه هانی\دکستاب\Amirpor\تبریز سال\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rsian\Desktop\مطالب پایان نامه هانی\دکستاب\Amirpor\تبریز سال\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9158" cy="2861633"/>
                    </a:xfrm>
                    <a:prstGeom prst="rect">
                      <a:avLst/>
                    </a:prstGeom>
                    <a:noFill/>
                    <a:ln>
                      <a:noFill/>
                    </a:ln>
                  </pic:spPr>
                </pic:pic>
              </a:graphicData>
            </a:graphic>
          </wp:inline>
        </w:drawing>
      </w:r>
      <w:r w:rsidRPr="004C2EC7">
        <w:rPr>
          <w:rFonts w:cs="B Lotus"/>
          <w:noProof/>
          <w:sz w:val="26"/>
          <w:rtl/>
        </w:rPr>
        <w:t xml:space="preserve"> </w:t>
      </w:r>
      <w:r w:rsidRPr="004C2EC7">
        <w:rPr>
          <w:rFonts w:cs="B Lotus"/>
          <w:noProof/>
          <w:sz w:val="26"/>
          <w:rtl/>
        </w:rPr>
        <w:drawing>
          <wp:inline distT="0" distB="0" distL="0" distR="0" wp14:anchorId="1E117748" wp14:editId="69B028B1">
            <wp:extent cx="2890913" cy="2804256"/>
            <wp:effectExtent l="0" t="0" r="5080" b="0"/>
            <wp:docPr id="28" name="Picture 28" descr="C:\Users\Persian\Desktop\مطالب پایان نامه هانی\دکستاب\Amirpor\تبریز سال\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sian\Desktop\مطالب پایان نامه هانی\دکستاب\Amirpor\تبریز سال\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351" cy="2826992"/>
                    </a:xfrm>
                    <a:prstGeom prst="rect">
                      <a:avLst/>
                    </a:prstGeom>
                    <a:noFill/>
                    <a:ln>
                      <a:noFill/>
                    </a:ln>
                  </pic:spPr>
                </pic:pic>
              </a:graphicData>
            </a:graphic>
          </wp:inline>
        </w:drawing>
      </w:r>
    </w:p>
    <w:p w14:paraId="680B776C" w14:textId="02334A8A" w:rsidR="00450935" w:rsidRPr="00274726" w:rsidRDefault="00DC0C11" w:rsidP="00FA151B">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9:</w:t>
      </w:r>
      <w:r w:rsidR="00274726">
        <w:rPr>
          <w:rFonts w:cs="B Lotus" w:hint="cs"/>
          <w:b/>
          <w:bCs/>
          <w:sz w:val="24"/>
          <w:szCs w:val="24"/>
          <w:rtl/>
        </w:rPr>
        <w:t xml:space="preserve"> </w:t>
      </w:r>
      <w:r w:rsidR="00FA151B">
        <w:rPr>
          <w:rFonts w:cs="B Lotus" w:hint="cs"/>
          <w:b/>
          <w:bCs/>
          <w:sz w:val="24"/>
          <w:szCs w:val="24"/>
          <w:rtl/>
        </w:rPr>
        <w:t>ن</w:t>
      </w:r>
      <w:r w:rsidR="00450935" w:rsidRPr="00274726">
        <w:rPr>
          <w:rFonts w:cs="B Lotus" w:hint="cs"/>
          <w:b/>
          <w:bCs/>
          <w:sz w:val="24"/>
          <w:szCs w:val="24"/>
          <w:rtl/>
        </w:rPr>
        <w:t xml:space="preserve">قشه سالانه </w:t>
      </w:r>
      <w:r w:rsidR="00450935" w:rsidRPr="00274726">
        <w:rPr>
          <w:rFonts w:cs="B Lotus"/>
          <w:b/>
          <w:bCs/>
          <w:sz w:val="24"/>
          <w:szCs w:val="24"/>
        </w:rPr>
        <w:t>UV</w:t>
      </w:r>
      <w:r w:rsidR="00450935" w:rsidRPr="00274726">
        <w:rPr>
          <w:rFonts w:cs="B Lotus" w:hint="cs"/>
          <w:b/>
          <w:bCs/>
          <w:sz w:val="24"/>
          <w:szCs w:val="24"/>
          <w:rtl/>
        </w:rPr>
        <w:t xml:space="preserve"> در سال 2013 (سمت راست) و 2014 (سمت چپ)</w:t>
      </w:r>
      <w:r w:rsidR="00274726">
        <w:rPr>
          <w:rFonts w:cs="B Lotus" w:hint="cs"/>
          <w:b/>
          <w:bCs/>
          <w:sz w:val="24"/>
          <w:szCs w:val="24"/>
          <w:rtl/>
        </w:rPr>
        <w:t xml:space="preserve"> </w:t>
      </w:r>
      <w:r w:rsidR="00450935" w:rsidRPr="00274726">
        <w:rPr>
          <w:rFonts w:cs="B Lotus" w:hint="cs"/>
          <w:b/>
          <w:bCs/>
          <w:sz w:val="24"/>
          <w:szCs w:val="24"/>
          <w:rtl/>
        </w:rPr>
        <w:t xml:space="preserve">در آ- شرقی بر حسب میلی وات بر متر مربع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w:t>
      </w:r>
    </w:p>
    <w:p w14:paraId="06E5FB31" w14:textId="4FB52ED9" w:rsidR="003C3F50" w:rsidRPr="003C3F50" w:rsidRDefault="003C3F50"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33772AC3" w14:textId="77777777" w:rsidR="003C3F50" w:rsidRPr="004C2EC7" w:rsidRDefault="003C3F50" w:rsidP="00450935">
      <w:pPr>
        <w:autoSpaceDE w:val="0"/>
        <w:autoSpaceDN w:val="0"/>
        <w:adjustRightInd w:val="0"/>
        <w:rPr>
          <w:rFonts w:cs="B Lotus"/>
          <w:sz w:val="26"/>
          <w:rtl/>
        </w:rPr>
      </w:pPr>
    </w:p>
    <w:p w14:paraId="1AF16977" w14:textId="77777777" w:rsidR="00450935" w:rsidRPr="004C2EC7" w:rsidRDefault="00450935" w:rsidP="00450935">
      <w:pPr>
        <w:spacing w:line="360" w:lineRule="auto"/>
        <w:jc w:val="both"/>
        <w:rPr>
          <w:rFonts w:cs="B Lotus"/>
          <w:sz w:val="26"/>
          <w:rtl/>
        </w:rPr>
      </w:pPr>
      <w:r w:rsidRPr="004C2EC7">
        <w:rPr>
          <w:rFonts w:cs="B Lotus"/>
          <w:noProof/>
          <w:sz w:val="26"/>
        </w:rPr>
        <w:lastRenderedPageBreak/>
        <w:drawing>
          <wp:inline distT="0" distB="0" distL="0" distR="0" wp14:anchorId="3CBB0343" wp14:editId="6D78E3CC">
            <wp:extent cx="2924175" cy="20193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C2EC7">
        <w:rPr>
          <w:rFonts w:cs="B Lotus" w:hint="cs"/>
          <w:sz w:val="26"/>
          <w:rtl/>
        </w:rPr>
        <w:t xml:space="preserve"> </w:t>
      </w:r>
      <w:r w:rsidRPr="004C2EC7">
        <w:rPr>
          <w:rFonts w:cs="B Lotus"/>
          <w:noProof/>
          <w:sz w:val="26"/>
          <w:highlight w:val="black"/>
        </w:rPr>
        <w:drawing>
          <wp:inline distT="0" distB="0" distL="0" distR="0" wp14:anchorId="51C80DBB" wp14:editId="6F20581C">
            <wp:extent cx="2806076" cy="2009775"/>
            <wp:effectExtent l="0" t="0" r="1333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67BE0B" w14:textId="68F8D121" w:rsidR="00450935" w:rsidRPr="00274726" w:rsidRDefault="00DC0C11" w:rsidP="00FA151B">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10:</w:t>
      </w:r>
      <w:r w:rsidR="00450935" w:rsidRPr="00274726">
        <w:rPr>
          <w:rFonts w:cs="B Lotus" w:hint="cs"/>
          <w:b/>
          <w:bCs/>
          <w:sz w:val="24"/>
          <w:szCs w:val="24"/>
          <w:rtl/>
        </w:rPr>
        <w:t xml:space="preserve"> روند  تغییرات  </w:t>
      </w:r>
      <w:r w:rsidR="00450935" w:rsidRPr="00274726">
        <w:rPr>
          <w:rFonts w:cs="B Lotus"/>
          <w:b/>
          <w:bCs/>
          <w:sz w:val="24"/>
          <w:szCs w:val="24"/>
        </w:rPr>
        <w:t>UV</w:t>
      </w:r>
      <w:r w:rsidR="00450935" w:rsidRPr="00274726">
        <w:rPr>
          <w:rFonts w:cs="B Lotus" w:hint="cs"/>
          <w:b/>
          <w:bCs/>
          <w:sz w:val="24"/>
          <w:szCs w:val="24"/>
          <w:rtl/>
        </w:rPr>
        <w:t xml:space="preserve"> در شهرهای مورد مطالعه استان آ- شرقی(سمت چپ)</w:t>
      </w:r>
      <w:r w:rsidR="00274726">
        <w:rPr>
          <w:rFonts w:cs="B Lotus" w:hint="cs"/>
          <w:b/>
          <w:bCs/>
          <w:sz w:val="24"/>
          <w:szCs w:val="24"/>
          <w:rtl/>
        </w:rPr>
        <w:t xml:space="preserve"> </w:t>
      </w:r>
      <w:r w:rsidR="00450935" w:rsidRPr="00274726">
        <w:rPr>
          <w:rFonts w:cs="B Lotus" w:hint="cs"/>
          <w:b/>
          <w:bCs/>
          <w:sz w:val="24"/>
          <w:szCs w:val="24"/>
          <w:rtl/>
        </w:rPr>
        <w:t xml:space="preserve">برحسب </w:t>
      </w:r>
      <w:r w:rsidR="00450935" w:rsidRPr="00274726">
        <w:rPr>
          <w:rFonts w:cs="B Lotus"/>
          <w:b/>
          <w:bCs/>
          <w:sz w:val="24"/>
          <w:szCs w:val="24"/>
          <w:rtl/>
        </w:rPr>
        <w:t>(</w:t>
      </w:r>
      <w:r w:rsidR="00450935" w:rsidRPr="00274726">
        <w:rPr>
          <w:rFonts w:cs="B Lotus"/>
          <w:b/>
          <w:bCs/>
          <w:sz w:val="24"/>
          <w:szCs w:val="24"/>
        </w:rPr>
        <w:t>mW/m2</w:t>
      </w:r>
      <w:r w:rsidR="00450935" w:rsidRPr="00274726">
        <w:rPr>
          <w:rFonts w:cs="B Lotus"/>
          <w:b/>
          <w:bCs/>
          <w:sz w:val="24"/>
          <w:szCs w:val="24"/>
          <w:rtl/>
        </w:rPr>
        <w:t>)</w:t>
      </w:r>
      <w:r w:rsidR="00450935" w:rsidRPr="00274726">
        <w:rPr>
          <w:rFonts w:cs="B Lotus" w:hint="cs"/>
          <w:b/>
          <w:bCs/>
          <w:sz w:val="24"/>
          <w:szCs w:val="24"/>
          <w:rtl/>
        </w:rPr>
        <w:t xml:space="preserve"> و تغییرات </w:t>
      </w:r>
      <w:r w:rsidR="00450935" w:rsidRPr="00274726">
        <w:rPr>
          <w:rFonts w:cs="B Lotus"/>
          <w:b/>
          <w:bCs/>
          <w:sz w:val="24"/>
          <w:szCs w:val="24"/>
          <w:rtl/>
        </w:rPr>
        <w:t xml:space="preserve"> فرابنفش خورشید از سال 2005 تا  2014 (</w:t>
      </w:r>
      <w:r w:rsidR="00450935" w:rsidRPr="00274726">
        <w:rPr>
          <w:rFonts w:cs="B Lotus"/>
          <w:b/>
          <w:bCs/>
          <w:sz w:val="24"/>
          <w:szCs w:val="24"/>
        </w:rPr>
        <w:t>mW/m2</w:t>
      </w:r>
      <w:r w:rsidR="00450935" w:rsidRPr="00274726">
        <w:rPr>
          <w:rFonts w:cs="B Lotus"/>
          <w:b/>
          <w:bCs/>
          <w:sz w:val="24"/>
          <w:szCs w:val="24"/>
          <w:rtl/>
        </w:rPr>
        <w:t>)</w:t>
      </w:r>
    </w:p>
    <w:p w14:paraId="3C3FD707" w14:textId="74D32D8B" w:rsidR="003C3F50" w:rsidRPr="003C3F50" w:rsidRDefault="003C3F50" w:rsidP="00FA151B">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38F26E3C" w14:textId="77777777" w:rsidR="00450935" w:rsidRPr="004D0CF2" w:rsidRDefault="00450935" w:rsidP="00FA151B">
      <w:pPr>
        <w:autoSpaceDE w:val="0"/>
        <w:autoSpaceDN w:val="0"/>
        <w:adjustRightInd w:val="0"/>
        <w:rPr>
          <w:rFonts w:cs="B Lotus"/>
          <w:sz w:val="14"/>
          <w:szCs w:val="14"/>
          <w:rtl/>
        </w:rPr>
      </w:pPr>
    </w:p>
    <w:p w14:paraId="477BBD27" w14:textId="0D60DF4D" w:rsidR="00450935" w:rsidRDefault="00450935" w:rsidP="00BA06B2">
      <w:pPr>
        <w:jc w:val="both"/>
        <w:rPr>
          <w:rFonts w:cs="B Lotus"/>
          <w:sz w:val="26"/>
          <w:rtl/>
        </w:rPr>
      </w:pPr>
      <w:r w:rsidRPr="004C2EC7">
        <w:rPr>
          <w:rFonts w:cs="B Lotus" w:hint="cs"/>
          <w:sz w:val="26"/>
          <w:rtl/>
        </w:rPr>
        <w:t>بررسی توزیع سرطان پوست در استان آذربایجان شرقی نشان می</w:t>
      </w:r>
      <w:r w:rsidR="00EF4A6A">
        <w:rPr>
          <w:rFonts w:cs="B Lotus" w:hint="cs"/>
          <w:sz w:val="26"/>
          <w:rtl/>
        </w:rPr>
        <w:t>‌</w:t>
      </w:r>
      <w:r w:rsidRPr="004C2EC7">
        <w:rPr>
          <w:rFonts w:cs="B Lotus" w:hint="cs"/>
          <w:sz w:val="26"/>
          <w:rtl/>
        </w:rPr>
        <w:t>دهد که بیشترین میزان سرطان پوست مربوط به شهرستان</w:t>
      </w:r>
      <w:r w:rsidR="00BA06B2">
        <w:rPr>
          <w:rFonts w:cs="B Lotus"/>
          <w:sz w:val="26"/>
          <w:rtl/>
        </w:rPr>
        <w:softHyphen/>
      </w:r>
      <w:r w:rsidRPr="004C2EC7">
        <w:rPr>
          <w:rFonts w:cs="B Lotus" w:hint="cs"/>
          <w:sz w:val="26"/>
          <w:rtl/>
        </w:rPr>
        <w:t>های تبریز و هریس با میزان بروز 22-2/15 در هر 100000 نفر جمعیت و کمترین میزان بروز ان مربوط به نوار جنوبی استان از جمله شهرستان</w:t>
      </w:r>
      <w:r w:rsidR="00DC0C11">
        <w:rPr>
          <w:rFonts w:cs="B Lotus" w:hint="cs"/>
          <w:sz w:val="26"/>
          <w:rtl/>
        </w:rPr>
        <w:t>‌</w:t>
      </w:r>
      <w:r w:rsidRPr="004C2EC7">
        <w:rPr>
          <w:rFonts w:cs="B Lotus" w:hint="cs"/>
          <w:sz w:val="26"/>
          <w:rtl/>
        </w:rPr>
        <w:t>های ملکان،</w:t>
      </w:r>
      <w:r w:rsidR="00BA06B2">
        <w:rPr>
          <w:rFonts w:cs="B Lotus" w:hint="cs"/>
          <w:sz w:val="26"/>
          <w:rtl/>
        </w:rPr>
        <w:t xml:space="preserve"> </w:t>
      </w:r>
      <w:r w:rsidRPr="004C2EC7">
        <w:rPr>
          <w:rFonts w:cs="B Lotus" w:hint="cs"/>
          <w:sz w:val="26"/>
          <w:rtl/>
        </w:rPr>
        <w:t>چاراویماق و قسمتی از شمال شرقی استان شهرستان خداآفرین و جلفا با میزان بروز 7/2 می</w:t>
      </w:r>
      <w:r w:rsidR="00BA06B2">
        <w:rPr>
          <w:rFonts w:cs="B Lotus"/>
          <w:sz w:val="26"/>
          <w:rtl/>
        </w:rPr>
        <w:softHyphen/>
      </w:r>
      <w:r w:rsidRPr="004C2EC7">
        <w:rPr>
          <w:rFonts w:cs="B Lotus" w:hint="cs"/>
          <w:sz w:val="26"/>
          <w:rtl/>
        </w:rPr>
        <w:t>باشد</w:t>
      </w:r>
      <w:r w:rsidR="00BA06B2">
        <w:rPr>
          <w:rFonts w:cs="B Lotus" w:hint="cs"/>
          <w:sz w:val="26"/>
          <w:rtl/>
        </w:rPr>
        <w:t xml:space="preserve"> </w:t>
      </w:r>
      <w:r w:rsidRPr="004C2EC7">
        <w:rPr>
          <w:rFonts w:cs="B Lotus" w:hint="cs"/>
          <w:sz w:val="26"/>
          <w:rtl/>
        </w:rPr>
        <w:t>(شکل9).</w:t>
      </w:r>
      <w:r w:rsidR="00BA06B2">
        <w:rPr>
          <w:rFonts w:cs="B Lotus" w:hint="cs"/>
          <w:sz w:val="26"/>
          <w:rtl/>
        </w:rPr>
        <w:t xml:space="preserve"> </w:t>
      </w:r>
      <w:r w:rsidRPr="004C2EC7">
        <w:rPr>
          <w:rFonts w:cs="B Lotus" w:hint="cs"/>
          <w:sz w:val="26"/>
          <w:rtl/>
        </w:rPr>
        <w:t>با بررسی نقشه توزیع سرطان پوست در آذربایجان شرقی مشخص می</w:t>
      </w:r>
      <w:r w:rsidR="00EF4A6A">
        <w:rPr>
          <w:rFonts w:cs="B Lotus" w:hint="cs"/>
          <w:sz w:val="26"/>
          <w:rtl/>
        </w:rPr>
        <w:t>‌</w:t>
      </w:r>
      <w:r w:rsidRPr="004C2EC7">
        <w:rPr>
          <w:rFonts w:cs="B Lotus" w:hint="cs"/>
          <w:sz w:val="26"/>
          <w:rtl/>
        </w:rPr>
        <w:t>شود که تمرکز سرطان پوست بیشتر در قسمت</w:t>
      </w:r>
      <w:r w:rsidR="00DC0C11">
        <w:rPr>
          <w:rFonts w:cs="B Lotus" w:hint="cs"/>
          <w:sz w:val="26"/>
          <w:rtl/>
        </w:rPr>
        <w:t>‌</w:t>
      </w:r>
      <w:r w:rsidRPr="004C2EC7">
        <w:rPr>
          <w:rFonts w:cs="B Lotus" w:hint="cs"/>
          <w:sz w:val="26"/>
          <w:rtl/>
        </w:rPr>
        <w:t>های شهرستان تبریز،</w:t>
      </w:r>
      <w:r w:rsidR="00BA06B2">
        <w:rPr>
          <w:rFonts w:cs="B Lotus" w:hint="cs"/>
          <w:sz w:val="26"/>
          <w:rtl/>
        </w:rPr>
        <w:t xml:space="preserve"> </w:t>
      </w:r>
      <w:r w:rsidRPr="004C2EC7">
        <w:rPr>
          <w:rFonts w:cs="B Lotus" w:hint="cs"/>
          <w:sz w:val="26"/>
          <w:rtl/>
        </w:rPr>
        <w:t>کلیبر و هریس است که بیشترین میزان مربوط به شهرستان اهر است که 12 در هر 1000000 نفر می</w:t>
      </w:r>
      <w:r w:rsidR="00BA06B2">
        <w:rPr>
          <w:rFonts w:cs="B Lotus"/>
          <w:sz w:val="26"/>
          <w:rtl/>
        </w:rPr>
        <w:softHyphen/>
      </w:r>
      <w:r w:rsidRPr="004C2EC7">
        <w:rPr>
          <w:rFonts w:cs="B Lotus" w:hint="cs"/>
          <w:sz w:val="26"/>
          <w:rtl/>
        </w:rPr>
        <w:t>باشد و کمترین میزان مربوط به بخش</w:t>
      </w:r>
      <w:r w:rsidR="00DC0C11">
        <w:rPr>
          <w:rFonts w:cs="B Lotus" w:hint="cs"/>
          <w:sz w:val="26"/>
          <w:rtl/>
        </w:rPr>
        <w:t>‌</w:t>
      </w:r>
      <w:r w:rsidRPr="004C2EC7">
        <w:rPr>
          <w:rFonts w:cs="B Lotus" w:hint="cs"/>
          <w:sz w:val="26"/>
          <w:rtl/>
        </w:rPr>
        <w:t>های شمال شرقی استان یعنی شهرستان خداآفرین می</w:t>
      </w:r>
      <w:r w:rsidR="00BA06B2">
        <w:rPr>
          <w:rFonts w:cs="B Lotus"/>
          <w:sz w:val="26"/>
          <w:rtl/>
        </w:rPr>
        <w:softHyphen/>
      </w:r>
      <w:r w:rsidRPr="004C2EC7">
        <w:rPr>
          <w:rFonts w:cs="B Lotus" w:hint="cs"/>
          <w:sz w:val="26"/>
          <w:rtl/>
        </w:rPr>
        <w:t>باشد. بررسی شکل 10 نشان می</w:t>
      </w:r>
      <w:r w:rsidR="00BA06B2">
        <w:rPr>
          <w:rFonts w:cs="B Lotus"/>
          <w:sz w:val="26"/>
          <w:rtl/>
        </w:rPr>
        <w:softHyphen/>
      </w:r>
      <w:r w:rsidRPr="004C2EC7">
        <w:rPr>
          <w:rFonts w:cs="B Lotus" w:hint="cs"/>
          <w:sz w:val="26"/>
          <w:rtl/>
        </w:rPr>
        <w:t>دهد که بیشترین میزان بروز سرطان در قسمت</w:t>
      </w:r>
      <w:r w:rsidR="00BA06B2">
        <w:rPr>
          <w:rFonts w:cs="B Lotus"/>
          <w:sz w:val="26"/>
          <w:rtl/>
        </w:rPr>
        <w:softHyphen/>
      </w:r>
      <w:r w:rsidRPr="004C2EC7">
        <w:rPr>
          <w:rFonts w:cs="B Lotus" w:hint="cs"/>
          <w:sz w:val="26"/>
          <w:rtl/>
        </w:rPr>
        <w:t>های مرکزی استان بوِژه در تبریز (9/14) مرند(15)</w:t>
      </w:r>
      <w:r w:rsidR="00BA06B2">
        <w:rPr>
          <w:rFonts w:cs="B Lotus" w:hint="cs"/>
          <w:sz w:val="26"/>
          <w:rtl/>
        </w:rPr>
        <w:t xml:space="preserve"> </w:t>
      </w:r>
      <w:r w:rsidRPr="004C2EC7">
        <w:rPr>
          <w:rFonts w:cs="B Lotus" w:hint="cs"/>
          <w:sz w:val="26"/>
          <w:rtl/>
        </w:rPr>
        <w:t>و</w:t>
      </w:r>
      <w:r w:rsidR="00BA06B2">
        <w:rPr>
          <w:rFonts w:cs="B Lotus" w:hint="cs"/>
          <w:sz w:val="26"/>
          <w:rtl/>
        </w:rPr>
        <w:t xml:space="preserve"> </w:t>
      </w:r>
      <w:r w:rsidRPr="004C2EC7">
        <w:rPr>
          <w:rFonts w:cs="B Lotus" w:hint="cs"/>
          <w:sz w:val="26"/>
          <w:rtl/>
        </w:rPr>
        <w:t>آذرشهر (2/9) می</w:t>
      </w:r>
      <w:r w:rsidR="00DC0C11">
        <w:rPr>
          <w:rFonts w:cs="B Lotus" w:hint="cs"/>
          <w:sz w:val="26"/>
          <w:rtl/>
        </w:rPr>
        <w:t>‌</w:t>
      </w:r>
      <w:r w:rsidRPr="004C2EC7">
        <w:rPr>
          <w:rFonts w:cs="B Lotus" w:hint="cs"/>
          <w:sz w:val="26"/>
          <w:rtl/>
        </w:rPr>
        <w:t>باشد و کمترین میزان بروز سرطان مربوط به قسمت</w:t>
      </w:r>
      <w:r w:rsidR="00DC0C11">
        <w:rPr>
          <w:rFonts w:cs="B Lotus" w:hint="cs"/>
          <w:sz w:val="26"/>
          <w:rtl/>
        </w:rPr>
        <w:t>‌</w:t>
      </w:r>
      <w:r w:rsidRPr="004C2EC7">
        <w:rPr>
          <w:rFonts w:cs="B Lotus" w:hint="cs"/>
          <w:sz w:val="26"/>
          <w:rtl/>
        </w:rPr>
        <w:t>های جنوبی استان می</w:t>
      </w:r>
      <w:r w:rsidR="00DC0C11">
        <w:rPr>
          <w:rFonts w:cs="B Lotus" w:hint="cs"/>
          <w:sz w:val="26"/>
          <w:rtl/>
        </w:rPr>
        <w:t>‌</w:t>
      </w:r>
      <w:r w:rsidRPr="004C2EC7">
        <w:rPr>
          <w:rFonts w:cs="B Lotus" w:hint="cs"/>
          <w:sz w:val="26"/>
          <w:rtl/>
        </w:rPr>
        <w:t>باشد</w:t>
      </w:r>
      <w:r w:rsidR="00BA06B2">
        <w:rPr>
          <w:rFonts w:cs="B Lotus" w:hint="cs"/>
          <w:sz w:val="26"/>
          <w:rtl/>
        </w:rPr>
        <w:t xml:space="preserve"> </w:t>
      </w:r>
      <w:r w:rsidRPr="004C2EC7">
        <w:rPr>
          <w:rFonts w:cs="B Lotus" w:hint="cs"/>
          <w:sz w:val="26"/>
          <w:rtl/>
        </w:rPr>
        <w:t>(شکل</w:t>
      </w:r>
      <w:r w:rsidR="00DC0C11">
        <w:rPr>
          <w:rFonts w:cs="B Lotus" w:hint="cs"/>
          <w:sz w:val="26"/>
          <w:rtl/>
        </w:rPr>
        <w:t>‌</w:t>
      </w:r>
      <w:r w:rsidRPr="004C2EC7">
        <w:rPr>
          <w:rFonts w:cs="B Lotus" w:hint="cs"/>
          <w:sz w:val="26"/>
          <w:rtl/>
        </w:rPr>
        <w:t>های</w:t>
      </w:r>
      <w:r w:rsidR="00DC0C11">
        <w:rPr>
          <w:rFonts w:cs="B Lotus" w:hint="cs"/>
          <w:sz w:val="26"/>
          <w:rtl/>
        </w:rPr>
        <w:t>10</w:t>
      </w:r>
      <w:r w:rsidR="00BA06B2">
        <w:rPr>
          <w:rFonts w:cs="B Lotus" w:hint="cs"/>
          <w:sz w:val="26"/>
          <w:rtl/>
        </w:rPr>
        <w:t xml:space="preserve"> </w:t>
      </w:r>
      <w:r w:rsidR="00DC0C11">
        <w:rPr>
          <w:rFonts w:cs="B Lotus" w:hint="cs"/>
          <w:sz w:val="26"/>
          <w:rtl/>
        </w:rPr>
        <w:t>تا 14)</w:t>
      </w:r>
      <w:r w:rsidRPr="004C2EC7">
        <w:rPr>
          <w:rFonts w:cs="B Lotus" w:hint="cs"/>
          <w:sz w:val="26"/>
          <w:rtl/>
        </w:rPr>
        <w:t xml:space="preserve"> .      </w:t>
      </w:r>
    </w:p>
    <w:p w14:paraId="6734C604" w14:textId="77777777" w:rsidR="001E6FE2" w:rsidRPr="004C2EC7" w:rsidRDefault="001E6FE2" w:rsidP="00DC0C11">
      <w:pPr>
        <w:jc w:val="both"/>
        <w:rPr>
          <w:rFonts w:cs="B Lotus"/>
          <w:sz w:val="26"/>
          <w:rtl/>
        </w:rPr>
      </w:pPr>
    </w:p>
    <w:p w14:paraId="71145456" w14:textId="77777777" w:rsidR="00450935" w:rsidRPr="004C2EC7" w:rsidRDefault="00450935" w:rsidP="00450935">
      <w:pPr>
        <w:jc w:val="both"/>
        <w:rPr>
          <w:rFonts w:cs="B Lotus"/>
          <w:b/>
          <w:bCs/>
          <w:sz w:val="26"/>
          <w:rtl/>
        </w:rPr>
      </w:pPr>
      <w:r w:rsidRPr="004C2EC7">
        <w:rPr>
          <w:rFonts w:cs="B Lotus"/>
          <w:noProof/>
          <w:sz w:val="26"/>
        </w:rPr>
        <w:drawing>
          <wp:inline distT="0" distB="0" distL="0" distR="0" wp14:anchorId="27B413FB" wp14:editId="54D6ACB4">
            <wp:extent cx="2894719" cy="19907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00582" cy="1994757"/>
                    </a:xfrm>
                    <a:prstGeom prst="rect">
                      <a:avLst/>
                    </a:prstGeom>
                  </pic:spPr>
                </pic:pic>
              </a:graphicData>
            </a:graphic>
          </wp:inline>
        </w:drawing>
      </w:r>
      <w:r w:rsidRPr="004C2EC7">
        <w:rPr>
          <w:rFonts w:cs="B Lotus"/>
          <w:noProof/>
          <w:sz w:val="26"/>
        </w:rPr>
        <w:t xml:space="preserve"> </w:t>
      </w:r>
      <w:r w:rsidRPr="004C2EC7">
        <w:rPr>
          <w:rFonts w:cs="B Lotus"/>
          <w:noProof/>
          <w:sz w:val="26"/>
        </w:rPr>
        <w:drawing>
          <wp:inline distT="0" distB="0" distL="0" distR="0" wp14:anchorId="400D7331" wp14:editId="110604DE">
            <wp:extent cx="2833550" cy="200977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838352" cy="2013181"/>
                    </a:xfrm>
                    <a:prstGeom prst="rect">
                      <a:avLst/>
                    </a:prstGeom>
                  </pic:spPr>
                </pic:pic>
              </a:graphicData>
            </a:graphic>
          </wp:inline>
        </w:drawing>
      </w:r>
    </w:p>
    <w:p w14:paraId="33F458E9" w14:textId="21CD4A6C" w:rsidR="00450935" w:rsidRPr="00274726" w:rsidRDefault="00DC0C11" w:rsidP="004D0CF2">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11</w:t>
      </w:r>
      <w:r w:rsidR="00450935" w:rsidRPr="00274726">
        <w:rPr>
          <w:rFonts w:cs="B Lotus" w:hint="cs"/>
          <w:b/>
          <w:bCs/>
          <w:sz w:val="24"/>
          <w:szCs w:val="24"/>
          <w:rtl/>
        </w:rPr>
        <w:t>: نقشه سالانه سرطان پوست در سال 1388 (سمت راست)</w:t>
      </w:r>
      <w:r w:rsidR="00274726">
        <w:rPr>
          <w:rFonts w:cs="B Lotus" w:hint="cs"/>
          <w:b/>
          <w:bCs/>
          <w:sz w:val="24"/>
          <w:szCs w:val="24"/>
          <w:rtl/>
        </w:rPr>
        <w:t xml:space="preserve"> </w:t>
      </w:r>
      <w:r w:rsidR="00450935" w:rsidRPr="00274726">
        <w:rPr>
          <w:rFonts w:cs="B Lotus" w:hint="cs"/>
          <w:b/>
          <w:bCs/>
          <w:sz w:val="24"/>
          <w:szCs w:val="24"/>
          <w:rtl/>
        </w:rPr>
        <w:t>و نقشه سالانه سرطان پوست در سال 1389در آ- شرقی(سمت چپ)</w:t>
      </w:r>
    </w:p>
    <w:p w14:paraId="4AA3C2C7" w14:textId="0AA214DA" w:rsidR="003C3F50" w:rsidRPr="004D0CF2" w:rsidRDefault="003C3F50" w:rsidP="004D0CF2">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4003AB40" w14:textId="77777777" w:rsidR="00450935" w:rsidRPr="004C2EC7" w:rsidRDefault="00450935" w:rsidP="00450935">
      <w:pPr>
        <w:jc w:val="both"/>
        <w:rPr>
          <w:rFonts w:cs="B Lotus"/>
          <w:sz w:val="26"/>
          <w:rtl/>
        </w:rPr>
      </w:pPr>
      <w:r w:rsidRPr="004C2EC7">
        <w:rPr>
          <w:rFonts w:cs="B Lotus"/>
          <w:noProof/>
          <w:sz w:val="26"/>
        </w:rPr>
        <w:lastRenderedPageBreak/>
        <w:drawing>
          <wp:inline distT="0" distB="0" distL="0" distR="0" wp14:anchorId="7382BC6A" wp14:editId="11D52A1D">
            <wp:extent cx="2800735" cy="2333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806598" cy="2338510"/>
                    </a:xfrm>
                    <a:prstGeom prst="rect">
                      <a:avLst/>
                    </a:prstGeom>
                  </pic:spPr>
                </pic:pic>
              </a:graphicData>
            </a:graphic>
          </wp:inline>
        </w:drawing>
      </w:r>
      <w:r w:rsidRPr="004C2EC7">
        <w:rPr>
          <w:rFonts w:cs="B Lotus" w:hint="cs"/>
          <w:sz w:val="26"/>
          <w:rtl/>
        </w:rPr>
        <w:t xml:space="preserve"> </w:t>
      </w:r>
      <w:r w:rsidRPr="004C2EC7">
        <w:rPr>
          <w:rFonts w:cs="B Lotus"/>
          <w:noProof/>
          <w:sz w:val="26"/>
        </w:rPr>
        <w:drawing>
          <wp:inline distT="0" distB="0" distL="0" distR="0" wp14:anchorId="37EEB5F0" wp14:editId="1984B958">
            <wp:extent cx="2870108" cy="2304732"/>
            <wp:effectExtent l="0" t="0" r="698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75481" cy="2309047"/>
                    </a:xfrm>
                    <a:prstGeom prst="rect">
                      <a:avLst/>
                    </a:prstGeom>
                  </pic:spPr>
                </pic:pic>
              </a:graphicData>
            </a:graphic>
          </wp:inline>
        </w:drawing>
      </w:r>
    </w:p>
    <w:p w14:paraId="67CD9076" w14:textId="108FCE6F" w:rsidR="00450935" w:rsidRPr="00274726" w:rsidRDefault="00DC0C11" w:rsidP="004D0CF2">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12:</w:t>
      </w:r>
      <w:r w:rsidR="00450935" w:rsidRPr="00274726">
        <w:rPr>
          <w:rFonts w:cs="B Lotus" w:hint="cs"/>
          <w:b/>
          <w:bCs/>
          <w:sz w:val="24"/>
          <w:szCs w:val="24"/>
          <w:rtl/>
        </w:rPr>
        <w:t>نقشه سالانه سرطان پوست در سال 1390 (سمت راست)</w:t>
      </w:r>
      <w:r w:rsidR="00274726">
        <w:rPr>
          <w:rFonts w:cs="B Lotus" w:hint="cs"/>
          <w:b/>
          <w:bCs/>
          <w:sz w:val="24"/>
          <w:szCs w:val="24"/>
          <w:rtl/>
        </w:rPr>
        <w:t xml:space="preserve"> </w:t>
      </w:r>
      <w:r w:rsidR="00450935" w:rsidRPr="00274726">
        <w:rPr>
          <w:rFonts w:cs="B Lotus" w:hint="cs"/>
          <w:b/>
          <w:bCs/>
          <w:sz w:val="24"/>
          <w:szCs w:val="24"/>
          <w:rtl/>
        </w:rPr>
        <w:t>و نقشه سالانه سرطان پوست در سال 1391 در آ- شرقی(سمت چپ)</w:t>
      </w:r>
    </w:p>
    <w:p w14:paraId="2E7582B3" w14:textId="6E9D8568" w:rsidR="003C3F50" w:rsidRPr="003C3F50" w:rsidRDefault="003C3F50" w:rsidP="004D0CF2">
      <w:pPr>
        <w:jc w:val="center"/>
        <w:rPr>
          <w:rFonts w:cs="B Lotus"/>
          <w:sz w:val="20"/>
          <w:szCs w:val="20"/>
          <w:rtl/>
        </w:rPr>
      </w:pPr>
      <w:bookmarkStart w:id="2" w:name="_Toc440747022"/>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3524BB63" w14:textId="19B362EB" w:rsidR="00450935" w:rsidRPr="00E55A1D" w:rsidRDefault="00450935" w:rsidP="00DC0C11">
      <w:pPr>
        <w:jc w:val="both"/>
        <w:rPr>
          <w:rFonts w:cs="B Lotus"/>
          <w:b/>
          <w:bCs/>
          <w:sz w:val="26"/>
          <w:rtl/>
        </w:rPr>
      </w:pPr>
      <w:r w:rsidRPr="00E55A1D">
        <w:rPr>
          <w:rFonts w:cs="B Lotus" w:hint="cs"/>
          <w:sz w:val="26"/>
          <w:rtl/>
        </w:rPr>
        <w:t>بررسی آماری تعداد مبتلایان به سرطان پوست نشان می</w:t>
      </w:r>
      <w:r w:rsidR="00DC0C11" w:rsidRPr="00E55A1D">
        <w:rPr>
          <w:rFonts w:cs="B Lotus" w:hint="cs"/>
          <w:sz w:val="26"/>
          <w:rtl/>
        </w:rPr>
        <w:t>‌</w:t>
      </w:r>
      <w:r w:rsidRPr="00E55A1D">
        <w:rPr>
          <w:rFonts w:cs="B Lotus" w:hint="cs"/>
          <w:sz w:val="26"/>
          <w:rtl/>
        </w:rPr>
        <w:t>دهد که شیوع سرطان پوست طبق آمارهای ارا</w:t>
      </w:r>
      <w:r w:rsidR="00BA06B2" w:rsidRPr="00E55A1D">
        <w:rPr>
          <w:rFonts w:cs="B Lotus" w:hint="cs"/>
          <w:sz w:val="26"/>
          <w:rtl/>
        </w:rPr>
        <w:t>ئ</w:t>
      </w:r>
      <w:r w:rsidRPr="00E55A1D">
        <w:rPr>
          <w:rFonts w:cs="B Lotus" w:hint="cs"/>
          <w:sz w:val="26"/>
          <w:rtl/>
        </w:rPr>
        <w:t>ه شده رو به افزایش بوده است.</w:t>
      </w:r>
      <w:r w:rsidR="00BA06B2" w:rsidRPr="00E55A1D">
        <w:rPr>
          <w:rFonts w:cs="B Lotus" w:hint="cs"/>
          <w:sz w:val="26"/>
          <w:rtl/>
        </w:rPr>
        <w:t xml:space="preserve"> </w:t>
      </w:r>
      <w:r w:rsidRPr="00E55A1D">
        <w:rPr>
          <w:rFonts w:cs="B Lotus" w:hint="cs"/>
          <w:sz w:val="26"/>
          <w:rtl/>
        </w:rPr>
        <w:t>در بیشتر بخش</w:t>
      </w:r>
      <w:r w:rsidR="00BA06B2" w:rsidRPr="00E55A1D">
        <w:rPr>
          <w:rFonts w:cs="B Lotus"/>
          <w:sz w:val="26"/>
          <w:rtl/>
        </w:rPr>
        <w:softHyphen/>
      </w:r>
      <w:r w:rsidRPr="00E55A1D">
        <w:rPr>
          <w:rFonts w:cs="B Lotus" w:hint="cs"/>
          <w:sz w:val="26"/>
          <w:rtl/>
        </w:rPr>
        <w:t>های دنیا طبق بررسی</w:t>
      </w:r>
      <w:r w:rsidR="00DC0C11" w:rsidRPr="00E55A1D">
        <w:rPr>
          <w:rFonts w:cs="B Lotus" w:hint="cs"/>
          <w:sz w:val="26"/>
          <w:rtl/>
        </w:rPr>
        <w:t>‌</w:t>
      </w:r>
      <w:r w:rsidRPr="00E55A1D">
        <w:rPr>
          <w:rFonts w:cs="B Lotus" w:hint="cs"/>
          <w:sz w:val="26"/>
          <w:rtl/>
        </w:rPr>
        <w:t xml:space="preserve">های صورت گرفته ارتباط این بیماری با افزایش </w:t>
      </w:r>
      <w:r w:rsidRPr="00E55A1D">
        <w:rPr>
          <w:rFonts w:cs="B Lotus"/>
          <w:sz w:val="26"/>
        </w:rPr>
        <w:t>uv</w:t>
      </w:r>
      <w:r w:rsidRPr="00E55A1D">
        <w:rPr>
          <w:rFonts w:cs="B Lotus" w:hint="cs"/>
          <w:sz w:val="26"/>
          <w:rtl/>
        </w:rPr>
        <w:t xml:space="preserve"> به اثبات رسیده است.</w:t>
      </w:r>
      <w:r w:rsidR="00BA06B2" w:rsidRPr="00E55A1D">
        <w:rPr>
          <w:rFonts w:cs="B Lotus" w:hint="cs"/>
          <w:sz w:val="26"/>
          <w:rtl/>
        </w:rPr>
        <w:t xml:space="preserve"> </w:t>
      </w:r>
      <w:r w:rsidRPr="00E55A1D">
        <w:rPr>
          <w:rFonts w:cs="B Lotus" w:hint="cs"/>
          <w:sz w:val="26"/>
          <w:rtl/>
        </w:rPr>
        <w:t>طبق بررسی</w:t>
      </w:r>
      <w:r w:rsidR="00DC0C11" w:rsidRPr="00E55A1D">
        <w:rPr>
          <w:rFonts w:cs="B Lotus" w:hint="cs"/>
          <w:sz w:val="26"/>
          <w:rtl/>
        </w:rPr>
        <w:t>‌</w:t>
      </w:r>
      <w:r w:rsidRPr="00E55A1D">
        <w:rPr>
          <w:rFonts w:cs="B Lotus" w:hint="cs"/>
          <w:sz w:val="26"/>
          <w:rtl/>
        </w:rPr>
        <w:t>های صورت گرفته،</w:t>
      </w:r>
      <w:r w:rsidR="00BA06B2" w:rsidRPr="00E55A1D">
        <w:rPr>
          <w:rFonts w:cs="B Lotus" w:hint="cs"/>
          <w:sz w:val="26"/>
          <w:rtl/>
        </w:rPr>
        <w:t xml:space="preserve"> </w:t>
      </w:r>
      <w:r w:rsidRPr="00E55A1D">
        <w:rPr>
          <w:rFonts w:cs="B Lotus" w:hint="cs"/>
          <w:sz w:val="26"/>
          <w:rtl/>
        </w:rPr>
        <w:t xml:space="preserve">میزان همبستگی </w:t>
      </w:r>
      <w:r w:rsidRPr="00E55A1D">
        <w:rPr>
          <w:rFonts w:cs="B Lotus"/>
          <w:sz w:val="26"/>
        </w:rPr>
        <w:t>uv</w:t>
      </w:r>
      <w:r w:rsidRPr="00E55A1D">
        <w:rPr>
          <w:rFonts w:cs="B Lotus" w:hint="cs"/>
          <w:sz w:val="26"/>
          <w:rtl/>
        </w:rPr>
        <w:t xml:space="preserve"> و سرطان پوست در قسمت</w:t>
      </w:r>
      <w:r w:rsidR="00BA06B2" w:rsidRPr="00E55A1D">
        <w:rPr>
          <w:rFonts w:cs="B Lotus"/>
          <w:sz w:val="26"/>
          <w:rtl/>
        </w:rPr>
        <w:softHyphen/>
      </w:r>
      <w:r w:rsidRPr="00E55A1D">
        <w:rPr>
          <w:rFonts w:cs="B Lotus" w:hint="cs"/>
          <w:sz w:val="26"/>
          <w:rtl/>
        </w:rPr>
        <w:t>های مختلف استان متفاوت است.</w:t>
      </w:r>
      <w:r w:rsidR="00BA06B2" w:rsidRPr="00E55A1D">
        <w:rPr>
          <w:rFonts w:cs="B Lotus" w:hint="cs"/>
          <w:sz w:val="26"/>
          <w:rtl/>
        </w:rPr>
        <w:t xml:space="preserve"> </w:t>
      </w:r>
      <w:r w:rsidRPr="00E55A1D">
        <w:rPr>
          <w:rFonts w:cs="B Lotus" w:hint="cs"/>
          <w:sz w:val="26"/>
          <w:rtl/>
        </w:rPr>
        <w:t>در شهرستان خداآفرین،</w:t>
      </w:r>
      <w:r w:rsidR="00BA06B2" w:rsidRPr="00E55A1D">
        <w:rPr>
          <w:rFonts w:cs="B Lotus" w:hint="cs"/>
          <w:sz w:val="26"/>
          <w:rtl/>
        </w:rPr>
        <w:t xml:space="preserve"> </w:t>
      </w:r>
      <w:r w:rsidRPr="00E55A1D">
        <w:rPr>
          <w:rFonts w:cs="B Lotus" w:hint="cs"/>
          <w:sz w:val="26"/>
          <w:rtl/>
        </w:rPr>
        <w:t>میانه و سراب و کلیبر  و در قسمت</w:t>
      </w:r>
      <w:r w:rsidR="00DC0C11" w:rsidRPr="00E55A1D">
        <w:rPr>
          <w:rFonts w:cs="B Lotus" w:hint="cs"/>
          <w:sz w:val="26"/>
          <w:rtl/>
        </w:rPr>
        <w:t>‌</w:t>
      </w:r>
      <w:r w:rsidRPr="00E55A1D">
        <w:rPr>
          <w:rFonts w:cs="B Lotus" w:hint="cs"/>
          <w:sz w:val="26"/>
          <w:rtl/>
        </w:rPr>
        <w:t>های جنوب غربی استان همبستگی نسبی وجود دارد اما در دیگر شهرستان</w:t>
      </w:r>
      <w:r w:rsidR="00BA06B2" w:rsidRPr="00E55A1D">
        <w:rPr>
          <w:rFonts w:cs="B Lotus"/>
          <w:sz w:val="26"/>
          <w:rtl/>
        </w:rPr>
        <w:softHyphen/>
      </w:r>
      <w:r w:rsidRPr="00E55A1D">
        <w:rPr>
          <w:rFonts w:cs="B Lotus" w:hint="cs"/>
          <w:sz w:val="26"/>
          <w:rtl/>
        </w:rPr>
        <w:t>های استان همبستگی مستقیم مشاهده نمی</w:t>
      </w:r>
      <w:r w:rsidR="00BA06B2" w:rsidRPr="00E55A1D">
        <w:rPr>
          <w:rFonts w:cs="B Lotus"/>
          <w:sz w:val="26"/>
          <w:rtl/>
        </w:rPr>
        <w:softHyphen/>
      </w:r>
      <w:r w:rsidRPr="00E55A1D">
        <w:rPr>
          <w:rFonts w:cs="B Lotus" w:hint="cs"/>
          <w:sz w:val="26"/>
          <w:rtl/>
        </w:rPr>
        <w:t>شود.</w:t>
      </w:r>
      <w:r w:rsidRPr="00E55A1D">
        <w:rPr>
          <w:rFonts w:cs="B Lotus" w:hint="cs"/>
          <w:b/>
          <w:bCs/>
          <w:sz w:val="26"/>
          <w:rtl/>
        </w:rPr>
        <w:t xml:space="preserve"> </w:t>
      </w:r>
      <w:bookmarkEnd w:id="2"/>
      <w:r w:rsidRPr="00E55A1D">
        <w:rPr>
          <w:rFonts w:cs="B Lotus" w:hint="cs"/>
          <w:b/>
          <w:bCs/>
          <w:sz w:val="26"/>
          <w:rtl/>
        </w:rPr>
        <w:t xml:space="preserve">   </w:t>
      </w:r>
    </w:p>
    <w:p w14:paraId="12AB69CA" w14:textId="4C68A34F" w:rsidR="001E6FE2" w:rsidRPr="004D0CF2" w:rsidRDefault="001E6FE2" w:rsidP="00DC0C11">
      <w:pPr>
        <w:jc w:val="both"/>
        <w:rPr>
          <w:rFonts w:cs="B Lotus"/>
          <w:b/>
          <w:bCs/>
          <w:sz w:val="14"/>
          <w:szCs w:val="14"/>
          <w:rtl/>
        </w:rPr>
      </w:pPr>
    </w:p>
    <w:p w14:paraId="5D359510" w14:textId="77777777" w:rsidR="00450935" w:rsidRPr="004C2EC7" w:rsidRDefault="00450935" w:rsidP="00450935">
      <w:pPr>
        <w:spacing w:line="360" w:lineRule="auto"/>
        <w:jc w:val="both"/>
        <w:rPr>
          <w:rFonts w:cs="B Lotus"/>
          <w:b/>
          <w:bCs/>
          <w:sz w:val="26"/>
          <w:rtl/>
        </w:rPr>
      </w:pPr>
      <w:r w:rsidRPr="004C2EC7">
        <w:rPr>
          <w:rFonts w:cs="B Lotus"/>
          <w:b/>
          <w:bCs/>
          <w:noProof/>
          <w:sz w:val="26"/>
          <w:rtl/>
        </w:rPr>
        <w:drawing>
          <wp:inline distT="0" distB="0" distL="0" distR="0" wp14:anchorId="6A787840" wp14:editId="44F5D678">
            <wp:extent cx="2862580" cy="2295021"/>
            <wp:effectExtent l="0" t="0" r="0" b="0"/>
            <wp:docPr id="29" name="Picture 29" descr="C:\Users\Persian\Desktop\مطالب پایان نامه هانی\دکستاب\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rsian\Desktop\مطالب پایان نامه هانی\دکستاب\8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362" cy="2308476"/>
                    </a:xfrm>
                    <a:prstGeom prst="rect">
                      <a:avLst/>
                    </a:prstGeom>
                    <a:noFill/>
                    <a:ln>
                      <a:noFill/>
                    </a:ln>
                  </pic:spPr>
                </pic:pic>
              </a:graphicData>
            </a:graphic>
          </wp:inline>
        </w:drawing>
      </w:r>
      <w:r w:rsidRPr="004C2EC7">
        <w:rPr>
          <w:rFonts w:cs="B Lotus" w:hint="cs"/>
          <w:b/>
          <w:bCs/>
          <w:sz w:val="26"/>
          <w:rtl/>
        </w:rPr>
        <w:t xml:space="preserve"> </w:t>
      </w:r>
      <w:r w:rsidRPr="004C2EC7">
        <w:rPr>
          <w:rFonts w:cs="B Lotus"/>
          <w:noProof/>
          <w:sz w:val="26"/>
          <w:rtl/>
        </w:rPr>
        <w:drawing>
          <wp:inline distT="0" distB="0" distL="0" distR="0" wp14:anchorId="59F1B498" wp14:editId="75FB4205">
            <wp:extent cx="2903855" cy="2299372"/>
            <wp:effectExtent l="0" t="0" r="0" b="5715"/>
            <wp:docPr id="34" name="Picture 34" descr="C:\Users\Persian\Desktop\مطالب پایان نامه هانی\دکستاب\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sian\Desktop\مطالب پایان نامه هانی\دکستاب\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3701" cy="2323005"/>
                    </a:xfrm>
                    <a:prstGeom prst="rect">
                      <a:avLst/>
                    </a:prstGeom>
                    <a:noFill/>
                    <a:ln>
                      <a:noFill/>
                    </a:ln>
                  </pic:spPr>
                </pic:pic>
              </a:graphicData>
            </a:graphic>
          </wp:inline>
        </w:drawing>
      </w:r>
    </w:p>
    <w:p w14:paraId="6BA46751" w14:textId="1E434D91" w:rsidR="00450935" w:rsidRPr="00274726" w:rsidRDefault="00DC0C11" w:rsidP="004D0CF2">
      <w:pPr>
        <w:jc w:val="center"/>
        <w:rPr>
          <w:rFonts w:cs="B Lotus"/>
          <w:b/>
          <w:bCs/>
          <w:sz w:val="24"/>
          <w:szCs w:val="24"/>
          <w:rtl/>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13</w:t>
      </w:r>
      <w:r w:rsidR="00450935" w:rsidRPr="00274726">
        <w:rPr>
          <w:rFonts w:cs="B Lotus" w:hint="cs"/>
          <w:b/>
          <w:bCs/>
          <w:sz w:val="24"/>
          <w:szCs w:val="24"/>
          <w:rtl/>
        </w:rPr>
        <w:t>: نقشه همبستگی پرتو فرابنفش خورشید و میزان سرطان پوست در سال 1388(سمت راست)</w:t>
      </w:r>
      <w:r w:rsidR="00274726">
        <w:rPr>
          <w:rFonts w:cs="B Lotus" w:hint="cs"/>
          <w:b/>
          <w:bCs/>
          <w:sz w:val="24"/>
          <w:szCs w:val="24"/>
          <w:rtl/>
        </w:rPr>
        <w:t xml:space="preserve"> </w:t>
      </w:r>
      <w:r w:rsidR="00450935" w:rsidRPr="00274726">
        <w:rPr>
          <w:rFonts w:cs="B Lotus" w:hint="cs"/>
          <w:b/>
          <w:bCs/>
          <w:sz w:val="24"/>
          <w:szCs w:val="24"/>
          <w:rtl/>
        </w:rPr>
        <w:t>و1389</w:t>
      </w:r>
      <w:r w:rsidR="00A060D8">
        <w:rPr>
          <w:rFonts w:cs="B Lotus" w:hint="cs"/>
          <w:b/>
          <w:bCs/>
          <w:sz w:val="24"/>
          <w:szCs w:val="24"/>
          <w:rtl/>
        </w:rPr>
        <w:t xml:space="preserve"> </w:t>
      </w:r>
      <w:r w:rsidR="00450935" w:rsidRPr="00274726">
        <w:rPr>
          <w:rFonts w:cs="B Lotus" w:hint="cs"/>
          <w:b/>
          <w:bCs/>
          <w:sz w:val="24"/>
          <w:szCs w:val="24"/>
          <w:rtl/>
        </w:rPr>
        <w:t xml:space="preserve"> (سمت چپ)</w:t>
      </w:r>
      <w:r w:rsidR="00A060D8">
        <w:rPr>
          <w:rFonts w:cs="B Lotus" w:hint="cs"/>
          <w:b/>
          <w:bCs/>
          <w:sz w:val="24"/>
          <w:szCs w:val="24"/>
          <w:rtl/>
        </w:rPr>
        <w:t xml:space="preserve"> </w:t>
      </w:r>
      <w:r w:rsidR="00450935" w:rsidRPr="00274726">
        <w:rPr>
          <w:rFonts w:cs="B Lotus" w:hint="cs"/>
          <w:b/>
          <w:bCs/>
          <w:sz w:val="24"/>
          <w:szCs w:val="24"/>
          <w:rtl/>
        </w:rPr>
        <w:t xml:space="preserve">در استان آ- شرقی </w:t>
      </w:r>
    </w:p>
    <w:p w14:paraId="0FBE86A8" w14:textId="79E2E27E" w:rsidR="003C3F50" w:rsidRDefault="003C3F50" w:rsidP="004D0CF2">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65474304" w14:textId="77777777" w:rsidR="001E6FE2" w:rsidRPr="003C3F50" w:rsidRDefault="001E6FE2" w:rsidP="003C3F50">
      <w:pPr>
        <w:rPr>
          <w:rFonts w:cs="B Lotus"/>
          <w:sz w:val="20"/>
          <w:szCs w:val="20"/>
          <w:rtl/>
        </w:rPr>
      </w:pPr>
    </w:p>
    <w:p w14:paraId="1D1C8CD5" w14:textId="77777777" w:rsidR="00450935" w:rsidRPr="004C2EC7" w:rsidRDefault="00450935" w:rsidP="00450935">
      <w:pPr>
        <w:spacing w:line="360" w:lineRule="auto"/>
        <w:rPr>
          <w:rFonts w:cs="B Lotus"/>
          <w:sz w:val="26"/>
          <w:rtl/>
        </w:rPr>
      </w:pPr>
      <w:r w:rsidRPr="004C2EC7">
        <w:rPr>
          <w:rFonts w:cs="B Lotus"/>
          <w:noProof/>
          <w:sz w:val="26"/>
          <w:rtl/>
        </w:rPr>
        <w:lastRenderedPageBreak/>
        <w:drawing>
          <wp:inline distT="0" distB="0" distL="0" distR="0" wp14:anchorId="1DA7E117" wp14:editId="5C4F72B5">
            <wp:extent cx="2897505" cy="2552578"/>
            <wp:effectExtent l="0" t="0" r="0" b="635"/>
            <wp:docPr id="35" name="Picture 35" descr="C:\Users\Persian\Desktop\مطالب پایان نامه هانی\دکستاب\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rsian\Desktop\مطالب پایان نامه هانی\دکستاب\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2530" cy="2557005"/>
                    </a:xfrm>
                    <a:prstGeom prst="rect">
                      <a:avLst/>
                    </a:prstGeom>
                    <a:noFill/>
                    <a:ln>
                      <a:noFill/>
                    </a:ln>
                  </pic:spPr>
                </pic:pic>
              </a:graphicData>
            </a:graphic>
          </wp:inline>
        </w:drawing>
      </w:r>
      <w:r w:rsidRPr="004C2EC7">
        <w:rPr>
          <w:rFonts w:cs="B Lotus" w:hint="cs"/>
          <w:sz w:val="26"/>
          <w:rtl/>
        </w:rPr>
        <w:t xml:space="preserve"> </w:t>
      </w:r>
      <w:r w:rsidRPr="004C2EC7">
        <w:rPr>
          <w:rFonts w:cs="B Lotus"/>
          <w:noProof/>
          <w:sz w:val="26"/>
          <w:rtl/>
        </w:rPr>
        <w:drawing>
          <wp:inline distT="0" distB="0" distL="0" distR="0" wp14:anchorId="6F328E83" wp14:editId="06336E6F">
            <wp:extent cx="2993181" cy="2563789"/>
            <wp:effectExtent l="0" t="0" r="0" b="8255"/>
            <wp:docPr id="36" name="Picture 36" descr="C:\Users\Persian\Desktop\مطالب پایان نامه هانی\دکستاب\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sian\Desktop\مطالب پایان نامه هانی\دکستاب\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9860" cy="2595206"/>
                    </a:xfrm>
                    <a:prstGeom prst="rect">
                      <a:avLst/>
                    </a:prstGeom>
                    <a:noFill/>
                    <a:ln>
                      <a:noFill/>
                    </a:ln>
                  </pic:spPr>
                </pic:pic>
              </a:graphicData>
            </a:graphic>
          </wp:inline>
        </w:drawing>
      </w:r>
    </w:p>
    <w:p w14:paraId="6B538B56" w14:textId="1703855A" w:rsidR="00450935" w:rsidRPr="00274726" w:rsidRDefault="00DC0C11" w:rsidP="004D0CF2">
      <w:pPr>
        <w:jc w:val="center"/>
        <w:rPr>
          <w:rFonts w:cs="B Lotus"/>
          <w:b/>
          <w:bCs/>
          <w:sz w:val="24"/>
          <w:szCs w:val="24"/>
        </w:rPr>
      </w:pPr>
      <w:r w:rsidRPr="00274726">
        <w:rPr>
          <w:rFonts w:cs="B Lotus" w:hint="cs"/>
          <w:b/>
          <w:bCs/>
          <w:sz w:val="24"/>
          <w:szCs w:val="24"/>
          <w:rtl/>
        </w:rPr>
        <w:t>شکل</w:t>
      </w:r>
      <w:r w:rsidR="00274726">
        <w:rPr>
          <w:rFonts w:cs="B Lotus" w:hint="cs"/>
          <w:b/>
          <w:bCs/>
          <w:sz w:val="24"/>
          <w:szCs w:val="24"/>
          <w:rtl/>
        </w:rPr>
        <w:t xml:space="preserve"> </w:t>
      </w:r>
      <w:r w:rsidRPr="00274726">
        <w:rPr>
          <w:rFonts w:cs="B Lotus" w:hint="cs"/>
          <w:b/>
          <w:bCs/>
          <w:sz w:val="24"/>
          <w:szCs w:val="24"/>
          <w:rtl/>
        </w:rPr>
        <w:t>14:</w:t>
      </w:r>
      <w:r w:rsidR="00450935" w:rsidRPr="00274726">
        <w:rPr>
          <w:rFonts w:cs="B Lotus" w:hint="cs"/>
          <w:b/>
          <w:bCs/>
          <w:sz w:val="24"/>
          <w:szCs w:val="24"/>
          <w:rtl/>
        </w:rPr>
        <w:t xml:space="preserve"> نقشه همبستگی پرتو فرابنفش خورشید و میزان سرطان پوست در سال 1390 (سمت راست)</w:t>
      </w:r>
      <w:r w:rsidR="00274726">
        <w:rPr>
          <w:rFonts w:cs="B Lotus" w:hint="cs"/>
          <w:b/>
          <w:bCs/>
          <w:sz w:val="24"/>
          <w:szCs w:val="24"/>
          <w:rtl/>
        </w:rPr>
        <w:t xml:space="preserve"> </w:t>
      </w:r>
      <w:r w:rsidR="00450935" w:rsidRPr="00274726">
        <w:rPr>
          <w:rFonts w:cs="B Lotus" w:hint="cs"/>
          <w:b/>
          <w:bCs/>
          <w:sz w:val="24"/>
          <w:szCs w:val="24"/>
          <w:rtl/>
        </w:rPr>
        <w:t>و در سال 1391 در استان  آ- شرقی</w:t>
      </w:r>
      <w:r w:rsidR="00A060D8">
        <w:rPr>
          <w:rFonts w:cs="B Lotus" w:hint="cs"/>
          <w:b/>
          <w:bCs/>
          <w:sz w:val="24"/>
          <w:szCs w:val="24"/>
          <w:rtl/>
        </w:rPr>
        <w:t xml:space="preserve"> </w:t>
      </w:r>
      <w:r w:rsidR="00450935" w:rsidRPr="00274726">
        <w:rPr>
          <w:rFonts w:cs="B Lotus" w:hint="cs"/>
          <w:b/>
          <w:bCs/>
          <w:sz w:val="24"/>
          <w:szCs w:val="24"/>
          <w:rtl/>
        </w:rPr>
        <w:t xml:space="preserve">(سمت چپ) </w:t>
      </w:r>
    </w:p>
    <w:p w14:paraId="70679DA0" w14:textId="1017E726" w:rsidR="003C3F50" w:rsidRPr="003C3F50" w:rsidRDefault="003C3F50" w:rsidP="004D0CF2">
      <w:pPr>
        <w:jc w:val="center"/>
        <w:rPr>
          <w:rFonts w:cs="B Lotus"/>
          <w:sz w:val="20"/>
          <w:szCs w:val="20"/>
          <w:rtl/>
        </w:rPr>
      </w:pPr>
      <w:r>
        <w:rPr>
          <w:rFonts w:cs="B Lotus" w:hint="cs"/>
          <w:sz w:val="20"/>
          <w:szCs w:val="20"/>
          <w:rtl/>
        </w:rPr>
        <w:t>ماخذ:</w:t>
      </w:r>
      <w:r w:rsidR="001E6FE2">
        <w:rPr>
          <w:rFonts w:cs="B Lotus" w:hint="cs"/>
          <w:sz w:val="20"/>
          <w:szCs w:val="20"/>
          <w:rtl/>
        </w:rPr>
        <w:t xml:space="preserve"> </w:t>
      </w:r>
      <w:r>
        <w:rPr>
          <w:rFonts w:cs="B Lotus" w:hint="cs"/>
          <w:sz w:val="20"/>
          <w:szCs w:val="20"/>
          <w:rtl/>
        </w:rPr>
        <w:t>نگارندگان</w:t>
      </w:r>
    </w:p>
    <w:p w14:paraId="7F1558C6" w14:textId="77777777" w:rsidR="00450935" w:rsidRPr="004D0CF2" w:rsidRDefault="00450935" w:rsidP="004D0CF2">
      <w:pPr>
        <w:rPr>
          <w:rFonts w:cs="B Lotus"/>
          <w:sz w:val="14"/>
          <w:szCs w:val="14"/>
          <w:rtl/>
        </w:rPr>
      </w:pPr>
    </w:p>
    <w:p w14:paraId="70FBB1EB" w14:textId="6F4DC6F5" w:rsidR="00450935" w:rsidRPr="004C2EC7" w:rsidRDefault="00450935" w:rsidP="00DC0C11">
      <w:pPr>
        <w:rPr>
          <w:rFonts w:cs="B Lotus"/>
          <w:sz w:val="26"/>
          <w:rtl/>
        </w:rPr>
      </w:pPr>
      <w:r w:rsidRPr="004C2EC7">
        <w:rPr>
          <w:rFonts w:cs="B Lotus" w:hint="cs"/>
          <w:sz w:val="26"/>
          <w:rtl/>
        </w:rPr>
        <w:t>در این مقاله سعی شد رابط</w:t>
      </w:r>
      <w:r w:rsidR="0003565F">
        <w:rPr>
          <w:rFonts w:cs="B Lotus" w:hint="cs"/>
          <w:sz w:val="26"/>
          <w:rtl/>
        </w:rPr>
        <w:t>ة</w:t>
      </w:r>
      <w:r w:rsidRPr="004C2EC7">
        <w:rPr>
          <w:rFonts w:cs="B Lotus" w:hint="cs"/>
          <w:sz w:val="26"/>
          <w:rtl/>
        </w:rPr>
        <w:t xml:space="preserve"> بین متغیرهای محیطی و سرطان پوست مورد بررسی قرارگیرد. نتایج حاصل از مطالعه نشان می</w:t>
      </w:r>
      <w:r w:rsidR="0003565F">
        <w:rPr>
          <w:rFonts w:cs="B Lotus"/>
          <w:sz w:val="26"/>
          <w:rtl/>
        </w:rPr>
        <w:softHyphen/>
      </w:r>
      <w:r w:rsidRPr="004C2EC7">
        <w:rPr>
          <w:rFonts w:cs="B Lotus" w:hint="cs"/>
          <w:sz w:val="26"/>
          <w:rtl/>
        </w:rPr>
        <w:t>دهد که ضریب همبستگی پیرسون بین متغیرهای سرطان و ارتفاع  در سال</w:t>
      </w:r>
      <w:r w:rsidR="00DC0C11">
        <w:rPr>
          <w:rFonts w:cs="B Lotus" w:hint="cs"/>
          <w:sz w:val="26"/>
          <w:rtl/>
        </w:rPr>
        <w:t>‌</w:t>
      </w:r>
      <w:r w:rsidRPr="004C2EC7">
        <w:rPr>
          <w:rFonts w:cs="B Lotus" w:hint="cs"/>
          <w:sz w:val="26"/>
          <w:rtl/>
        </w:rPr>
        <w:t>های مختلف متفاوت است و از   21/ . تا 58 /0 متفاوت است.</w:t>
      </w:r>
      <w:r w:rsidR="0003565F">
        <w:rPr>
          <w:rFonts w:cs="B Lotus" w:hint="cs"/>
          <w:sz w:val="26"/>
          <w:rtl/>
        </w:rPr>
        <w:t xml:space="preserve"> </w:t>
      </w:r>
      <w:r w:rsidRPr="004C2EC7">
        <w:rPr>
          <w:rFonts w:cs="B Lotus" w:hint="cs"/>
          <w:sz w:val="26"/>
          <w:rtl/>
        </w:rPr>
        <w:t>تاثیر عرض جغرافیایی در میران بروز سرطان پوست قوی</w:t>
      </w:r>
      <w:r w:rsidR="0003565F">
        <w:rPr>
          <w:rFonts w:cs="B Lotus"/>
          <w:sz w:val="26"/>
          <w:rtl/>
        </w:rPr>
        <w:softHyphen/>
      </w:r>
      <w:r w:rsidRPr="004C2EC7">
        <w:rPr>
          <w:rFonts w:cs="B Lotus" w:hint="cs"/>
          <w:sz w:val="26"/>
          <w:rtl/>
        </w:rPr>
        <w:t xml:space="preserve">تر از تاثیر ارتفاع بر میران سرطان پوست است. </w:t>
      </w:r>
    </w:p>
    <w:p w14:paraId="35928166" w14:textId="7B1815FE" w:rsidR="00450935" w:rsidRPr="00EF4A6A" w:rsidRDefault="00450935" w:rsidP="007A32BA">
      <w:pPr>
        <w:jc w:val="center"/>
        <w:rPr>
          <w:rFonts w:cs="B Lotus"/>
          <w:b/>
          <w:bCs/>
          <w:sz w:val="24"/>
          <w:szCs w:val="24"/>
          <w:rtl/>
        </w:rPr>
      </w:pPr>
      <w:r w:rsidRPr="00EF4A6A">
        <w:rPr>
          <w:rFonts w:cs="B Lotus" w:hint="cs"/>
          <w:b/>
          <w:bCs/>
          <w:sz w:val="24"/>
          <w:szCs w:val="24"/>
          <w:rtl/>
        </w:rPr>
        <w:t xml:space="preserve">جدول </w:t>
      </w:r>
      <w:r w:rsidR="00253D3F">
        <w:rPr>
          <w:rFonts w:cs="B Lotus" w:hint="cs"/>
          <w:b/>
          <w:bCs/>
          <w:sz w:val="24"/>
          <w:szCs w:val="24"/>
          <w:rtl/>
        </w:rPr>
        <w:t>1:</w:t>
      </w:r>
      <w:r w:rsidR="00F867E8">
        <w:rPr>
          <w:rFonts w:cs="B Lotus" w:hint="cs"/>
          <w:b/>
          <w:bCs/>
          <w:sz w:val="24"/>
          <w:szCs w:val="24"/>
          <w:rtl/>
        </w:rPr>
        <w:t xml:space="preserve"> </w:t>
      </w:r>
      <w:r w:rsidRPr="00EF4A6A">
        <w:rPr>
          <w:rFonts w:cs="B Lotus" w:hint="cs"/>
          <w:b/>
          <w:bCs/>
          <w:sz w:val="24"/>
          <w:szCs w:val="24"/>
          <w:rtl/>
        </w:rPr>
        <w:t>ضریب همبستگی پیرسون</w:t>
      </w:r>
    </w:p>
    <w:tbl>
      <w:tblPr>
        <w:tblStyle w:val="GridTable4-Accent5"/>
        <w:bidiVisual/>
        <w:tblW w:w="0" w:type="auto"/>
        <w:tblLook w:val="04A0" w:firstRow="1" w:lastRow="0" w:firstColumn="1" w:lastColumn="0" w:noHBand="0" w:noVBand="1"/>
      </w:tblPr>
      <w:tblGrid>
        <w:gridCol w:w="1806"/>
        <w:gridCol w:w="1800"/>
        <w:gridCol w:w="1804"/>
        <w:gridCol w:w="1801"/>
        <w:gridCol w:w="1805"/>
      </w:tblGrid>
      <w:tr w:rsidR="00450935" w:rsidRPr="004D0CF2" w14:paraId="38678BF8" w14:textId="77777777" w:rsidTr="004D0CF2">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806" w:type="dxa"/>
          </w:tcPr>
          <w:p w14:paraId="507AEF56" w14:textId="77777777" w:rsidR="00450935" w:rsidRPr="004D0CF2" w:rsidRDefault="00450935" w:rsidP="00C7154C">
            <w:pPr>
              <w:rPr>
                <w:rFonts w:cs="B Lotus"/>
                <w:b w:val="0"/>
                <w:bCs w:val="0"/>
                <w:sz w:val="24"/>
                <w:szCs w:val="24"/>
                <w:rtl/>
              </w:rPr>
            </w:pPr>
          </w:p>
        </w:tc>
        <w:tc>
          <w:tcPr>
            <w:tcW w:w="1800" w:type="dxa"/>
          </w:tcPr>
          <w:p w14:paraId="173C9973" w14:textId="77777777" w:rsidR="00450935" w:rsidRPr="004D0CF2" w:rsidRDefault="00450935" w:rsidP="00C7154C">
            <w:pPr>
              <w:cnfStyle w:val="100000000000" w:firstRow="1" w:lastRow="0" w:firstColumn="0" w:lastColumn="0" w:oddVBand="0" w:evenVBand="0" w:oddHBand="0" w:evenHBand="0" w:firstRowFirstColumn="0" w:firstRowLastColumn="0" w:lastRowFirstColumn="0" w:lastRowLastColumn="0"/>
              <w:rPr>
                <w:rFonts w:cs="B Lotus"/>
                <w:b w:val="0"/>
                <w:bCs w:val="0"/>
                <w:sz w:val="24"/>
                <w:szCs w:val="24"/>
              </w:rPr>
            </w:pPr>
            <w:r w:rsidRPr="004D0CF2">
              <w:rPr>
                <w:rFonts w:cs="B Lotus" w:hint="cs"/>
                <w:b w:val="0"/>
                <w:bCs w:val="0"/>
                <w:sz w:val="24"/>
                <w:szCs w:val="24"/>
                <w:rtl/>
              </w:rPr>
              <w:t>سرطان پوست 88</w:t>
            </w:r>
          </w:p>
        </w:tc>
        <w:tc>
          <w:tcPr>
            <w:tcW w:w="1804" w:type="dxa"/>
          </w:tcPr>
          <w:p w14:paraId="0AD79723" w14:textId="77777777" w:rsidR="00450935" w:rsidRPr="004D0CF2" w:rsidRDefault="00450935" w:rsidP="00C7154C">
            <w:pPr>
              <w:cnfStyle w:val="100000000000" w:firstRow="1" w:lastRow="0" w:firstColumn="0" w:lastColumn="0" w:oddVBand="0" w:evenVBand="0" w:oddHBand="0" w:evenHBand="0" w:firstRowFirstColumn="0" w:firstRowLastColumn="0" w:lastRowFirstColumn="0" w:lastRowLastColumn="0"/>
              <w:rPr>
                <w:rFonts w:cs="B Lotus"/>
                <w:b w:val="0"/>
                <w:bCs w:val="0"/>
                <w:sz w:val="24"/>
                <w:szCs w:val="24"/>
              </w:rPr>
            </w:pPr>
            <w:r w:rsidRPr="004D0CF2">
              <w:rPr>
                <w:rFonts w:cs="B Lotus" w:hint="cs"/>
                <w:b w:val="0"/>
                <w:bCs w:val="0"/>
                <w:sz w:val="24"/>
                <w:szCs w:val="24"/>
                <w:rtl/>
              </w:rPr>
              <w:t>سرطان پوست 89</w:t>
            </w:r>
          </w:p>
        </w:tc>
        <w:tc>
          <w:tcPr>
            <w:tcW w:w="1801" w:type="dxa"/>
          </w:tcPr>
          <w:p w14:paraId="0BCDE2B3" w14:textId="77777777" w:rsidR="00450935" w:rsidRPr="004D0CF2" w:rsidRDefault="00450935" w:rsidP="00C7154C">
            <w:pPr>
              <w:cnfStyle w:val="100000000000" w:firstRow="1" w:lastRow="0" w:firstColumn="0" w:lastColumn="0" w:oddVBand="0" w:evenVBand="0" w:oddHBand="0" w:evenHBand="0" w:firstRowFirstColumn="0" w:firstRowLastColumn="0" w:lastRowFirstColumn="0" w:lastRowLastColumn="0"/>
              <w:rPr>
                <w:rFonts w:cs="B Lotus"/>
                <w:b w:val="0"/>
                <w:bCs w:val="0"/>
                <w:sz w:val="24"/>
                <w:szCs w:val="24"/>
              </w:rPr>
            </w:pPr>
            <w:r w:rsidRPr="004D0CF2">
              <w:rPr>
                <w:rFonts w:cs="B Lotus" w:hint="cs"/>
                <w:b w:val="0"/>
                <w:bCs w:val="0"/>
                <w:sz w:val="24"/>
                <w:szCs w:val="24"/>
                <w:rtl/>
              </w:rPr>
              <w:t>سرطان پوست 90</w:t>
            </w:r>
          </w:p>
        </w:tc>
        <w:tc>
          <w:tcPr>
            <w:tcW w:w="1805" w:type="dxa"/>
          </w:tcPr>
          <w:p w14:paraId="747E9D5A" w14:textId="77777777" w:rsidR="00450935" w:rsidRPr="004D0CF2" w:rsidRDefault="00450935" w:rsidP="00C7154C">
            <w:pPr>
              <w:cnfStyle w:val="100000000000" w:firstRow="1" w:lastRow="0" w:firstColumn="0" w:lastColumn="0" w:oddVBand="0" w:evenVBand="0" w:oddHBand="0" w:evenHBand="0" w:firstRowFirstColumn="0" w:firstRowLastColumn="0" w:lastRowFirstColumn="0" w:lastRowLastColumn="0"/>
              <w:rPr>
                <w:rFonts w:cs="B Lotus"/>
                <w:b w:val="0"/>
                <w:bCs w:val="0"/>
                <w:sz w:val="24"/>
                <w:szCs w:val="24"/>
              </w:rPr>
            </w:pPr>
            <w:r w:rsidRPr="004D0CF2">
              <w:rPr>
                <w:rFonts w:cs="B Lotus" w:hint="cs"/>
                <w:b w:val="0"/>
                <w:bCs w:val="0"/>
                <w:sz w:val="24"/>
                <w:szCs w:val="24"/>
                <w:rtl/>
              </w:rPr>
              <w:t>سرطان پوست 91</w:t>
            </w:r>
          </w:p>
        </w:tc>
      </w:tr>
      <w:tr w:rsidR="00450935" w:rsidRPr="004D0CF2" w14:paraId="1B617421" w14:textId="77777777" w:rsidTr="004D0CF2">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06" w:type="dxa"/>
          </w:tcPr>
          <w:p w14:paraId="77716FC0" w14:textId="77777777" w:rsidR="00450935" w:rsidRPr="004D0CF2" w:rsidRDefault="00450935" w:rsidP="00C7154C">
            <w:pPr>
              <w:rPr>
                <w:rFonts w:cs="B Lotus"/>
                <w:b w:val="0"/>
                <w:bCs w:val="0"/>
                <w:sz w:val="24"/>
                <w:szCs w:val="24"/>
                <w:rtl/>
              </w:rPr>
            </w:pPr>
            <w:r w:rsidRPr="004D0CF2">
              <w:rPr>
                <w:rFonts w:cs="B Lotus" w:hint="cs"/>
                <w:b w:val="0"/>
                <w:bCs w:val="0"/>
                <w:sz w:val="24"/>
                <w:szCs w:val="24"/>
                <w:rtl/>
              </w:rPr>
              <w:t>عرض جغرافیایی</w:t>
            </w:r>
          </w:p>
        </w:tc>
        <w:tc>
          <w:tcPr>
            <w:tcW w:w="1800" w:type="dxa"/>
          </w:tcPr>
          <w:p w14:paraId="55D8FD9A" w14:textId="77777777" w:rsidR="00450935" w:rsidRPr="004D0CF2" w:rsidRDefault="00450935" w:rsidP="00C7154C">
            <w:pP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3375/0</w:t>
            </w:r>
          </w:p>
        </w:tc>
        <w:tc>
          <w:tcPr>
            <w:tcW w:w="1804" w:type="dxa"/>
          </w:tcPr>
          <w:p w14:paraId="0085E9AC" w14:textId="77777777" w:rsidR="00450935" w:rsidRPr="004D0CF2" w:rsidRDefault="00450935" w:rsidP="00C7154C">
            <w:pP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ascii="Andalus" w:hAnsi="Andalus" w:cs="B Lotus"/>
                <w:sz w:val="24"/>
                <w:szCs w:val="24"/>
                <w:rtl/>
              </w:rPr>
              <w:t>**</w:t>
            </w:r>
            <w:r w:rsidRPr="004D0CF2">
              <w:rPr>
                <w:rFonts w:ascii="Andalus" w:hAnsi="Andalus" w:cs="B Lotus" w:hint="cs"/>
                <w:sz w:val="24"/>
                <w:szCs w:val="24"/>
                <w:rtl/>
              </w:rPr>
              <w:t xml:space="preserve"> </w:t>
            </w:r>
            <w:r w:rsidRPr="004D0CF2">
              <w:rPr>
                <w:rFonts w:cs="B Lotus" w:hint="cs"/>
                <w:sz w:val="24"/>
                <w:szCs w:val="24"/>
                <w:rtl/>
              </w:rPr>
              <w:t>5810/0</w:t>
            </w:r>
          </w:p>
        </w:tc>
        <w:tc>
          <w:tcPr>
            <w:tcW w:w="1801" w:type="dxa"/>
          </w:tcPr>
          <w:p w14:paraId="2C620E1A" w14:textId="77777777" w:rsidR="00450935" w:rsidRPr="004D0CF2" w:rsidRDefault="00450935" w:rsidP="00C7154C">
            <w:pP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4514/0</w:t>
            </w:r>
          </w:p>
        </w:tc>
        <w:tc>
          <w:tcPr>
            <w:tcW w:w="1805" w:type="dxa"/>
          </w:tcPr>
          <w:p w14:paraId="48C3D223" w14:textId="77777777" w:rsidR="00450935" w:rsidRPr="004D0CF2" w:rsidRDefault="00450935" w:rsidP="00C7154C">
            <w:pP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2197/0</w:t>
            </w:r>
          </w:p>
        </w:tc>
      </w:tr>
      <w:tr w:rsidR="00450935" w:rsidRPr="004D0CF2" w14:paraId="6E7DEAE1" w14:textId="77777777" w:rsidTr="004D0CF2">
        <w:trPr>
          <w:trHeight w:val="515"/>
        </w:trPr>
        <w:tc>
          <w:tcPr>
            <w:cnfStyle w:val="001000000000" w:firstRow="0" w:lastRow="0" w:firstColumn="1" w:lastColumn="0" w:oddVBand="0" w:evenVBand="0" w:oddHBand="0" w:evenHBand="0" w:firstRowFirstColumn="0" w:firstRowLastColumn="0" w:lastRowFirstColumn="0" w:lastRowLastColumn="0"/>
            <w:tcW w:w="1806" w:type="dxa"/>
          </w:tcPr>
          <w:p w14:paraId="04B0C4E6" w14:textId="77777777" w:rsidR="00450935" w:rsidRPr="004D0CF2" w:rsidRDefault="00450935" w:rsidP="00C7154C">
            <w:pPr>
              <w:rPr>
                <w:rFonts w:cs="B Lotus"/>
                <w:b w:val="0"/>
                <w:bCs w:val="0"/>
                <w:sz w:val="24"/>
                <w:szCs w:val="24"/>
              </w:rPr>
            </w:pPr>
            <w:r w:rsidRPr="004D0CF2">
              <w:rPr>
                <w:rFonts w:cs="B Lotus" w:hint="cs"/>
                <w:b w:val="0"/>
                <w:bCs w:val="0"/>
                <w:sz w:val="24"/>
                <w:szCs w:val="24"/>
                <w:rtl/>
              </w:rPr>
              <w:t>ارتفاع از سطح دریا</w:t>
            </w:r>
          </w:p>
        </w:tc>
        <w:tc>
          <w:tcPr>
            <w:tcW w:w="1800" w:type="dxa"/>
          </w:tcPr>
          <w:p w14:paraId="0C7E53CB" w14:textId="77777777" w:rsidR="00450935" w:rsidRPr="004D0CF2" w:rsidRDefault="00450935" w:rsidP="00C7154C">
            <w:pP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ascii="Andalus" w:hAnsi="Andalus" w:cs="B Lotus"/>
                <w:sz w:val="24"/>
                <w:szCs w:val="24"/>
                <w:rtl/>
              </w:rPr>
              <w:t>*</w:t>
            </w:r>
            <w:r w:rsidRPr="004D0CF2">
              <w:rPr>
                <w:rFonts w:ascii="Andalus" w:hAnsi="Andalus" w:cs="B Lotus" w:hint="cs"/>
                <w:sz w:val="24"/>
                <w:szCs w:val="24"/>
                <w:rtl/>
              </w:rPr>
              <w:t xml:space="preserve"> </w:t>
            </w:r>
            <w:r w:rsidRPr="004D0CF2">
              <w:rPr>
                <w:rFonts w:cs="B Lotus" w:hint="cs"/>
                <w:sz w:val="24"/>
                <w:szCs w:val="24"/>
                <w:rtl/>
              </w:rPr>
              <w:t>5178/0</w:t>
            </w:r>
          </w:p>
        </w:tc>
        <w:tc>
          <w:tcPr>
            <w:tcW w:w="1804" w:type="dxa"/>
          </w:tcPr>
          <w:p w14:paraId="65615AFA" w14:textId="77777777" w:rsidR="00450935" w:rsidRPr="004D0CF2" w:rsidRDefault="00450935" w:rsidP="00C7154C">
            <w:pP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cs="B Lotus" w:hint="cs"/>
                <w:sz w:val="24"/>
                <w:szCs w:val="24"/>
                <w:rtl/>
              </w:rPr>
              <w:t>0861/0-</w:t>
            </w:r>
          </w:p>
        </w:tc>
        <w:tc>
          <w:tcPr>
            <w:tcW w:w="1801" w:type="dxa"/>
          </w:tcPr>
          <w:p w14:paraId="62EC068E" w14:textId="77777777" w:rsidR="00450935" w:rsidRPr="004D0CF2" w:rsidRDefault="00450935" w:rsidP="00C7154C">
            <w:pP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cs="B Lotus" w:hint="cs"/>
                <w:sz w:val="24"/>
                <w:szCs w:val="24"/>
                <w:rtl/>
              </w:rPr>
              <w:t>0939/0</w:t>
            </w:r>
          </w:p>
        </w:tc>
        <w:tc>
          <w:tcPr>
            <w:tcW w:w="1805" w:type="dxa"/>
          </w:tcPr>
          <w:p w14:paraId="13C45858" w14:textId="77777777" w:rsidR="00450935" w:rsidRPr="004D0CF2" w:rsidRDefault="00450935" w:rsidP="00C7154C">
            <w:pP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cs="B Lotus" w:hint="cs"/>
                <w:sz w:val="24"/>
                <w:szCs w:val="24"/>
                <w:rtl/>
              </w:rPr>
              <w:t>1286/0-</w:t>
            </w:r>
          </w:p>
        </w:tc>
      </w:tr>
    </w:tbl>
    <w:p w14:paraId="23F5C902" w14:textId="77777777" w:rsidR="001E6FE2" w:rsidRDefault="00450935" w:rsidP="00450935">
      <w:pPr>
        <w:jc w:val="both"/>
        <w:rPr>
          <w:rFonts w:cs="B Lotus"/>
          <w:sz w:val="26"/>
          <w:rtl/>
        </w:rPr>
      </w:pPr>
      <w:r w:rsidRPr="004C2EC7">
        <w:rPr>
          <w:rFonts w:ascii="Andalus" w:hAnsi="Andalus" w:cs="B Lotus" w:hint="cs"/>
          <w:sz w:val="26"/>
          <w:rtl/>
        </w:rPr>
        <w:t>*</w:t>
      </w:r>
      <w:r w:rsidRPr="004C2EC7">
        <w:rPr>
          <w:rFonts w:cs="B Lotus" w:hint="cs"/>
          <w:sz w:val="26"/>
          <w:rtl/>
        </w:rPr>
        <w:t xml:space="preserve">، </w:t>
      </w:r>
      <w:r w:rsidRPr="004C2EC7">
        <w:rPr>
          <w:rFonts w:ascii="Andalus" w:hAnsi="Andalus" w:cs="B Lotus"/>
          <w:sz w:val="26"/>
          <w:rtl/>
        </w:rPr>
        <w:t>**</w:t>
      </w:r>
      <w:r w:rsidRPr="004C2EC7">
        <w:rPr>
          <w:rFonts w:cs="B Lotus" w:hint="cs"/>
          <w:sz w:val="26"/>
          <w:rtl/>
        </w:rPr>
        <w:t xml:space="preserve"> به ترتیب معنی دار در سطح 5  و 1 درصد</w:t>
      </w:r>
    </w:p>
    <w:p w14:paraId="6FA89B71" w14:textId="362C6AF0" w:rsidR="00450935" w:rsidRPr="001E6FE2" w:rsidRDefault="00DC0C11" w:rsidP="001E6FE2">
      <w:pPr>
        <w:jc w:val="center"/>
        <w:rPr>
          <w:rFonts w:cs="B Lotus"/>
          <w:sz w:val="20"/>
          <w:szCs w:val="20"/>
          <w:rtl/>
        </w:rPr>
      </w:pPr>
      <w:r w:rsidRPr="001E6FE2">
        <w:rPr>
          <w:rFonts w:cs="B Lotus" w:hint="cs"/>
          <w:sz w:val="20"/>
          <w:szCs w:val="20"/>
          <w:rtl/>
        </w:rPr>
        <w:t>ماخذ:</w:t>
      </w:r>
      <w:r w:rsidR="001E6FE2" w:rsidRPr="001E6FE2">
        <w:rPr>
          <w:rFonts w:cs="B Lotus" w:hint="cs"/>
          <w:sz w:val="20"/>
          <w:szCs w:val="20"/>
          <w:rtl/>
        </w:rPr>
        <w:t xml:space="preserve"> </w:t>
      </w:r>
      <w:r w:rsidRPr="001E6FE2">
        <w:rPr>
          <w:rFonts w:cs="B Lotus" w:hint="cs"/>
          <w:sz w:val="20"/>
          <w:szCs w:val="20"/>
          <w:rtl/>
        </w:rPr>
        <w:t>نگارندگان</w:t>
      </w:r>
    </w:p>
    <w:p w14:paraId="08272B4B" w14:textId="77777777" w:rsidR="001E6FE2" w:rsidRPr="004C2EC7" w:rsidRDefault="001E6FE2" w:rsidP="001E6FE2">
      <w:pPr>
        <w:jc w:val="center"/>
        <w:rPr>
          <w:rFonts w:cs="B Lotus"/>
          <w:sz w:val="26"/>
          <w:rtl/>
        </w:rPr>
      </w:pPr>
    </w:p>
    <w:p w14:paraId="47343AF2" w14:textId="77777777" w:rsidR="004D0CF2" w:rsidRDefault="004D0CF2" w:rsidP="00450935">
      <w:pPr>
        <w:jc w:val="center"/>
        <w:rPr>
          <w:rFonts w:cs="B Lotus"/>
          <w:b/>
          <w:bCs/>
          <w:sz w:val="24"/>
          <w:szCs w:val="24"/>
          <w:rtl/>
        </w:rPr>
      </w:pPr>
    </w:p>
    <w:p w14:paraId="163E9332" w14:textId="77777777" w:rsidR="004D0CF2" w:rsidRDefault="004D0CF2" w:rsidP="00450935">
      <w:pPr>
        <w:jc w:val="center"/>
        <w:rPr>
          <w:rFonts w:cs="B Lotus"/>
          <w:b/>
          <w:bCs/>
          <w:sz w:val="24"/>
          <w:szCs w:val="24"/>
          <w:rtl/>
        </w:rPr>
      </w:pPr>
    </w:p>
    <w:p w14:paraId="1917FE55" w14:textId="77777777" w:rsidR="004D0CF2" w:rsidRDefault="004D0CF2" w:rsidP="00450935">
      <w:pPr>
        <w:jc w:val="center"/>
        <w:rPr>
          <w:rFonts w:cs="B Lotus"/>
          <w:b/>
          <w:bCs/>
          <w:sz w:val="24"/>
          <w:szCs w:val="24"/>
          <w:rtl/>
        </w:rPr>
      </w:pPr>
    </w:p>
    <w:p w14:paraId="1E754CA5" w14:textId="77777777" w:rsidR="004D0CF2" w:rsidRDefault="004D0CF2" w:rsidP="00450935">
      <w:pPr>
        <w:jc w:val="center"/>
        <w:rPr>
          <w:rFonts w:cs="B Lotus"/>
          <w:b/>
          <w:bCs/>
          <w:sz w:val="24"/>
          <w:szCs w:val="24"/>
          <w:rtl/>
        </w:rPr>
      </w:pPr>
    </w:p>
    <w:p w14:paraId="2E18D733" w14:textId="77777777" w:rsidR="004D0CF2" w:rsidRDefault="004D0CF2" w:rsidP="00450935">
      <w:pPr>
        <w:jc w:val="center"/>
        <w:rPr>
          <w:rFonts w:cs="B Lotus"/>
          <w:b/>
          <w:bCs/>
          <w:sz w:val="24"/>
          <w:szCs w:val="24"/>
          <w:rtl/>
        </w:rPr>
      </w:pPr>
    </w:p>
    <w:p w14:paraId="250F82A7" w14:textId="2F5D6C84" w:rsidR="00450935" w:rsidRPr="00EF4A6A" w:rsidRDefault="00450935" w:rsidP="00450935">
      <w:pPr>
        <w:jc w:val="center"/>
        <w:rPr>
          <w:rFonts w:cs="B Lotus"/>
          <w:b/>
          <w:bCs/>
          <w:sz w:val="24"/>
          <w:szCs w:val="24"/>
        </w:rPr>
      </w:pPr>
      <w:r w:rsidRPr="00EF4A6A">
        <w:rPr>
          <w:rFonts w:cs="B Lotus" w:hint="cs"/>
          <w:b/>
          <w:bCs/>
          <w:sz w:val="24"/>
          <w:szCs w:val="24"/>
          <w:rtl/>
        </w:rPr>
        <w:lastRenderedPageBreak/>
        <w:t xml:space="preserve">جدول </w:t>
      </w:r>
      <w:r w:rsidR="00253D3F">
        <w:rPr>
          <w:rFonts w:cs="B Lotus" w:hint="cs"/>
          <w:b/>
          <w:bCs/>
          <w:sz w:val="24"/>
          <w:szCs w:val="24"/>
          <w:rtl/>
        </w:rPr>
        <w:t>2:</w:t>
      </w:r>
      <w:r w:rsidR="00F867E8">
        <w:rPr>
          <w:rFonts w:cs="B Lotus" w:hint="cs"/>
          <w:b/>
          <w:bCs/>
          <w:sz w:val="24"/>
          <w:szCs w:val="24"/>
          <w:rtl/>
        </w:rPr>
        <w:t xml:space="preserve"> </w:t>
      </w:r>
      <w:r w:rsidRPr="00EF4A6A">
        <w:rPr>
          <w:rFonts w:cs="B Lotus" w:hint="cs"/>
          <w:b/>
          <w:bCs/>
          <w:sz w:val="24"/>
          <w:szCs w:val="24"/>
          <w:rtl/>
        </w:rPr>
        <w:t xml:space="preserve">میزان خطر </w:t>
      </w:r>
      <w:r w:rsidRPr="00EF4A6A">
        <w:rPr>
          <w:rFonts w:cs="B Lotus"/>
          <w:b/>
          <w:bCs/>
          <w:sz w:val="24"/>
          <w:szCs w:val="24"/>
        </w:rPr>
        <w:t>UV</w:t>
      </w:r>
    </w:p>
    <w:tbl>
      <w:tblPr>
        <w:tblStyle w:val="GridTable4-Accent5"/>
        <w:bidiVisual/>
        <w:tblW w:w="0" w:type="auto"/>
        <w:jc w:val="center"/>
        <w:tblLook w:val="04A0" w:firstRow="1" w:lastRow="0" w:firstColumn="1" w:lastColumn="0" w:noHBand="0" w:noVBand="1"/>
      </w:tblPr>
      <w:tblGrid>
        <w:gridCol w:w="1740"/>
        <w:gridCol w:w="1701"/>
      </w:tblGrid>
      <w:tr w:rsidR="00450935" w:rsidRPr="004D0CF2" w14:paraId="2939594A" w14:textId="77777777" w:rsidTr="004D0C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tcPr>
          <w:p w14:paraId="5F141629" w14:textId="77777777" w:rsidR="00450935" w:rsidRPr="004D0CF2" w:rsidRDefault="00450935" w:rsidP="004D0CF2">
            <w:pPr>
              <w:jc w:val="center"/>
              <w:rPr>
                <w:rFonts w:cs="B Lotus"/>
                <w:b w:val="0"/>
                <w:bCs w:val="0"/>
                <w:sz w:val="24"/>
                <w:szCs w:val="24"/>
              </w:rPr>
            </w:pPr>
            <w:r w:rsidRPr="004D0CF2">
              <w:rPr>
                <w:rFonts w:cs="B Lotus" w:hint="cs"/>
                <w:b w:val="0"/>
                <w:bCs w:val="0"/>
                <w:sz w:val="24"/>
                <w:szCs w:val="24"/>
                <w:rtl/>
              </w:rPr>
              <w:t xml:space="preserve">شاخص </w:t>
            </w:r>
            <w:r w:rsidRPr="004D0CF2">
              <w:rPr>
                <w:rFonts w:cs="B Lotus"/>
                <w:b w:val="0"/>
                <w:bCs w:val="0"/>
                <w:sz w:val="24"/>
                <w:szCs w:val="24"/>
              </w:rPr>
              <w:t>UV</w:t>
            </w:r>
          </w:p>
        </w:tc>
        <w:tc>
          <w:tcPr>
            <w:tcW w:w="1701" w:type="dxa"/>
          </w:tcPr>
          <w:p w14:paraId="20A30667" w14:textId="77777777" w:rsidR="00450935" w:rsidRPr="004D0CF2" w:rsidRDefault="00450935" w:rsidP="004D0CF2">
            <w:pPr>
              <w:jc w:val="center"/>
              <w:cnfStyle w:val="100000000000" w:firstRow="1" w:lastRow="0" w:firstColumn="0" w:lastColumn="0" w:oddVBand="0" w:evenVBand="0" w:oddHBand="0" w:evenHBand="0" w:firstRowFirstColumn="0" w:firstRowLastColumn="0" w:lastRowFirstColumn="0" w:lastRowLastColumn="0"/>
              <w:rPr>
                <w:rFonts w:cs="B Lotus"/>
                <w:b w:val="0"/>
                <w:bCs w:val="0"/>
                <w:sz w:val="24"/>
                <w:szCs w:val="24"/>
                <w:rtl/>
              </w:rPr>
            </w:pPr>
            <w:r w:rsidRPr="004D0CF2">
              <w:rPr>
                <w:rFonts w:cs="B Lotus" w:hint="cs"/>
                <w:b w:val="0"/>
                <w:bCs w:val="0"/>
                <w:sz w:val="24"/>
                <w:szCs w:val="24"/>
                <w:rtl/>
              </w:rPr>
              <w:t>مشخصه</w:t>
            </w:r>
          </w:p>
        </w:tc>
      </w:tr>
      <w:tr w:rsidR="00450935" w:rsidRPr="004D0CF2" w14:paraId="45A0CEC8" w14:textId="77777777" w:rsidTr="004D0C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tcPr>
          <w:p w14:paraId="18232462" w14:textId="77777777" w:rsidR="00450935" w:rsidRPr="004D0CF2" w:rsidRDefault="00450935" w:rsidP="004D0CF2">
            <w:pPr>
              <w:jc w:val="center"/>
              <w:rPr>
                <w:rFonts w:cs="B Lotus"/>
                <w:b w:val="0"/>
                <w:bCs w:val="0"/>
                <w:sz w:val="24"/>
                <w:szCs w:val="24"/>
                <w:rtl/>
              </w:rPr>
            </w:pPr>
            <w:r w:rsidRPr="004D0CF2">
              <w:rPr>
                <w:rFonts w:cs="B Lotus" w:hint="cs"/>
                <w:b w:val="0"/>
                <w:bCs w:val="0"/>
                <w:sz w:val="24"/>
                <w:szCs w:val="24"/>
                <w:rtl/>
              </w:rPr>
              <w:t>0-2</w:t>
            </w:r>
          </w:p>
        </w:tc>
        <w:tc>
          <w:tcPr>
            <w:tcW w:w="1701" w:type="dxa"/>
          </w:tcPr>
          <w:p w14:paraId="1737756F" w14:textId="2BEC0DF9" w:rsidR="00450935" w:rsidRPr="004D0CF2" w:rsidRDefault="00450935" w:rsidP="004D0CF2">
            <w:pPr>
              <w:jc w:val="cente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بی خطر</w:t>
            </w:r>
          </w:p>
        </w:tc>
      </w:tr>
      <w:tr w:rsidR="00450935" w:rsidRPr="004D0CF2" w14:paraId="20330FE9" w14:textId="77777777" w:rsidTr="004D0CF2">
        <w:trPr>
          <w:jc w:val="center"/>
        </w:trPr>
        <w:tc>
          <w:tcPr>
            <w:cnfStyle w:val="001000000000" w:firstRow="0" w:lastRow="0" w:firstColumn="1" w:lastColumn="0" w:oddVBand="0" w:evenVBand="0" w:oddHBand="0" w:evenHBand="0" w:firstRowFirstColumn="0" w:firstRowLastColumn="0" w:lastRowFirstColumn="0" w:lastRowLastColumn="0"/>
            <w:tcW w:w="1740" w:type="dxa"/>
          </w:tcPr>
          <w:p w14:paraId="4529B5FB" w14:textId="77777777" w:rsidR="00450935" w:rsidRPr="004D0CF2" w:rsidRDefault="00450935" w:rsidP="004D0CF2">
            <w:pPr>
              <w:jc w:val="center"/>
              <w:rPr>
                <w:rFonts w:cs="B Lotus"/>
                <w:b w:val="0"/>
                <w:bCs w:val="0"/>
                <w:sz w:val="24"/>
                <w:szCs w:val="24"/>
                <w:rtl/>
              </w:rPr>
            </w:pPr>
            <w:r w:rsidRPr="004D0CF2">
              <w:rPr>
                <w:rFonts w:cs="B Lotus" w:hint="cs"/>
                <w:b w:val="0"/>
                <w:bCs w:val="0"/>
                <w:sz w:val="24"/>
                <w:szCs w:val="24"/>
                <w:rtl/>
              </w:rPr>
              <w:t>3-5</w:t>
            </w:r>
          </w:p>
        </w:tc>
        <w:tc>
          <w:tcPr>
            <w:tcW w:w="1701" w:type="dxa"/>
          </w:tcPr>
          <w:p w14:paraId="6C374A87" w14:textId="77777777" w:rsidR="00450935" w:rsidRPr="004D0CF2" w:rsidRDefault="00450935" w:rsidP="004D0CF2">
            <w:pPr>
              <w:jc w:val="cente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cs="B Lotus" w:hint="cs"/>
                <w:sz w:val="24"/>
                <w:szCs w:val="24"/>
                <w:rtl/>
              </w:rPr>
              <w:t>کم خطر</w:t>
            </w:r>
          </w:p>
        </w:tc>
      </w:tr>
      <w:tr w:rsidR="00450935" w:rsidRPr="004D0CF2" w14:paraId="1829ABA2" w14:textId="77777777" w:rsidTr="004D0C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tcPr>
          <w:p w14:paraId="61F622A7" w14:textId="77777777" w:rsidR="00450935" w:rsidRPr="004D0CF2" w:rsidRDefault="00450935" w:rsidP="004D0CF2">
            <w:pPr>
              <w:jc w:val="center"/>
              <w:rPr>
                <w:rFonts w:cs="B Lotus"/>
                <w:b w:val="0"/>
                <w:bCs w:val="0"/>
                <w:sz w:val="24"/>
                <w:szCs w:val="24"/>
                <w:rtl/>
              </w:rPr>
            </w:pPr>
            <w:r w:rsidRPr="004D0CF2">
              <w:rPr>
                <w:rFonts w:cs="B Lotus" w:hint="cs"/>
                <w:b w:val="0"/>
                <w:bCs w:val="0"/>
                <w:sz w:val="24"/>
                <w:szCs w:val="24"/>
                <w:rtl/>
              </w:rPr>
              <w:t>7-6</w:t>
            </w:r>
          </w:p>
        </w:tc>
        <w:tc>
          <w:tcPr>
            <w:tcW w:w="1701" w:type="dxa"/>
          </w:tcPr>
          <w:p w14:paraId="3A9C45AC" w14:textId="77777777" w:rsidR="00450935" w:rsidRPr="004D0CF2" w:rsidRDefault="00450935" w:rsidP="004D0CF2">
            <w:pPr>
              <w:jc w:val="cente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خطر زیاد</w:t>
            </w:r>
          </w:p>
        </w:tc>
      </w:tr>
      <w:tr w:rsidR="00450935" w:rsidRPr="004D0CF2" w14:paraId="7247BACF" w14:textId="77777777" w:rsidTr="004D0CF2">
        <w:trPr>
          <w:jc w:val="center"/>
        </w:trPr>
        <w:tc>
          <w:tcPr>
            <w:cnfStyle w:val="001000000000" w:firstRow="0" w:lastRow="0" w:firstColumn="1" w:lastColumn="0" w:oddVBand="0" w:evenVBand="0" w:oddHBand="0" w:evenHBand="0" w:firstRowFirstColumn="0" w:firstRowLastColumn="0" w:lastRowFirstColumn="0" w:lastRowLastColumn="0"/>
            <w:tcW w:w="1740" w:type="dxa"/>
          </w:tcPr>
          <w:p w14:paraId="11AA18A8" w14:textId="77777777" w:rsidR="00450935" w:rsidRPr="004D0CF2" w:rsidRDefault="00450935" w:rsidP="004D0CF2">
            <w:pPr>
              <w:jc w:val="center"/>
              <w:rPr>
                <w:rFonts w:cs="B Lotus"/>
                <w:b w:val="0"/>
                <w:bCs w:val="0"/>
                <w:sz w:val="24"/>
                <w:szCs w:val="24"/>
                <w:rtl/>
              </w:rPr>
            </w:pPr>
            <w:r w:rsidRPr="004D0CF2">
              <w:rPr>
                <w:rFonts w:cs="B Lotus" w:hint="cs"/>
                <w:b w:val="0"/>
                <w:bCs w:val="0"/>
                <w:sz w:val="24"/>
                <w:szCs w:val="24"/>
                <w:rtl/>
              </w:rPr>
              <w:t>10-8</w:t>
            </w:r>
          </w:p>
        </w:tc>
        <w:tc>
          <w:tcPr>
            <w:tcW w:w="1701" w:type="dxa"/>
          </w:tcPr>
          <w:p w14:paraId="45809E5A" w14:textId="77777777" w:rsidR="00450935" w:rsidRPr="004D0CF2" w:rsidRDefault="00450935" w:rsidP="004D0CF2">
            <w:pPr>
              <w:jc w:val="center"/>
              <w:cnfStyle w:val="000000000000" w:firstRow="0" w:lastRow="0" w:firstColumn="0" w:lastColumn="0" w:oddVBand="0" w:evenVBand="0" w:oddHBand="0" w:evenHBand="0" w:firstRowFirstColumn="0" w:firstRowLastColumn="0" w:lastRowFirstColumn="0" w:lastRowLastColumn="0"/>
              <w:rPr>
                <w:rFonts w:cs="B Lotus"/>
                <w:sz w:val="24"/>
                <w:szCs w:val="24"/>
                <w:rtl/>
              </w:rPr>
            </w:pPr>
            <w:r w:rsidRPr="004D0CF2">
              <w:rPr>
                <w:rFonts w:cs="B Lotus" w:hint="cs"/>
                <w:sz w:val="24"/>
                <w:szCs w:val="24"/>
                <w:rtl/>
              </w:rPr>
              <w:t>خطر بسیار زیاد</w:t>
            </w:r>
          </w:p>
        </w:tc>
      </w:tr>
      <w:tr w:rsidR="00450935" w:rsidRPr="004D0CF2" w14:paraId="21F19D7C" w14:textId="77777777" w:rsidTr="004D0C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tcPr>
          <w:p w14:paraId="44D6886A" w14:textId="77777777" w:rsidR="00450935" w:rsidRPr="004D0CF2" w:rsidRDefault="00450935" w:rsidP="004D0CF2">
            <w:pPr>
              <w:jc w:val="center"/>
              <w:rPr>
                <w:rFonts w:cs="B Lotus"/>
                <w:b w:val="0"/>
                <w:bCs w:val="0"/>
                <w:sz w:val="24"/>
                <w:szCs w:val="24"/>
                <w:rtl/>
              </w:rPr>
            </w:pPr>
            <w:r w:rsidRPr="004D0CF2">
              <w:rPr>
                <w:rFonts w:cs="B Lotus" w:hint="cs"/>
                <w:b w:val="0"/>
                <w:bCs w:val="0"/>
                <w:sz w:val="24"/>
                <w:szCs w:val="24"/>
                <w:rtl/>
              </w:rPr>
              <w:t>بیشتر از 11</w:t>
            </w:r>
          </w:p>
        </w:tc>
        <w:tc>
          <w:tcPr>
            <w:tcW w:w="1701" w:type="dxa"/>
          </w:tcPr>
          <w:p w14:paraId="753C3607" w14:textId="77777777" w:rsidR="00450935" w:rsidRPr="004D0CF2" w:rsidRDefault="00450935" w:rsidP="004D0CF2">
            <w:pPr>
              <w:jc w:val="center"/>
              <w:cnfStyle w:val="000000100000" w:firstRow="0" w:lastRow="0" w:firstColumn="0" w:lastColumn="0" w:oddVBand="0" w:evenVBand="0" w:oddHBand="1" w:evenHBand="0" w:firstRowFirstColumn="0" w:firstRowLastColumn="0" w:lastRowFirstColumn="0" w:lastRowLastColumn="0"/>
              <w:rPr>
                <w:rFonts w:cs="B Lotus"/>
                <w:sz w:val="24"/>
                <w:szCs w:val="24"/>
                <w:rtl/>
              </w:rPr>
            </w:pPr>
            <w:r w:rsidRPr="004D0CF2">
              <w:rPr>
                <w:rFonts w:cs="B Lotus" w:hint="cs"/>
                <w:sz w:val="24"/>
                <w:szCs w:val="24"/>
                <w:rtl/>
              </w:rPr>
              <w:t>خطر بسیار شدید</w:t>
            </w:r>
          </w:p>
        </w:tc>
      </w:tr>
    </w:tbl>
    <w:p w14:paraId="69F9FB59" w14:textId="77777777" w:rsidR="001E6FE2" w:rsidRDefault="001E6FE2" w:rsidP="007A32BA">
      <w:pPr>
        <w:jc w:val="both"/>
        <w:rPr>
          <w:rFonts w:cs="B Lotus"/>
          <w:sz w:val="26"/>
          <w:rtl/>
        </w:rPr>
      </w:pPr>
    </w:p>
    <w:p w14:paraId="5E905D41" w14:textId="77777777" w:rsidR="00D62642" w:rsidRPr="00E55A1D" w:rsidRDefault="00450935" w:rsidP="00D62642">
      <w:pPr>
        <w:jc w:val="both"/>
        <w:rPr>
          <w:rFonts w:cs="B Lotus"/>
          <w:sz w:val="26"/>
          <w:rtl/>
        </w:rPr>
      </w:pPr>
      <w:r w:rsidRPr="00E55A1D">
        <w:rPr>
          <w:rFonts w:cs="B Lotus" w:hint="cs"/>
          <w:sz w:val="26"/>
          <w:rtl/>
        </w:rPr>
        <w:t>با عنایت به جدول (2)</w:t>
      </w:r>
      <w:r w:rsidR="00F867E8" w:rsidRPr="00E55A1D">
        <w:rPr>
          <w:rFonts w:cs="B Lotus" w:hint="cs"/>
          <w:sz w:val="26"/>
          <w:rtl/>
        </w:rPr>
        <w:t xml:space="preserve"> </w:t>
      </w:r>
      <w:r w:rsidRPr="00E55A1D">
        <w:rPr>
          <w:rFonts w:cs="B Lotus" w:hint="cs"/>
          <w:sz w:val="26"/>
          <w:rtl/>
        </w:rPr>
        <w:t>و نقشه</w:t>
      </w:r>
      <w:r w:rsidR="007A32BA" w:rsidRPr="00E55A1D">
        <w:rPr>
          <w:rFonts w:cs="B Lotus" w:hint="cs"/>
          <w:sz w:val="26"/>
          <w:rtl/>
        </w:rPr>
        <w:t>‌</w:t>
      </w:r>
      <w:r w:rsidRPr="00E55A1D">
        <w:rPr>
          <w:rFonts w:cs="B Lotus" w:hint="cs"/>
          <w:sz w:val="26"/>
          <w:rtl/>
        </w:rPr>
        <w:t xml:space="preserve">های  میزان </w:t>
      </w:r>
      <w:r w:rsidRPr="00E55A1D">
        <w:rPr>
          <w:rFonts w:cs="B Lotus"/>
          <w:sz w:val="26"/>
        </w:rPr>
        <w:t>UV</w:t>
      </w:r>
      <w:r w:rsidRPr="00E55A1D">
        <w:rPr>
          <w:rFonts w:cs="B Lotus" w:hint="cs"/>
          <w:sz w:val="26"/>
          <w:rtl/>
        </w:rPr>
        <w:t xml:space="preserve"> (اشکال ا ز 5 تا 8)</w:t>
      </w:r>
      <w:r w:rsidR="00F06A08" w:rsidRPr="00E55A1D">
        <w:rPr>
          <w:rFonts w:cs="B Lotus" w:hint="cs"/>
          <w:sz w:val="26"/>
          <w:rtl/>
        </w:rPr>
        <w:t xml:space="preserve"> </w:t>
      </w:r>
      <w:r w:rsidRPr="00E55A1D">
        <w:rPr>
          <w:rFonts w:cs="B Lotus" w:hint="cs"/>
          <w:sz w:val="26"/>
          <w:rtl/>
        </w:rPr>
        <w:t>می</w:t>
      </w:r>
      <w:r w:rsidR="00F06A08" w:rsidRPr="00E55A1D">
        <w:rPr>
          <w:rFonts w:cs="B Lotus"/>
          <w:sz w:val="26"/>
          <w:rtl/>
        </w:rPr>
        <w:softHyphen/>
      </w:r>
      <w:r w:rsidRPr="00E55A1D">
        <w:rPr>
          <w:rFonts w:cs="B Lotus" w:hint="cs"/>
          <w:sz w:val="26"/>
          <w:rtl/>
        </w:rPr>
        <w:t>توان نتیجه</w:t>
      </w:r>
      <w:r w:rsidR="00F06A08" w:rsidRPr="00E55A1D">
        <w:rPr>
          <w:rFonts w:cs="B Lotus"/>
          <w:sz w:val="26"/>
          <w:rtl/>
        </w:rPr>
        <w:softHyphen/>
      </w:r>
      <w:r w:rsidRPr="00E55A1D">
        <w:rPr>
          <w:rFonts w:cs="B Lotus" w:hint="cs"/>
          <w:sz w:val="26"/>
          <w:rtl/>
        </w:rPr>
        <w:t xml:space="preserve">گیری کرد که میزان </w:t>
      </w:r>
      <w:r w:rsidRPr="00E55A1D">
        <w:rPr>
          <w:rFonts w:cs="B Lotus"/>
          <w:sz w:val="26"/>
        </w:rPr>
        <w:t>UV</w:t>
      </w:r>
      <w:r w:rsidRPr="00E55A1D">
        <w:rPr>
          <w:rFonts w:cs="B Lotus" w:hint="cs"/>
          <w:sz w:val="26"/>
          <w:rtl/>
        </w:rPr>
        <w:t xml:space="preserve"> در قسمت</w:t>
      </w:r>
      <w:r w:rsidR="00EF4A6A" w:rsidRPr="00E55A1D">
        <w:rPr>
          <w:rFonts w:cs="B Lotus" w:hint="cs"/>
          <w:sz w:val="26"/>
          <w:rtl/>
        </w:rPr>
        <w:t>‌</w:t>
      </w:r>
      <w:r w:rsidRPr="00E55A1D">
        <w:rPr>
          <w:rFonts w:cs="B Lotus" w:hint="cs"/>
          <w:sz w:val="26"/>
          <w:rtl/>
        </w:rPr>
        <w:t>های مختلف استان در محدود</w:t>
      </w:r>
      <w:r w:rsidR="00F06A08" w:rsidRPr="00E55A1D">
        <w:rPr>
          <w:rFonts w:cs="B Lotus" w:hint="cs"/>
          <w:sz w:val="26"/>
          <w:rtl/>
        </w:rPr>
        <w:t>ة</w:t>
      </w:r>
      <w:r w:rsidRPr="00E55A1D">
        <w:rPr>
          <w:rFonts w:cs="B Lotus" w:hint="cs"/>
          <w:sz w:val="26"/>
          <w:rtl/>
        </w:rPr>
        <w:t xml:space="preserve"> خطر زیاد تا بسیار زیاد قرار دارد. ماهواره</w:t>
      </w:r>
      <w:r w:rsidR="00F06A08" w:rsidRPr="00E55A1D">
        <w:rPr>
          <w:rFonts w:cs="B Lotus"/>
          <w:sz w:val="26"/>
          <w:rtl/>
        </w:rPr>
        <w:softHyphen/>
      </w:r>
      <w:r w:rsidRPr="00E55A1D">
        <w:rPr>
          <w:rFonts w:cs="B Lotus" w:hint="cs"/>
          <w:sz w:val="26"/>
          <w:rtl/>
        </w:rPr>
        <w:t xml:space="preserve">ها شاخص </w:t>
      </w:r>
      <w:r w:rsidRPr="00E55A1D">
        <w:rPr>
          <w:rFonts w:cs="B Lotus"/>
          <w:sz w:val="26"/>
        </w:rPr>
        <w:t>UV</w:t>
      </w:r>
      <w:r w:rsidRPr="00E55A1D">
        <w:rPr>
          <w:rFonts w:cs="B Lotus" w:hint="cs"/>
          <w:sz w:val="26"/>
          <w:rtl/>
        </w:rPr>
        <w:t xml:space="preserve"> را تا رقم بالای 8/11 در سال 2011 روی ایستگاه</w:t>
      </w:r>
      <w:r w:rsidR="00F06A08" w:rsidRPr="00E55A1D">
        <w:rPr>
          <w:rFonts w:cs="B Lotus"/>
          <w:sz w:val="26"/>
          <w:rtl/>
        </w:rPr>
        <w:softHyphen/>
      </w:r>
      <w:r w:rsidRPr="00E55A1D">
        <w:rPr>
          <w:rFonts w:cs="B Lotus" w:hint="cs"/>
          <w:sz w:val="26"/>
          <w:rtl/>
        </w:rPr>
        <w:t xml:space="preserve">هایی همچون ملکان و بناب به ثبت رسانده است. افزایش میزان </w:t>
      </w:r>
      <w:r w:rsidRPr="00E55A1D">
        <w:rPr>
          <w:rFonts w:cs="B Lotus"/>
          <w:sz w:val="26"/>
        </w:rPr>
        <w:t>UV</w:t>
      </w:r>
      <w:r w:rsidRPr="00E55A1D">
        <w:rPr>
          <w:rFonts w:cs="B Lotus" w:hint="cs"/>
          <w:sz w:val="26"/>
          <w:rtl/>
        </w:rPr>
        <w:t xml:space="preserve"> از سال 2005 تا 2014 غیر قابل انکار است، در طی این 10 سال نوار شاخص بالای </w:t>
      </w:r>
      <w:r w:rsidRPr="00E55A1D">
        <w:rPr>
          <w:rFonts w:cs="B Lotus"/>
          <w:sz w:val="26"/>
        </w:rPr>
        <w:t>UV</w:t>
      </w:r>
      <w:r w:rsidRPr="00E55A1D">
        <w:rPr>
          <w:rFonts w:cs="B Lotus" w:hint="cs"/>
          <w:sz w:val="26"/>
          <w:rtl/>
        </w:rPr>
        <w:t xml:space="preserve"> در شهرهای جنوبی استان در حال جاب</w:t>
      </w:r>
      <w:r w:rsidR="00F06A08" w:rsidRPr="00E55A1D">
        <w:rPr>
          <w:rFonts w:cs="B Lotus" w:hint="cs"/>
          <w:sz w:val="26"/>
          <w:rtl/>
        </w:rPr>
        <w:t>ه</w:t>
      </w:r>
      <w:r w:rsidR="00F06A08" w:rsidRPr="00E55A1D">
        <w:rPr>
          <w:rFonts w:cs="B Lotus"/>
          <w:sz w:val="26"/>
          <w:rtl/>
        </w:rPr>
        <w:softHyphen/>
      </w:r>
      <w:r w:rsidRPr="00E55A1D">
        <w:rPr>
          <w:rFonts w:cs="B Lotus" w:hint="cs"/>
          <w:sz w:val="26"/>
          <w:rtl/>
        </w:rPr>
        <w:t>جایی می</w:t>
      </w:r>
      <w:r w:rsidR="00F06A08" w:rsidRPr="00E55A1D">
        <w:rPr>
          <w:rFonts w:cs="B Lotus"/>
          <w:sz w:val="26"/>
          <w:rtl/>
        </w:rPr>
        <w:softHyphen/>
      </w:r>
      <w:r w:rsidRPr="00E55A1D">
        <w:rPr>
          <w:rFonts w:cs="B Lotus" w:hint="cs"/>
          <w:sz w:val="26"/>
          <w:rtl/>
        </w:rPr>
        <w:t xml:space="preserve">باشد. با نگاه اجمالی به میزان </w:t>
      </w:r>
      <w:r w:rsidRPr="00E55A1D">
        <w:rPr>
          <w:rFonts w:cs="B Lotus"/>
          <w:sz w:val="26"/>
        </w:rPr>
        <w:t>UV</w:t>
      </w:r>
      <w:r w:rsidRPr="00E55A1D">
        <w:rPr>
          <w:rFonts w:cs="B Lotus" w:hint="cs"/>
          <w:sz w:val="26"/>
          <w:rtl/>
        </w:rPr>
        <w:t xml:space="preserve"> مربوط به سال 2014، شاخص خطر بسیار زیاد </w:t>
      </w:r>
      <w:r w:rsidRPr="00E55A1D">
        <w:rPr>
          <w:rFonts w:cs="B Lotus"/>
          <w:sz w:val="26"/>
        </w:rPr>
        <w:t>UV</w:t>
      </w:r>
      <w:r w:rsidRPr="00E55A1D">
        <w:rPr>
          <w:rFonts w:cs="B Lotus" w:hint="cs"/>
          <w:sz w:val="26"/>
          <w:rtl/>
        </w:rPr>
        <w:t xml:space="preserve"> با شدت</w:t>
      </w:r>
      <w:r w:rsidR="00F06A08" w:rsidRPr="00E55A1D">
        <w:rPr>
          <w:rFonts w:cs="B Lotus"/>
          <w:sz w:val="26"/>
          <w:rtl/>
        </w:rPr>
        <w:softHyphen/>
      </w:r>
      <w:r w:rsidRPr="00E55A1D">
        <w:rPr>
          <w:rFonts w:cs="B Lotus" w:hint="cs"/>
          <w:sz w:val="26"/>
          <w:rtl/>
        </w:rPr>
        <w:t xml:space="preserve">های متفاوت از 8/7 روی مناطق شمالی شهر خداآفرین و کلیبر تا 4/9 روی دو هسته جنوبی- شرقی (آذرشهر) و شمالشرقی- شمالی(عجب شیر- بناب) قابل مشاهده است که نسبت به سال 2013 کاهش قابل توجهی در میزان ثبت </w:t>
      </w:r>
      <w:r w:rsidRPr="00E55A1D">
        <w:rPr>
          <w:rFonts w:cs="B Lotus"/>
          <w:sz w:val="26"/>
        </w:rPr>
        <w:t>UV</w:t>
      </w:r>
      <w:r w:rsidRPr="00E55A1D">
        <w:rPr>
          <w:rFonts w:cs="B Lotus" w:hint="cs"/>
          <w:sz w:val="26"/>
          <w:rtl/>
        </w:rPr>
        <w:t xml:space="preserve"> ب</w:t>
      </w:r>
      <w:r w:rsidR="00F06A08" w:rsidRPr="00E55A1D">
        <w:rPr>
          <w:rFonts w:cs="B Lotus" w:hint="cs"/>
          <w:sz w:val="26"/>
          <w:rtl/>
        </w:rPr>
        <w:t>ه</w:t>
      </w:r>
      <w:r w:rsidR="00F06A08" w:rsidRPr="00E55A1D">
        <w:rPr>
          <w:rFonts w:cs="B Lotus"/>
          <w:sz w:val="26"/>
          <w:rtl/>
        </w:rPr>
        <w:softHyphen/>
      </w:r>
      <w:r w:rsidRPr="00E55A1D">
        <w:rPr>
          <w:rFonts w:cs="B Lotus" w:hint="cs"/>
          <w:sz w:val="26"/>
          <w:rtl/>
        </w:rPr>
        <w:t>چشم می</w:t>
      </w:r>
      <w:r w:rsidR="007A32BA" w:rsidRPr="00E55A1D">
        <w:rPr>
          <w:rFonts w:cs="B Lotus" w:hint="cs"/>
          <w:sz w:val="26"/>
          <w:rtl/>
        </w:rPr>
        <w:t>‌</w:t>
      </w:r>
      <w:r w:rsidRPr="00E55A1D">
        <w:rPr>
          <w:rFonts w:cs="B Lotus" w:hint="cs"/>
          <w:sz w:val="26"/>
          <w:rtl/>
        </w:rPr>
        <w:t>خورد. بخش</w:t>
      </w:r>
      <w:r w:rsidR="00F06A08" w:rsidRPr="00E55A1D">
        <w:rPr>
          <w:rFonts w:cs="B Lotus"/>
          <w:sz w:val="26"/>
          <w:rtl/>
        </w:rPr>
        <w:softHyphen/>
      </w:r>
      <w:r w:rsidRPr="00E55A1D">
        <w:rPr>
          <w:rFonts w:cs="B Lotus" w:hint="cs"/>
          <w:sz w:val="26"/>
          <w:rtl/>
        </w:rPr>
        <w:t>های نام برده که در داخل هسته</w:t>
      </w:r>
      <w:r w:rsidR="007A32BA" w:rsidRPr="00E55A1D">
        <w:rPr>
          <w:rFonts w:cs="B Lotus" w:hint="cs"/>
          <w:sz w:val="26"/>
          <w:rtl/>
        </w:rPr>
        <w:t>‌</w:t>
      </w:r>
      <w:r w:rsidRPr="00E55A1D">
        <w:rPr>
          <w:rFonts w:cs="B Lotus" w:hint="cs"/>
          <w:sz w:val="26"/>
          <w:rtl/>
        </w:rPr>
        <w:t>های فوق قرار دارند از نظر ریسک انواع بیماری</w:t>
      </w:r>
      <w:r w:rsidR="007A32BA" w:rsidRPr="00E55A1D">
        <w:rPr>
          <w:rFonts w:cs="B Lotus" w:hint="cs"/>
          <w:sz w:val="26"/>
          <w:rtl/>
        </w:rPr>
        <w:t>‌</w:t>
      </w:r>
      <w:r w:rsidRPr="00E55A1D">
        <w:rPr>
          <w:rFonts w:cs="B Lotus" w:hint="cs"/>
          <w:sz w:val="26"/>
          <w:rtl/>
        </w:rPr>
        <w:t>های پوستی بسیار مستعد هستند ب</w:t>
      </w:r>
      <w:r w:rsidR="00F06A08" w:rsidRPr="00E55A1D">
        <w:rPr>
          <w:rFonts w:cs="B Lotus" w:hint="cs"/>
          <w:sz w:val="26"/>
          <w:rtl/>
        </w:rPr>
        <w:t>ه</w:t>
      </w:r>
      <w:r w:rsidR="00F06A08" w:rsidRPr="00E55A1D">
        <w:rPr>
          <w:rFonts w:cs="B Lotus"/>
          <w:sz w:val="26"/>
          <w:rtl/>
        </w:rPr>
        <w:softHyphen/>
      </w:r>
      <w:r w:rsidRPr="00E55A1D">
        <w:rPr>
          <w:rFonts w:cs="B Lotus" w:hint="cs"/>
          <w:sz w:val="26"/>
          <w:rtl/>
        </w:rPr>
        <w:t xml:space="preserve">ویژه آنکه ارقام مذکور میانگین تابش </w:t>
      </w:r>
      <w:r w:rsidRPr="00E55A1D">
        <w:rPr>
          <w:rFonts w:cs="B Lotus"/>
          <w:sz w:val="26"/>
        </w:rPr>
        <w:t>UV</w:t>
      </w:r>
      <w:r w:rsidRPr="00E55A1D">
        <w:rPr>
          <w:rFonts w:cs="B Lotus" w:hint="cs"/>
          <w:sz w:val="26"/>
          <w:rtl/>
        </w:rPr>
        <w:t xml:space="preserve"> می</w:t>
      </w:r>
      <w:r w:rsidR="00F06A08" w:rsidRPr="00E55A1D">
        <w:rPr>
          <w:rFonts w:cs="B Lotus"/>
          <w:sz w:val="26"/>
          <w:rtl/>
        </w:rPr>
        <w:softHyphen/>
      </w:r>
      <w:r w:rsidRPr="00E55A1D">
        <w:rPr>
          <w:rFonts w:cs="B Lotus" w:hint="cs"/>
          <w:sz w:val="26"/>
          <w:rtl/>
        </w:rPr>
        <w:t xml:space="preserve">باشد که خود آنها از ارقام بالاتری که مربوط به آستانه بحرانی خطر بسیار شدید </w:t>
      </w:r>
      <w:r w:rsidRPr="00E55A1D">
        <w:rPr>
          <w:rFonts w:cs="B Lotus"/>
          <w:sz w:val="26"/>
        </w:rPr>
        <w:t>UV</w:t>
      </w:r>
      <w:r w:rsidRPr="00E55A1D">
        <w:rPr>
          <w:rFonts w:cs="B Lotus" w:hint="cs"/>
          <w:sz w:val="26"/>
          <w:rtl/>
        </w:rPr>
        <w:t xml:space="preserve"> اند (</w:t>
      </w:r>
      <w:r w:rsidRPr="00E55A1D">
        <w:rPr>
          <w:rFonts w:cs="B Lotus"/>
          <w:sz w:val="26"/>
        </w:rPr>
        <w:t>UV</w:t>
      </w:r>
      <w:r w:rsidRPr="00E55A1D">
        <w:rPr>
          <w:rFonts w:cs="B Lotus" w:hint="cs"/>
          <w:sz w:val="26"/>
          <w:rtl/>
        </w:rPr>
        <w:t xml:space="preserve"> بالاتر از 10) نیز تشکیل شده است. با نگاه کلی روی شکل مربوط به سال 2011 از میان رده</w:t>
      </w:r>
      <w:r w:rsidR="00694481" w:rsidRPr="00E55A1D">
        <w:rPr>
          <w:rFonts w:cs="B Lotus"/>
          <w:sz w:val="26"/>
          <w:rtl/>
        </w:rPr>
        <w:softHyphen/>
      </w:r>
      <w:r w:rsidRPr="00E55A1D">
        <w:rPr>
          <w:rFonts w:cs="B Lotus" w:hint="cs"/>
          <w:sz w:val="26"/>
          <w:rtl/>
        </w:rPr>
        <w:t>های طبقه</w:t>
      </w:r>
      <w:r w:rsidR="00694481" w:rsidRPr="00E55A1D">
        <w:rPr>
          <w:rFonts w:cs="B Lotus"/>
          <w:sz w:val="26"/>
          <w:rtl/>
        </w:rPr>
        <w:softHyphen/>
      </w:r>
      <w:r w:rsidRPr="00E55A1D">
        <w:rPr>
          <w:rFonts w:cs="B Lotus" w:hint="cs"/>
          <w:sz w:val="26"/>
          <w:rtl/>
        </w:rPr>
        <w:t>بندی شده شاخص</w:t>
      </w:r>
      <w:r w:rsidRPr="00E55A1D">
        <w:rPr>
          <w:rFonts w:cs="B Lotus"/>
          <w:sz w:val="26"/>
        </w:rPr>
        <w:t>UV</w:t>
      </w:r>
      <w:r w:rsidRPr="00E55A1D">
        <w:rPr>
          <w:rFonts w:cs="B Lotus" w:hint="cs"/>
          <w:sz w:val="26"/>
          <w:rtl/>
        </w:rPr>
        <w:t>، شاخص خطر بسیار زیاد کاملاً پوشش سراسری را روی شهر ملکان و بخش گسترده</w:t>
      </w:r>
      <w:r w:rsidR="00694481" w:rsidRPr="00E55A1D">
        <w:rPr>
          <w:rFonts w:cs="B Lotus"/>
          <w:sz w:val="26"/>
          <w:rtl/>
        </w:rPr>
        <w:softHyphen/>
      </w:r>
      <w:r w:rsidRPr="00E55A1D">
        <w:rPr>
          <w:rFonts w:cs="B Lotus" w:hint="cs"/>
          <w:sz w:val="26"/>
          <w:rtl/>
        </w:rPr>
        <w:t xml:space="preserve">ای از شهرهای مراغه، بناب و عجب شیر مطابق با سال 2007 نشان داده است. موضوع قابل تأمل در شکل شدت یافتن شاخص روی مناطق ارتفاعی و پیشروی رو به شمال زبانه بیشینه تابشی </w:t>
      </w:r>
      <w:r w:rsidRPr="00E55A1D">
        <w:rPr>
          <w:rFonts w:cs="B Lotus"/>
          <w:sz w:val="26"/>
        </w:rPr>
        <w:t>UV</w:t>
      </w:r>
      <w:r w:rsidRPr="00E55A1D">
        <w:rPr>
          <w:rFonts w:cs="B Lotus" w:hint="cs"/>
          <w:sz w:val="26"/>
          <w:rtl/>
        </w:rPr>
        <w:t xml:space="preserve"> 7/10 در شهر بستان آباد و درگیر ساختن تقریباً دو شهر بستان </w:t>
      </w:r>
      <w:r w:rsidR="00694481" w:rsidRPr="00E55A1D">
        <w:rPr>
          <w:rFonts w:cs="B Lotus" w:hint="cs"/>
          <w:sz w:val="26"/>
          <w:rtl/>
        </w:rPr>
        <w:t>آ</w:t>
      </w:r>
      <w:r w:rsidRPr="00E55A1D">
        <w:rPr>
          <w:rFonts w:cs="B Lotus" w:hint="cs"/>
          <w:sz w:val="26"/>
          <w:rtl/>
        </w:rPr>
        <w:t>باد و هریس با مقادیر فزایند</w:t>
      </w:r>
      <w:r w:rsidR="00694481" w:rsidRPr="00E55A1D">
        <w:rPr>
          <w:rFonts w:cs="B Lotus" w:hint="cs"/>
          <w:sz w:val="26"/>
          <w:rtl/>
        </w:rPr>
        <w:t>ة</w:t>
      </w:r>
      <w:r w:rsidRPr="00E55A1D">
        <w:rPr>
          <w:rFonts w:cs="B Lotus" w:hint="cs"/>
          <w:sz w:val="26"/>
          <w:rtl/>
        </w:rPr>
        <w:t xml:space="preserve"> اشع</w:t>
      </w:r>
      <w:r w:rsidR="00694481" w:rsidRPr="00E55A1D">
        <w:rPr>
          <w:rFonts w:cs="B Lotus" w:hint="cs"/>
          <w:sz w:val="26"/>
          <w:rtl/>
        </w:rPr>
        <w:t>ة</w:t>
      </w:r>
      <w:r w:rsidRPr="00E55A1D">
        <w:rPr>
          <w:rFonts w:cs="B Lotus" w:hint="cs"/>
          <w:sz w:val="26"/>
          <w:rtl/>
        </w:rPr>
        <w:t xml:space="preserve"> ماوراء بنفش نسبت به سال 2005 و 2006 است. این به منزله آنست که ارتفاعات در بخش</w:t>
      </w:r>
      <w:r w:rsidR="007A32BA" w:rsidRPr="00E55A1D">
        <w:rPr>
          <w:rFonts w:cs="B Lotus" w:hint="cs"/>
          <w:sz w:val="26"/>
          <w:rtl/>
        </w:rPr>
        <w:t>‌</w:t>
      </w:r>
      <w:r w:rsidRPr="00E55A1D">
        <w:rPr>
          <w:rFonts w:cs="B Lotus" w:hint="cs"/>
          <w:sz w:val="26"/>
          <w:rtl/>
        </w:rPr>
        <w:t>هایی از منطقه نقش تقویت کننده</w:t>
      </w:r>
      <w:r w:rsidR="007A32BA" w:rsidRPr="00E55A1D">
        <w:rPr>
          <w:rFonts w:cs="B Lotus" w:hint="cs"/>
          <w:sz w:val="26"/>
          <w:rtl/>
        </w:rPr>
        <w:t>‌</w:t>
      </w:r>
      <w:r w:rsidRPr="00E55A1D">
        <w:rPr>
          <w:rFonts w:cs="B Lotus" w:hint="cs"/>
          <w:sz w:val="26"/>
          <w:rtl/>
        </w:rPr>
        <w:t xml:space="preserve">ای روی تابش </w:t>
      </w:r>
      <w:r w:rsidRPr="00E55A1D">
        <w:rPr>
          <w:rFonts w:cs="B Lotus"/>
          <w:sz w:val="26"/>
        </w:rPr>
        <w:t>UV</w:t>
      </w:r>
      <w:r w:rsidRPr="00E55A1D">
        <w:rPr>
          <w:rFonts w:cs="B Lotus" w:hint="cs"/>
          <w:sz w:val="26"/>
          <w:rtl/>
        </w:rPr>
        <w:t xml:space="preserve"> دارد که قادر به کم رنگ کردن اثر عرض جغرافیای بالا برای تعدیل تابش است.</w:t>
      </w:r>
    </w:p>
    <w:p w14:paraId="061C47D1" w14:textId="77777777" w:rsidR="00D62642" w:rsidRPr="00D62642" w:rsidRDefault="00D62642" w:rsidP="00D62642">
      <w:pPr>
        <w:jc w:val="both"/>
        <w:rPr>
          <w:rFonts w:cs="B Lotus"/>
          <w:b/>
          <w:bCs/>
          <w:sz w:val="12"/>
          <w:szCs w:val="12"/>
          <w:rtl/>
        </w:rPr>
      </w:pPr>
    </w:p>
    <w:p w14:paraId="51476A9D" w14:textId="7509700B" w:rsidR="00B64DDC" w:rsidRPr="00D62642" w:rsidRDefault="00450935" w:rsidP="00D62642">
      <w:pPr>
        <w:jc w:val="both"/>
        <w:rPr>
          <w:rFonts w:cs="B Lotus"/>
          <w:sz w:val="26"/>
          <w:rtl/>
        </w:rPr>
      </w:pPr>
      <w:r w:rsidRPr="00C310F0">
        <w:rPr>
          <w:rFonts w:cs="B Lotus" w:hint="cs"/>
          <w:b/>
          <w:bCs/>
          <w:sz w:val="28"/>
          <w:szCs w:val="28"/>
          <w:rtl/>
        </w:rPr>
        <w:t>نتیجه</w:t>
      </w:r>
      <w:r w:rsidR="00C310F0">
        <w:rPr>
          <w:rFonts w:cs="B Lotus"/>
          <w:b/>
          <w:bCs/>
          <w:sz w:val="26"/>
          <w:rtl/>
        </w:rPr>
        <w:softHyphen/>
      </w:r>
      <w:r w:rsidRPr="004C2EC7">
        <w:rPr>
          <w:rFonts w:cs="B Lotus" w:hint="cs"/>
          <w:b/>
          <w:bCs/>
          <w:sz w:val="26"/>
          <w:rtl/>
        </w:rPr>
        <w:t xml:space="preserve">گیری </w:t>
      </w:r>
    </w:p>
    <w:p w14:paraId="3FB535F1" w14:textId="3AB06DBE" w:rsidR="00E55A1D" w:rsidRDefault="00450935" w:rsidP="00D62642">
      <w:pPr>
        <w:jc w:val="both"/>
        <w:rPr>
          <w:rFonts w:cs="B Lotus"/>
          <w:spacing w:val="-4"/>
          <w:sz w:val="26"/>
          <w:rtl/>
        </w:rPr>
      </w:pPr>
      <w:r w:rsidRPr="00E55A1D">
        <w:rPr>
          <w:rFonts w:eastAsia="Times New Roman" w:cs="B Lotus" w:hint="cs"/>
          <w:spacing w:val="-4"/>
          <w:sz w:val="26"/>
          <w:rtl/>
        </w:rPr>
        <w:t>نتایج این بررسی نشان می</w:t>
      </w:r>
      <w:r w:rsidR="00B40DD1" w:rsidRPr="00E55A1D">
        <w:rPr>
          <w:rFonts w:eastAsia="Times New Roman" w:cs="B Lotus"/>
          <w:spacing w:val="-4"/>
          <w:sz w:val="26"/>
          <w:rtl/>
        </w:rPr>
        <w:softHyphen/>
      </w:r>
      <w:r w:rsidRPr="00E55A1D">
        <w:rPr>
          <w:rFonts w:eastAsia="Times New Roman" w:cs="B Lotus" w:hint="cs"/>
          <w:spacing w:val="-4"/>
          <w:sz w:val="26"/>
          <w:rtl/>
        </w:rPr>
        <w:t>دهد که میزان پرتو فرابنفش در طی ده سال در استان آ</w:t>
      </w:r>
      <w:r w:rsidRPr="00E55A1D">
        <w:rPr>
          <w:rFonts w:eastAsia="Times New Roman" w:cs="B Lotus" w:hint="cs"/>
          <w:color w:val="000000" w:themeColor="text1"/>
          <w:spacing w:val="-4"/>
          <w:sz w:val="26"/>
          <w:rtl/>
        </w:rPr>
        <w:t>-</w:t>
      </w:r>
      <w:r w:rsidRPr="00E55A1D">
        <w:rPr>
          <w:rFonts w:eastAsia="Times New Roman" w:cs="B Lotus" w:hint="cs"/>
          <w:spacing w:val="-4"/>
          <w:sz w:val="26"/>
          <w:rtl/>
        </w:rPr>
        <w:t>شرقی روند صعودی داشته است. که این افزایش در سال 2007 و 2011 نسبت به دیگر سال</w:t>
      </w:r>
      <w:r w:rsidR="00B40DD1" w:rsidRPr="00E55A1D">
        <w:rPr>
          <w:rFonts w:eastAsia="Times New Roman" w:cs="B Lotus"/>
          <w:spacing w:val="-4"/>
          <w:sz w:val="26"/>
          <w:rtl/>
        </w:rPr>
        <w:softHyphen/>
      </w:r>
      <w:r w:rsidRPr="00E55A1D">
        <w:rPr>
          <w:rFonts w:eastAsia="Times New Roman" w:cs="B Lotus" w:hint="cs"/>
          <w:spacing w:val="-4"/>
          <w:sz w:val="26"/>
          <w:rtl/>
        </w:rPr>
        <w:t>ها بیشتر بوده است</w:t>
      </w:r>
      <w:r w:rsidRPr="00E55A1D">
        <w:rPr>
          <w:rFonts w:cs="B Lotus" w:hint="cs"/>
          <w:spacing w:val="-4"/>
          <w:sz w:val="26"/>
          <w:rtl/>
        </w:rPr>
        <w:t>.</w:t>
      </w:r>
      <w:r w:rsidR="00B40DD1" w:rsidRPr="00E55A1D">
        <w:rPr>
          <w:rFonts w:cs="B Lotus" w:hint="cs"/>
          <w:spacing w:val="-4"/>
          <w:sz w:val="26"/>
          <w:rtl/>
        </w:rPr>
        <w:t xml:space="preserve"> </w:t>
      </w:r>
      <w:r w:rsidRPr="00E55A1D">
        <w:rPr>
          <w:rFonts w:cs="B Lotus" w:hint="cs"/>
          <w:spacing w:val="-4"/>
          <w:sz w:val="26"/>
          <w:rtl/>
        </w:rPr>
        <w:t>می</w:t>
      </w:r>
      <w:r w:rsidR="00B40DD1" w:rsidRPr="00E55A1D">
        <w:rPr>
          <w:rFonts w:cs="B Lotus"/>
          <w:spacing w:val="-4"/>
          <w:sz w:val="26"/>
          <w:rtl/>
        </w:rPr>
        <w:softHyphen/>
      </w:r>
      <w:r w:rsidRPr="00E55A1D">
        <w:rPr>
          <w:rFonts w:cs="B Lotus" w:hint="cs"/>
          <w:spacing w:val="-4"/>
          <w:sz w:val="26"/>
          <w:rtl/>
        </w:rPr>
        <w:t>توان نتیجه</w:t>
      </w:r>
      <w:r w:rsidR="00B40DD1" w:rsidRPr="00E55A1D">
        <w:rPr>
          <w:rFonts w:cs="B Lotus"/>
          <w:spacing w:val="-4"/>
          <w:sz w:val="26"/>
          <w:rtl/>
        </w:rPr>
        <w:softHyphen/>
      </w:r>
      <w:r w:rsidRPr="00E55A1D">
        <w:rPr>
          <w:rFonts w:cs="B Lotus" w:hint="cs"/>
          <w:spacing w:val="-4"/>
          <w:sz w:val="26"/>
          <w:rtl/>
        </w:rPr>
        <w:t>گیری کرد</w:t>
      </w:r>
      <w:r w:rsidR="00B40DD1" w:rsidRPr="00E55A1D">
        <w:rPr>
          <w:rFonts w:cs="B Lotus" w:hint="cs"/>
          <w:spacing w:val="-4"/>
          <w:sz w:val="26"/>
          <w:rtl/>
        </w:rPr>
        <w:t xml:space="preserve"> </w:t>
      </w:r>
      <w:r w:rsidRPr="00E55A1D">
        <w:rPr>
          <w:rFonts w:cs="B Lotus" w:hint="cs"/>
          <w:spacing w:val="-4"/>
          <w:sz w:val="26"/>
          <w:rtl/>
        </w:rPr>
        <w:t>که با حرکت از شمال استان به سمت جنوب میزان پرتو فرابنفش خورشید بیشتر می‌شود، به طوری که بیشترین میزان پرتو در دو شهر ملکان و بناب هر دو به میزان 185/10 و کمترین میزان پرتو در شهر کلیبر و خدا آفرین با مقدار 82/8 بوده است، میانگین مقدار پرتوی فرابنفش در شهر تبریز 60/9 بوده که از لحاظ مقایسه‌ای با شهرهای دیگر استان در محدوده حد وسط قرار دارد.</w:t>
      </w:r>
      <w:r w:rsidR="00B40DD1" w:rsidRPr="00E55A1D">
        <w:rPr>
          <w:rFonts w:cs="B Lotus" w:hint="cs"/>
          <w:spacing w:val="-4"/>
          <w:sz w:val="26"/>
          <w:rtl/>
        </w:rPr>
        <w:t xml:space="preserve"> </w:t>
      </w:r>
      <w:r w:rsidRPr="00E55A1D">
        <w:rPr>
          <w:rFonts w:cs="B Lotus" w:hint="cs"/>
          <w:spacing w:val="-4"/>
          <w:sz w:val="26"/>
          <w:rtl/>
        </w:rPr>
        <w:t xml:space="preserve">بررسی </w:t>
      </w:r>
      <w:r w:rsidRPr="00E55A1D">
        <w:rPr>
          <w:rFonts w:cs="B Lotus"/>
          <w:spacing w:val="-4"/>
          <w:sz w:val="26"/>
        </w:rPr>
        <w:t>UV</w:t>
      </w:r>
      <w:r w:rsidRPr="00E55A1D">
        <w:rPr>
          <w:rFonts w:cs="B Lotus" w:hint="cs"/>
          <w:spacing w:val="-4"/>
          <w:sz w:val="26"/>
          <w:rtl/>
        </w:rPr>
        <w:t xml:space="preserve"> در شهرهای مورد مطالعه استان آ- شرقی را مشخص می</w:t>
      </w:r>
      <w:r w:rsidR="007A32BA" w:rsidRPr="00E55A1D">
        <w:rPr>
          <w:rFonts w:cs="B Lotus" w:hint="cs"/>
          <w:spacing w:val="-4"/>
          <w:sz w:val="26"/>
          <w:rtl/>
        </w:rPr>
        <w:t>‌</w:t>
      </w:r>
      <w:r w:rsidRPr="00E55A1D">
        <w:rPr>
          <w:rFonts w:cs="B Lotus" w:hint="cs"/>
          <w:spacing w:val="-4"/>
          <w:sz w:val="26"/>
          <w:rtl/>
        </w:rPr>
        <w:t>کند که بیشترین اختلاف مربوط به سال 2011 (4/11) و سال 2007 (52/10) است.</w:t>
      </w:r>
      <w:r w:rsidR="00B64DDC" w:rsidRPr="00E55A1D">
        <w:rPr>
          <w:rFonts w:cs="B Lotus" w:hint="cs"/>
          <w:spacing w:val="-4"/>
          <w:sz w:val="26"/>
          <w:rtl/>
        </w:rPr>
        <w:t xml:space="preserve"> </w:t>
      </w:r>
      <w:r w:rsidRPr="00E55A1D">
        <w:rPr>
          <w:rFonts w:cs="B Lotus" w:hint="cs"/>
          <w:spacing w:val="-4"/>
          <w:sz w:val="26"/>
          <w:rtl/>
        </w:rPr>
        <w:lastRenderedPageBreak/>
        <w:t>با اندازه</w:t>
      </w:r>
      <w:r w:rsidR="00B40DD1" w:rsidRPr="00E55A1D">
        <w:rPr>
          <w:rFonts w:cs="B Lotus"/>
          <w:spacing w:val="-4"/>
          <w:sz w:val="26"/>
          <w:rtl/>
        </w:rPr>
        <w:softHyphen/>
      </w:r>
      <w:r w:rsidRPr="00E55A1D">
        <w:rPr>
          <w:rFonts w:cs="B Lotus" w:hint="cs"/>
          <w:spacing w:val="-4"/>
          <w:sz w:val="26"/>
          <w:rtl/>
        </w:rPr>
        <w:t xml:space="preserve">گیری پرتو فرابنفش برای شهر تبریز مشاهده شد که در طول سال 2014 میانگین سالانه شاخص </w:t>
      </w:r>
      <w:r w:rsidRPr="00E55A1D">
        <w:rPr>
          <w:rFonts w:cs="B Lotus"/>
          <w:spacing w:val="-4"/>
          <w:sz w:val="26"/>
        </w:rPr>
        <w:t>UV</w:t>
      </w:r>
      <w:r w:rsidRPr="00E55A1D">
        <w:rPr>
          <w:rFonts w:cs="B Lotus" w:hint="cs"/>
          <w:spacing w:val="-4"/>
          <w:sz w:val="26"/>
          <w:rtl/>
        </w:rPr>
        <w:t xml:space="preserve">، 9 است که تقریباً برابر با میانگین درازمدت (9/8) این شهر است و حداکثر تا 4/11 نوسان داشته و شاخص </w:t>
      </w:r>
      <w:r w:rsidRPr="00E55A1D">
        <w:rPr>
          <w:rFonts w:cs="B Lotus"/>
          <w:spacing w:val="-4"/>
          <w:sz w:val="26"/>
        </w:rPr>
        <w:t>UV</w:t>
      </w:r>
      <w:r w:rsidR="00B40DD1" w:rsidRPr="00E55A1D">
        <w:rPr>
          <w:rFonts w:cs="B Lotus" w:hint="cs"/>
          <w:spacing w:val="-4"/>
          <w:sz w:val="26"/>
          <w:rtl/>
        </w:rPr>
        <w:t xml:space="preserve"> </w:t>
      </w:r>
      <w:r w:rsidRPr="00E55A1D">
        <w:rPr>
          <w:rFonts w:cs="B Lotus" w:hint="cs"/>
          <w:spacing w:val="-4"/>
          <w:sz w:val="26"/>
          <w:rtl/>
        </w:rPr>
        <w:t xml:space="preserve">(تابش خیلی زیاد) بالاترین مقدار فراوانی را از آن خود ساخته است </w:t>
      </w:r>
      <w:r w:rsidRPr="00E55A1D">
        <w:rPr>
          <w:rFonts w:cs="B Lotus"/>
          <w:spacing w:val="-4"/>
          <w:sz w:val="26"/>
          <w:rtl/>
        </w:rPr>
        <w:t>که بایستی اقدامات حفاظتی توسط مردم رعایت شود تا از صدمات ناشی از آن در امان بمانند</w:t>
      </w:r>
      <w:r w:rsidRPr="00E55A1D">
        <w:rPr>
          <w:rFonts w:cs="B Lotus" w:hint="cs"/>
          <w:spacing w:val="-4"/>
          <w:sz w:val="26"/>
          <w:rtl/>
        </w:rPr>
        <w:t>. مقایس</w:t>
      </w:r>
      <w:r w:rsidR="00B40DD1" w:rsidRPr="00E55A1D">
        <w:rPr>
          <w:rFonts w:cs="B Lotus" w:hint="cs"/>
          <w:spacing w:val="-4"/>
          <w:sz w:val="26"/>
          <w:rtl/>
        </w:rPr>
        <w:t>ة</w:t>
      </w:r>
      <w:r w:rsidRPr="00E55A1D">
        <w:rPr>
          <w:rFonts w:cs="B Lotus" w:hint="cs"/>
          <w:spacing w:val="-4"/>
          <w:sz w:val="26"/>
          <w:rtl/>
        </w:rPr>
        <w:t xml:space="preserve"> داده</w:t>
      </w:r>
      <w:r w:rsidR="007A32BA" w:rsidRPr="00E55A1D">
        <w:rPr>
          <w:rFonts w:cs="B Lotus" w:hint="cs"/>
          <w:spacing w:val="-4"/>
          <w:sz w:val="26"/>
          <w:rtl/>
        </w:rPr>
        <w:t>‌</w:t>
      </w:r>
      <w:r w:rsidRPr="00E55A1D">
        <w:rPr>
          <w:rFonts w:cs="B Lotus" w:hint="cs"/>
          <w:spacing w:val="-4"/>
          <w:sz w:val="26"/>
          <w:rtl/>
        </w:rPr>
        <w:t>های ماهواره</w:t>
      </w:r>
      <w:r w:rsidR="007A32BA" w:rsidRPr="00E55A1D">
        <w:rPr>
          <w:rFonts w:cs="B Lotus" w:hint="cs"/>
          <w:spacing w:val="-4"/>
          <w:sz w:val="26"/>
          <w:rtl/>
        </w:rPr>
        <w:t>‌</w:t>
      </w:r>
      <w:r w:rsidRPr="00E55A1D">
        <w:rPr>
          <w:rFonts w:cs="B Lotus" w:hint="cs"/>
          <w:spacing w:val="-4"/>
          <w:sz w:val="26"/>
          <w:rtl/>
        </w:rPr>
        <w:t>ای تابش فرابنفش خورشید و اندازه</w:t>
      </w:r>
      <w:r w:rsidR="007A32BA" w:rsidRPr="00E55A1D">
        <w:rPr>
          <w:rFonts w:cs="B Lotus" w:hint="cs"/>
          <w:spacing w:val="-4"/>
          <w:sz w:val="26"/>
          <w:rtl/>
        </w:rPr>
        <w:t>‌</w:t>
      </w:r>
      <w:r w:rsidRPr="00E55A1D">
        <w:rPr>
          <w:rFonts w:cs="B Lotus" w:hint="cs"/>
          <w:spacing w:val="-4"/>
          <w:sz w:val="26"/>
          <w:rtl/>
        </w:rPr>
        <w:t>گیری زمینی گویای آنست که ارقام ماهواره</w:t>
      </w:r>
      <w:r w:rsidR="007A32BA" w:rsidRPr="00E55A1D">
        <w:rPr>
          <w:rFonts w:cs="B Lotus" w:hint="cs"/>
          <w:spacing w:val="-4"/>
          <w:sz w:val="26"/>
          <w:rtl/>
        </w:rPr>
        <w:t>‌</w:t>
      </w:r>
      <w:r w:rsidRPr="00E55A1D">
        <w:rPr>
          <w:rFonts w:cs="B Lotus" w:hint="cs"/>
          <w:spacing w:val="-4"/>
          <w:sz w:val="26"/>
          <w:rtl/>
        </w:rPr>
        <w:t>ای مقادیر بالاتری تا 40% را غالباً نشان می</w:t>
      </w:r>
      <w:r w:rsidR="00B40DD1" w:rsidRPr="00E55A1D">
        <w:rPr>
          <w:rFonts w:cs="B Lotus"/>
          <w:spacing w:val="-4"/>
          <w:sz w:val="26"/>
          <w:rtl/>
        </w:rPr>
        <w:softHyphen/>
      </w:r>
      <w:r w:rsidR="00D62642" w:rsidRPr="00E55A1D">
        <w:rPr>
          <w:rFonts w:cs="B Lotus" w:hint="cs"/>
          <w:spacing w:val="-4"/>
          <w:sz w:val="26"/>
          <w:rtl/>
        </w:rPr>
        <w:t xml:space="preserve">دهند. </w:t>
      </w:r>
      <w:r w:rsidRPr="00E55A1D">
        <w:rPr>
          <w:rFonts w:cs="B Lotus" w:hint="cs"/>
          <w:spacing w:val="-4"/>
          <w:sz w:val="26"/>
          <w:rtl/>
        </w:rPr>
        <w:t>میزان سرطان پوست در استان آ- شرقی که حاکی از تمرکز جمعیت استان در شهر تبریز با بروز بیش از 3/31 در هر صدهزار نفر در سال 91 است. بیشترین بروز سرطان پوست در شهر تبریز در سال 91 و 88 به ترتیب 3/31 و 14/21 در هر صدهزار نفر و در درجات بعدی شهر هریس در سال 88، مرند در سال 90 و شبستر در سال 88 به ترتیب با بروز بیش از 2/20، 15 و 14 در هر صدهزار نفر بود. در دو شهر بستان آباد و هریس میزان بروز سرطان پوست در طی سال‌های 88 تا 91 روند نزولی داشته است. با توجه به گزارشات ثبت شده سرطان پوست در استان آ-شرقی بیشترین بروز این بیماری در طی 4 سال مورد مطالعه در سال 91 در شهرستان تبریز رخ داده است.</w:t>
      </w:r>
      <w:r w:rsidR="00983EF2" w:rsidRPr="00E55A1D">
        <w:rPr>
          <w:rFonts w:cs="B Lotus" w:hint="cs"/>
          <w:b/>
          <w:bCs/>
          <w:spacing w:val="-4"/>
          <w:sz w:val="26"/>
          <w:rtl/>
        </w:rPr>
        <w:t xml:space="preserve"> </w:t>
      </w:r>
      <w:r w:rsidRPr="00E55A1D">
        <w:rPr>
          <w:rFonts w:cs="B Lotus" w:hint="cs"/>
          <w:spacing w:val="-4"/>
          <w:sz w:val="26"/>
          <w:rtl/>
        </w:rPr>
        <w:t>از نظر اپیدمیولوژیک مهم</w:t>
      </w:r>
      <w:r w:rsidR="00B40DD1" w:rsidRPr="00E55A1D">
        <w:rPr>
          <w:rFonts w:cs="B Lotus"/>
          <w:spacing w:val="-4"/>
          <w:sz w:val="26"/>
          <w:rtl/>
        </w:rPr>
        <w:softHyphen/>
      </w:r>
      <w:r w:rsidRPr="00E55A1D">
        <w:rPr>
          <w:rFonts w:cs="B Lotus" w:hint="cs"/>
          <w:spacing w:val="-4"/>
          <w:sz w:val="26"/>
          <w:rtl/>
        </w:rPr>
        <w:t>ترین عامل اتیولوژیک تمام انواع بدخیمی</w:t>
      </w:r>
      <w:r w:rsidR="00B40DD1" w:rsidRPr="00E55A1D">
        <w:rPr>
          <w:rFonts w:cs="B Lotus"/>
          <w:spacing w:val="-4"/>
          <w:sz w:val="26"/>
          <w:rtl/>
        </w:rPr>
        <w:softHyphen/>
      </w:r>
      <w:r w:rsidRPr="00E55A1D">
        <w:rPr>
          <w:rFonts w:cs="B Lotus" w:hint="cs"/>
          <w:spacing w:val="-4"/>
          <w:sz w:val="26"/>
          <w:rtl/>
        </w:rPr>
        <w:t>های پوست تابش پرتو فرابنفش می</w:t>
      </w:r>
      <w:r w:rsidR="00B40DD1" w:rsidRPr="00E55A1D">
        <w:rPr>
          <w:rFonts w:cs="B Lotus"/>
          <w:spacing w:val="-4"/>
          <w:sz w:val="26"/>
          <w:rtl/>
        </w:rPr>
        <w:softHyphen/>
      </w:r>
      <w:r w:rsidRPr="00E55A1D">
        <w:rPr>
          <w:rFonts w:cs="B Lotus" w:hint="cs"/>
          <w:spacing w:val="-4"/>
          <w:sz w:val="26"/>
          <w:rtl/>
        </w:rPr>
        <w:t>باشد</w:t>
      </w:r>
      <w:r w:rsidRPr="00E55A1D">
        <w:rPr>
          <w:rFonts w:cs="B Lotus"/>
          <w:spacing w:val="-4"/>
          <w:sz w:val="26"/>
          <w:rtl/>
        </w:rPr>
        <w:t>.</w:t>
      </w:r>
      <w:r w:rsidR="00B40DD1" w:rsidRPr="00E55A1D">
        <w:rPr>
          <w:rFonts w:cs="B Lotus" w:hint="cs"/>
          <w:spacing w:val="-4"/>
          <w:sz w:val="26"/>
          <w:rtl/>
        </w:rPr>
        <w:t xml:space="preserve"> </w:t>
      </w:r>
      <w:r w:rsidRPr="00E55A1D">
        <w:rPr>
          <w:rFonts w:cs="B Lotus" w:hint="cs"/>
          <w:spacing w:val="-4"/>
          <w:sz w:val="26"/>
          <w:rtl/>
        </w:rPr>
        <w:t>نتایج حاصل از پژوهش</w:t>
      </w:r>
      <w:r w:rsidR="007A32BA" w:rsidRPr="00E55A1D">
        <w:rPr>
          <w:rFonts w:cs="B Lotus" w:hint="cs"/>
          <w:spacing w:val="-4"/>
          <w:sz w:val="26"/>
          <w:rtl/>
        </w:rPr>
        <w:t>‌</w:t>
      </w:r>
      <w:r w:rsidRPr="00E55A1D">
        <w:rPr>
          <w:rFonts w:cs="B Lotus" w:hint="cs"/>
          <w:spacing w:val="-4"/>
          <w:sz w:val="26"/>
          <w:rtl/>
        </w:rPr>
        <w:t>ها نشان</w:t>
      </w:r>
      <w:r w:rsidRPr="00E55A1D">
        <w:rPr>
          <w:rFonts w:cs="B Lotus"/>
          <w:spacing w:val="-4"/>
          <w:sz w:val="26"/>
          <w:rtl/>
        </w:rPr>
        <w:t xml:space="preserve"> </w:t>
      </w:r>
      <w:r w:rsidRPr="00E55A1D">
        <w:rPr>
          <w:rFonts w:cs="B Lotus" w:hint="cs"/>
          <w:spacing w:val="-4"/>
          <w:sz w:val="26"/>
          <w:rtl/>
        </w:rPr>
        <w:t>می</w:t>
      </w:r>
      <w:r w:rsidR="007A32BA" w:rsidRPr="00E55A1D">
        <w:rPr>
          <w:rFonts w:cs="B Lotus" w:hint="cs"/>
          <w:spacing w:val="-4"/>
          <w:sz w:val="26"/>
          <w:rtl/>
        </w:rPr>
        <w:t>‌</w:t>
      </w:r>
      <w:r w:rsidRPr="00E55A1D">
        <w:rPr>
          <w:rFonts w:cs="B Lotus" w:hint="cs"/>
          <w:spacing w:val="-4"/>
          <w:sz w:val="26"/>
          <w:rtl/>
        </w:rPr>
        <w:t xml:space="preserve">دهد که </w:t>
      </w:r>
      <w:r w:rsidRPr="00E55A1D">
        <w:rPr>
          <w:rFonts w:cs="B Lotus"/>
          <w:spacing w:val="-4"/>
          <w:sz w:val="26"/>
          <w:rtl/>
        </w:rPr>
        <w:t>بيشترين ميزان بروز در</w:t>
      </w:r>
      <w:r w:rsidRPr="00E55A1D">
        <w:rPr>
          <w:rFonts w:cs="B Lotus" w:hint="cs"/>
          <w:spacing w:val="-4"/>
          <w:sz w:val="26"/>
          <w:rtl/>
        </w:rPr>
        <w:t xml:space="preserve"> ایران در رتبه اول</w:t>
      </w:r>
      <w:r w:rsidRPr="00E55A1D">
        <w:rPr>
          <w:rFonts w:cs="B Lotus"/>
          <w:spacing w:val="-4"/>
          <w:sz w:val="26"/>
          <w:rtl/>
        </w:rPr>
        <w:t xml:space="preserve"> </w:t>
      </w:r>
      <w:r w:rsidRPr="00E55A1D">
        <w:rPr>
          <w:rFonts w:cs="B Lotus" w:hint="cs"/>
          <w:spacing w:val="-4"/>
          <w:sz w:val="26"/>
          <w:rtl/>
        </w:rPr>
        <w:t>استان</w:t>
      </w:r>
      <w:r w:rsidR="007A32BA" w:rsidRPr="00E55A1D">
        <w:rPr>
          <w:rFonts w:cs="B Lotus" w:hint="cs"/>
          <w:spacing w:val="-4"/>
          <w:sz w:val="26"/>
          <w:rtl/>
        </w:rPr>
        <w:t>‌</w:t>
      </w:r>
      <w:r w:rsidRPr="00E55A1D">
        <w:rPr>
          <w:rFonts w:cs="B Lotus" w:hint="cs"/>
          <w:spacing w:val="-4"/>
          <w:sz w:val="26"/>
          <w:rtl/>
        </w:rPr>
        <w:t>های اصفهان و مرکزی و در رتبه دوم در استان</w:t>
      </w:r>
      <w:r w:rsidR="007A32BA" w:rsidRPr="00E55A1D">
        <w:rPr>
          <w:rFonts w:cs="B Lotus" w:hint="cs"/>
          <w:spacing w:val="-4"/>
          <w:sz w:val="26"/>
          <w:rtl/>
        </w:rPr>
        <w:t>‌</w:t>
      </w:r>
      <w:r w:rsidRPr="00E55A1D">
        <w:rPr>
          <w:rFonts w:cs="B Lotus" w:hint="cs"/>
          <w:spacing w:val="-4"/>
          <w:sz w:val="26"/>
          <w:rtl/>
        </w:rPr>
        <w:t xml:space="preserve">های </w:t>
      </w:r>
      <w:r w:rsidRPr="00E55A1D">
        <w:rPr>
          <w:rFonts w:cs="B Lotus"/>
          <w:spacing w:val="-4"/>
          <w:sz w:val="26"/>
          <w:rtl/>
        </w:rPr>
        <w:t>آذربايجان شرقي، تهران، و كمترين ميزان بروز در گرگان بوده است</w:t>
      </w:r>
      <w:r w:rsidR="00B40DD1" w:rsidRPr="00E55A1D">
        <w:rPr>
          <w:rFonts w:cs="B Lotus" w:hint="cs"/>
          <w:spacing w:val="-4"/>
          <w:sz w:val="26"/>
          <w:rtl/>
        </w:rPr>
        <w:t>.</w:t>
      </w:r>
      <w:r w:rsidRPr="00E55A1D">
        <w:rPr>
          <w:rFonts w:asciiTheme="majorBidi" w:hAnsiTheme="majorBidi" w:cs="B Lotus" w:hint="cs"/>
          <w:spacing w:val="-4"/>
          <w:sz w:val="26"/>
          <w:rtl/>
        </w:rPr>
        <w:t xml:space="preserve"> همچنین نتیج</w:t>
      </w:r>
      <w:r w:rsidR="00B40DD1" w:rsidRPr="00E55A1D">
        <w:rPr>
          <w:rFonts w:asciiTheme="majorBidi" w:hAnsiTheme="majorBidi" w:cs="B Lotus" w:hint="cs"/>
          <w:spacing w:val="-4"/>
          <w:sz w:val="26"/>
          <w:rtl/>
        </w:rPr>
        <w:t>ة</w:t>
      </w:r>
      <w:r w:rsidRPr="00E55A1D">
        <w:rPr>
          <w:rFonts w:asciiTheme="majorBidi" w:hAnsiTheme="majorBidi" w:cs="B Lotus" w:hint="cs"/>
          <w:spacing w:val="-4"/>
          <w:sz w:val="26"/>
          <w:rtl/>
        </w:rPr>
        <w:t xml:space="preserve"> مطالع</w:t>
      </w:r>
      <w:r w:rsidR="00B40DD1" w:rsidRPr="00E55A1D">
        <w:rPr>
          <w:rFonts w:asciiTheme="majorBidi" w:hAnsiTheme="majorBidi" w:cs="B Lotus" w:hint="cs"/>
          <w:spacing w:val="-4"/>
          <w:sz w:val="26"/>
          <w:rtl/>
        </w:rPr>
        <w:t>ة</w:t>
      </w:r>
      <w:r w:rsidRPr="00E55A1D">
        <w:rPr>
          <w:rFonts w:asciiTheme="majorBidi" w:hAnsiTheme="majorBidi" w:cs="B Lotus" w:hint="cs"/>
          <w:spacing w:val="-4"/>
          <w:sz w:val="26"/>
          <w:rtl/>
        </w:rPr>
        <w:t xml:space="preserve"> حاضر نشان می</w:t>
      </w:r>
      <w:r w:rsidR="007A32BA" w:rsidRPr="00E55A1D">
        <w:rPr>
          <w:rFonts w:asciiTheme="majorBidi" w:hAnsiTheme="majorBidi" w:cs="B Lotus" w:hint="cs"/>
          <w:spacing w:val="-4"/>
          <w:sz w:val="26"/>
          <w:rtl/>
        </w:rPr>
        <w:t>‌</w:t>
      </w:r>
      <w:r w:rsidRPr="00E55A1D">
        <w:rPr>
          <w:rFonts w:asciiTheme="majorBidi" w:hAnsiTheme="majorBidi" w:cs="B Lotus" w:hint="cs"/>
          <w:spacing w:val="-4"/>
          <w:sz w:val="26"/>
          <w:rtl/>
        </w:rPr>
        <w:t>دهد که جنسیت بیشتر بیماران در سال 1388 مذکر می</w:t>
      </w:r>
      <w:r w:rsidR="00B40DD1" w:rsidRPr="00E55A1D">
        <w:rPr>
          <w:rFonts w:asciiTheme="majorBidi" w:hAnsiTheme="majorBidi" w:cs="B Lotus"/>
          <w:spacing w:val="-4"/>
          <w:sz w:val="26"/>
          <w:rtl/>
        </w:rPr>
        <w:softHyphen/>
      </w:r>
      <w:r w:rsidRPr="00E55A1D">
        <w:rPr>
          <w:rFonts w:asciiTheme="majorBidi" w:hAnsiTheme="majorBidi" w:cs="B Lotus" w:hint="cs"/>
          <w:spacing w:val="-4"/>
          <w:sz w:val="26"/>
          <w:rtl/>
        </w:rPr>
        <w:t>باشد که به ترتیب بیشترین میزان بروز سرطان پوست در استان</w:t>
      </w:r>
      <w:r w:rsidR="007A32BA" w:rsidRPr="00E55A1D">
        <w:rPr>
          <w:rFonts w:asciiTheme="majorBidi" w:hAnsiTheme="majorBidi" w:cs="B Lotus" w:hint="cs"/>
          <w:spacing w:val="-4"/>
          <w:sz w:val="26"/>
          <w:rtl/>
        </w:rPr>
        <w:t>‌</w:t>
      </w:r>
      <w:r w:rsidRPr="00E55A1D">
        <w:rPr>
          <w:rFonts w:asciiTheme="majorBidi" w:hAnsiTheme="majorBidi" w:cs="B Lotus" w:hint="cs"/>
          <w:spacing w:val="-4"/>
          <w:sz w:val="26"/>
          <w:rtl/>
        </w:rPr>
        <w:t>های اصفهان، مرکزی و آذربایجان شرقی می</w:t>
      </w:r>
      <w:r w:rsidR="00B40DD1" w:rsidRPr="00E55A1D">
        <w:rPr>
          <w:rFonts w:asciiTheme="majorBidi" w:hAnsiTheme="majorBidi" w:cs="B Lotus"/>
          <w:spacing w:val="-4"/>
          <w:sz w:val="26"/>
          <w:rtl/>
        </w:rPr>
        <w:softHyphen/>
      </w:r>
      <w:r w:rsidRPr="00E55A1D">
        <w:rPr>
          <w:rFonts w:asciiTheme="majorBidi" w:hAnsiTheme="majorBidi" w:cs="B Lotus" w:hint="cs"/>
          <w:spacing w:val="-4"/>
          <w:sz w:val="26"/>
          <w:rtl/>
        </w:rPr>
        <w:t>باشد</w:t>
      </w:r>
      <w:r w:rsidR="00B40DD1" w:rsidRPr="00E55A1D">
        <w:rPr>
          <w:rFonts w:asciiTheme="majorBidi" w:hAnsiTheme="majorBidi" w:cs="B Lotus" w:hint="cs"/>
          <w:spacing w:val="-4"/>
          <w:sz w:val="26"/>
          <w:rtl/>
        </w:rPr>
        <w:t xml:space="preserve"> </w:t>
      </w:r>
      <w:r w:rsidRPr="00E55A1D">
        <w:rPr>
          <w:rFonts w:asciiTheme="majorBidi" w:hAnsiTheme="majorBidi" w:cs="B Lotus" w:hint="cs"/>
          <w:spacing w:val="-4"/>
          <w:sz w:val="26"/>
          <w:rtl/>
        </w:rPr>
        <w:t>و</w:t>
      </w:r>
      <w:r w:rsidRPr="00E55A1D">
        <w:rPr>
          <w:rFonts w:ascii="Tahoma" w:hAnsi="Tahoma" w:cs="B Lotus" w:hint="cs"/>
          <w:spacing w:val="-4"/>
          <w:sz w:val="26"/>
          <w:rtl/>
        </w:rPr>
        <w:t xml:space="preserve"> در</w:t>
      </w:r>
      <w:r w:rsidRPr="00E55A1D">
        <w:rPr>
          <w:rFonts w:cs="B Lotus"/>
          <w:spacing w:val="-4"/>
          <w:sz w:val="26"/>
          <w:rtl/>
        </w:rPr>
        <w:t xml:space="preserve"> </w:t>
      </w:r>
      <w:r w:rsidRPr="00E55A1D">
        <w:rPr>
          <w:rFonts w:ascii="Tahoma" w:hAnsi="Tahoma" w:cs="B Lotus" w:hint="cs"/>
          <w:spacing w:val="-4"/>
          <w:sz w:val="26"/>
          <w:rtl/>
        </w:rPr>
        <w:t>مردان</w:t>
      </w:r>
      <w:r w:rsidRPr="00E55A1D">
        <w:rPr>
          <w:rFonts w:cs="B Lotus"/>
          <w:spacing w:val="-4"/>
          <w:sz w:val="26"/>
          <w:rtl/>
        </w:rPr>
        <w:t xml:space="preserve"> </w:t>
      </w:r>
      <w:r w:rsidRPr="00E55A1D">
        <w:rPr>
          <w:rFonts w:ascii="Tahoma" w:hAnsi="Tahoma" w:cs="B Lotus" w:hint="cs"/>
          <w:spacing w:val="-4"/>
          <w:sz w:val="26"/>
          <w:rtl/>
        </w:rPr>
        <w:t>بالاتر</w:t>
      </w:r>
      <w:r w:rsidRPr="00E55A1D">
        <w:rPr>
          <w:rFonts w:cs="B Lotus"/>
          <w:spacing w:val="-4"/>
          <w:sz w:val="26"/>
          <w:rtl/>
        </w:rPr>
        <w:t xml:space="preserve"> </w:t>
      </w:r>
      <w:r w:rsidRPr="00E55A1D">
        <w:rPr>
          <w:rFonts w:ascii="Tahoma" w:hAnsi="Tahoma" w:cs="B Lotus" w:hint="cs"/>
          <w:spacing w:val="-4"/>
          <w:sz w:val="26"/>
          <w:rtl/>
        </w:rPr>
        <w:t>از</w:t>
      </w:r>
      <w:r w:rsidRPr="00E55A1D">
        <w:rPr>
          <w:rFonts w:cs="B Lotus"/>
          <w:spacing w:val="-4"/>
          <w:sz w:val="26"/>
          <w:rtl/>
        </w:rPr>
        <w:t xml:space="preserve"> </w:t>
      </w:r>
      <w:r w:rsidRPr="00E55A1D">
        <w:rPr>
          <w:rFonts w:ascii="Tahoma" w:hAnsi="Tahoma" w:cs="B Lotus" w:hint="cs"/>
          <w:spacing w:val="-4"/>
          <w:sz w:val="26"/>
          <w:rtl/>
        </w:rPr>
        <w:t>زنان</w:t>
      </w:r>
      <w:r w:rsidRPr="00E55A1D">
        <w:rPr>
          <w:rFonts w:cs="B Lotus"/>
          <w:spacing w:val="-4"/>
          <w:sz w:val="26"/>
          <w:rtl/>
        </w:rPr>
        <w:t xml:space="preserve"> </w:t>
      </w:r>
      <w:r w:rsidRPr="00E55A1D">
        <w:rPr>
          <w:rFonts w:ascii="Tahoma" w:hAnsi="Tahoma" w:cs="B Lotus" w:hint="cs"/>
          <w:spacing w:val="-4"/>
          <w:sz w:val="26"/>
          <w:rtl/>
        </w:rPr>
        <w:t>بوده</w:t>
      </w:r>
      <w:r w:rsidRPr="00E55A1D">
        <w:rPr>
          <w:rFonts w:cs="B Lotus"/>
          <w:spacing w:val="-4"/>
          <w:sz w:val="26"/>
          <w:rtl/>
        </w:rPr>
        <w:t xml:space="preserve"> </w:t>
      </w:r>
      <w:r w:rsidR="00E55A1D">
        <w:rPr>
          <w:rFonts w:ascii="Tahoma" w:hAnsi="Tahoma" w:cs="B Lotus" w:hint="cs"/>
          <w:spacing w:val="-4"/>
          <w:sz w:val="26"/>
          <w:rtl/>
        </w:rPr>
        <w:t>است.</w:t>
      </w:r>
    </w:p>
    <w:p w14:paraId="4574AF0A" w14:textId="18916DC1" w:rsidR="00450935" w:rsidRPr="00E55A1D" w:rsidRDefault="00450935" w:rsidP="00D62642">
      <w:pPr>
        <w:jc w:val="both"/>
        <w:rPr>
          <w:rFonts w:cs="B Lotus"/>
          <w:b/>
          <w:bCs/>
          <w:spacing w:val="-4"/>
          <w:sz w:val="26"/>
          <w:rtl/>
        </w:rPr>
      </w:pPr>
      <w:r w:rsidRPr="00E55A1D">
        <w:rPr>
          <w:rFonts w:ascii="Tahoma" w:hAnsi="Tahoma" w:cs="B Lotus" w:hint="cs"/>
          <w:spacing w:val="-4"/>
          <w:sz w:val="26"/>
          <w:rtl/>
        </w:rPr>
        <w:t>بنابراين</w:t>
      </w:r>
      <w:r w:rsidRPr="00E55A1D">
        <w:rPr>
          <w:rFonts w:cs="B Lotus"/>
          <w:spacing w:val="-4"/>
          <w:sz w:val="26"/>
          <w:rtl/>
        </w:rPr>
        <w:t xml:space="preserve"> </w:t>
      </w:r>
      <w:r w:rsidR="00E55A1D">
        <w:rPr>
          <w:rFonts w:ascii="Tahoma" w:hAnsi="Tahoma" w:cs="B Lotus" w:hint="cs"/>
          <w:spacing w:val="-4"/>
          <w:sz w:val="26"/>
          <w:rtl/>
        </w:rPr>
        <w:t>مي‌ت</w:t>
      </w:r>
      <w:r w:rsidRPr="00E55A1D">
        <w:rPr>
          <w:rFonts w:ascii="Tahoma" w:hAnsi="Tahoma" w:cs="B Lotus" w:hint="cs"/>
          <w:spacing w:val="-4"/>
          <w:sz w:val="26"/>
          <w:rtl/>
        </w:rPr>
        <w:t>وان</w:t>
      </w:r>
      <w:r w:rsidRPr="00E55A1D">
        <w:rPr>
          <w:rFonts w:cs="B Lotus"/>
          <w:spacing w:val="-4"/>
          <w:sz w:val="26"/>
          <w:rtl/>
        </w:rPr>
        <w:t xml:space="preserve"> </w:t>
      </w:r>
      <w:r w:rsidR="00E55A1D">
        <w:rPr>
          <w:rFonts w:ascii="Tahoma" w:hAnsi="Tahoma" w:cs="B Lotus" w:hint="cs"/>
          <w:spacing w:val="-4"/>
          <w:sz w:val="26"/>
          <w:rtl/>
        </w:rPr>
        <w:t>چن</w:t>
      </w:r>
      <w:r w:rsidRPr="00E55A1D">
        <w:rPr>
          <w:rFonts w:ascii="Tahoma" w:hAnsi="Tahoma" w:cs="B Lotus" w:hint="cs"/>
          <w:spacing w:val="-4"/>
          <w:sz w:val="26"/>
          <w:rtl/>
        </w:rPr>
        <w:t>ين</w:t>
      </w:r>
      <w:r w:rsidRPr="00E55A1D">
        <w:rPr>
          <w:rFonts w:cs="B Lotus"/>
          <w:spacing w:val="-4"/>
          <w:sz w:val="26"/>
          <w:rtl/>
        </w:rPr>
        <w:t xml:space="preserve"> </w:t>
      </w:r>
      <w:r w:rsidR="00E55A1D">
        <w:rPr>
          <w:rFonts w:ascii="Tahoma" w:hAnsi="Tahoma" w:cs="B Lotus" w:hint="cs"/>
          <w:spacing w:val="-4"/>
          <w:sz w:val="26"/>
          <w:rtl/>
        </w:rPr>
        <w:t>نتيج</w:t>
      </w:r>
      <w:r w:rsidRPr="00E55A1D">
        <w:rPr>
          <w:rFonts w:ascii="Tahoma" w:hAnsi="Tahoma" w:cs="B Lotus" w:hint="cs"/>
          <w:spacing w:val="-4"/>
          <w:sz w:val="26"/>
          <w:rtl/>
        </w:rPr>
        <w:t>ه</w:t>
      </w:r>
      <w:r w:rsidRPr="00E55A1D">
        <w:rPr>
          <w:rFonts w:cs="B Lotus"/>
          <w:spacing w:val="-4"/>
          <w:sz w:val="26"/>
          <w:rtl/>
        </w:rPr>
        <w:t xml:space="preserve"> </w:t>
      </w:r>
      <w:r w:rsidRPr="00E55A1D">
        <w:rPr>
          <w:rFonts w:ascii="Tahoma" w:hAnsi="Tahoma" w:cs="B Lotus" w:hint="cs"/>
          <w:spacing w:val="-4"/>
          <w:sz w:val="26"/>
          <w:rtl/>
        </w:rPr>
        <w:t>گرفت</w:t>
      </w:r>
      <w:r w:rsidRPr="00E55A1D">
        <w:rPr>
          <w:rFonts w:cs="B Lotus"/>
          <w:spacing w:val="-4"/>
          <w:sz w:val="26"/>
          <w:rtl/>
        </w:rPr>
        <w:t xml:space="preserve"> </w:t>
      </w:r>
      <w:r w:rsidR="00E55A1D">
        <w:rPr>
          <w:rFonts w:ascii="Tahoma" w:hAnsi="Tahoma" w:cs="B Lotus" w:hint="cs"/>
          <w:spacing w:val="-4"/>
          <w:sz w:val="26"/>
          <w:rtl/>
        </w:rPr>
        <w:t>ك</w:t>
      </w:r>
      <w:r w:rsidRPr="00E55A1D">
        <w:rPr>
          <w:rFonts w:ascii="Tahoma" w:hAnsi="Tahoma" w:cs="B Lotus" w:hint="cs"/>
          <w:spacing w:val="-4"/>
          <w:sz w:val="26"/>
          <w:rtl/>
        </w:rPr>
        <w:t>ه</w:t>
      </w:r>
      <w:r w:rsidRPr="00E55A1D">
        <w:rPr>
          <w:rFonts w:cs="B Lotus"/>
          <w:spacing w:val="-4"/>
          <w:sz w:val="26"/>
          <w:rtl/>
        </w:rPr>
        <w:t xml:space="preserve"> </w:t>
      </w:r>
      <w:r w:rsidR="00E55A1D">
        <w:rPr>
          <w:rFonts w:ascii="Tahoma" w:hAnsi="Tahoma" w:cs="B Lotus" w:hint="cs"/>
          <w:spacing w:val="-4"/>
          <w:sz w:val="26"/>
          <w:rtl/>
        </w:rPr>
        <w:t>اب</w:t>
      </w:r>
      <w:r w:rsidRPr="00E55A1D">
        <w:rPr>
          <w:rFonts w:ascii="Tahoma" w:hAnsi="Tahoma" w:cs="B Lotus" w:hint="cs"/>
          <w:spacing w:val="-4"/>
          <w:sz w:val="26"/>
          <w:rtl/>
        </w:rPr>
        <w:t>تلاي</w:t>
      </w:r>
      <w:r w:rsidRPr="00E55A1D">
        <w:rPr>
          <w:rFonts w:cs="B Lotus"/>
          <w:spacing w:val="-4"/>
          <w:sz w:val="26"/>
          <w:rtl/>
        </w:rPr>
        <w:t xml:space="preserve"> </w:t>
      </w:r>
      <w:r w:rsidR="00E55A1D">
        <w:rPr>
          <w:rFonts w:ascii="Tahoma" w:hAnsi="Tahoma" w:cs="B Lotus" w:hint="cs"/>
          <w:spacing w:val="-4"/>
          <w:sz w:val="26"/>
          <w:rtl/>
        </w:rPr>
        <w:t>بي</w:t>
      </w:r>
      <w:r w:rsidRPr="00E55A1D">
        <w:rPr>
          <w:rFonts w:ascii="Tahoma" w:hAnsi="Tahoma" w:cs="B Lotus" w:hint="cs"/>
          <w:spacing w:val="-4"/>
          <w:sz w:val="26"/>
          <w:rtl/>
        </w:rPr>
        <w:t>شتر</w:t>
      </w:r>
      <w:r w:rsidRPr="00E55A1D">
        <w:rPr>
          <w:rFonts w:cs="B Lotus"/>
          <w:spacing w:val="-4"/>
          <w:sz w:val="26"/>
          <w:rtl/>
        </w:rPr>
        <w:t xml:space="preserve"> </w:t>
      </w:r>
      <w:r w:rsidR="00E55A1D">
        <w:rPr>
          <w:rFonts w:ascii="Tahoma" w:hAnsi="Tahoma" w:cs="B Lotus" w:hint="cs"/>
          <w:spacing w:val="-4"/>
          <w:sz w:val="26"/>
          <w:rtl/>
        </w:rPr>
        <w:t>م</w:t>
      </w:r>
      <w:r w:rsidRPr="00E55A1D">
        <w:rPr>
          <w:rFonts w:ascii="Tahoma" w:hAnsi="Tahoma" w:cs="B Lotus" w:hint="cs"/>
          <w:spacing w:val="-4"/>
          <w:sz w:val="26"/>
          <w:rtl/>
        </w:rPr>
        <w:t>ردان</w:t>
      </w:r>
      <w:r w:rsidRPr="00E55A1D">
        <w:rPr>
          <w:rFonts w:cs="B Lotus"/>
          <w:spacing w:val="-4"/>
          <w:sz w:val="26"/>
          <w:rtl/>
        </w:rPr>
        <w:t xml:space="preserve"> </w:t>
      </w:r>
      <w:r w:rsidR="00E55A1D">
        <w:rPr>
          <w:rFonts w:ascii="Tahoma" w:hAnsi="Tahoma" w:cs="B Lotus" w:hint="cs"/>
          <w:spacing w:val="-4"/>
          <w:sz w:val="26"/>
          <w:rtl/>
        </w:rPr>
        <w:t>مي‌توان</w:t>
      </w:r>
      <w:r w:rsidRPr="00E55A1D">
        <w:rPr>
          <w:rFonts w:ascii="Tahoma" w:hAnsi="Tahoma" w:cs="B Lotus" w:hint="cs"/>
          <w:spacing w:val="-4"/>
          <w:sz w:val="26"/>
          <w:rtl/>
        </w:rPr>
        <w:t>د</w:t>
      </w:r>
      <w:r w:rsidRPr="00E55A1D">
        <w:rPr>
          <w:rFonts w:cs="B Lotus"/>
          <w:spacing w:val="-4"/>
          <w:sz w:val="26"/>
          <w:rtl/>
        </w:rPr>
        <w:t xml:space="preserve"> </w:t>
      </w:r>
      <w:r w:rsidR="00E55A1D">
        <w:rPr>
          <w:rFonts w:ascii="Tahoma" w:hAnsi="Tahoma" w:cs="B Lotus" w:hint="cs"/>
          <w:spacing w:val="-4"/>
          <w:sz w:val="26"/>
          <w:rtl/>
        </w:rPr>
        <w:t>به دلي</w:t>
      </w:r>
      <w:r w:rsidRPr="00E55A1D">
        <w:rPr>
          <w:rFonts w:ascii="Tahoma" w:hAnsi="Tahoma" w:cs="B Lotus" w:hint="cs"/>
          <w:spacing w:val="-4"/>
          <w:sz w:val="26"/>
          <w:rtl/>
        </w:rPr>
        <w:t>ل</w:t>
      </w:r>
      <w:r w:rsidRPr="00E55A1D">
        <w:rPr>
          <w:rFonts w:cs="B Lotus"/>
          <w:spacing w:val="-4"/>
          <w:sz w:val="26"/>
          <w:rtl/>
        </w:rPr>
        <w:t xml:space="preserve"> </w:t>
      </w:r>
      <w:r w:rsidRPr="00E55A1D">
        <w:rPr>
          <w:rFonts w:ascii="Tahoma" w:hAnsi="Tahoma" w:cs="B Lotus" w:hint="cs"/>
          <w:spacing w:val="-4"/>
          <w:sz w:val="26"/>
          <w:rtl/>
        </w:rPr>
        <w:t>فعاليت‌هاي</w:t>
      </w:r>
      <w:r w:rsidRPr="00E55A1D">
        <w:rPr>
          <w:rFonts w:cs="B Lotus"/>
          <w:spacing w:val="-4"/>
          <w:sz w:val="26"/>
          <w:rtl/>
        </w:rPr>
        <w:t xml:space="preserve"> </w:t>
      </w:r>
      <w:r w:rsidRPr="00E55A1D">
        <w:rPr>
          <w:rFonts w:ascii="Tahoma" w:hAnsi="Tahoma" w:cs="B Lotus" w:hint="cs"/>
          <w:spacing w:val="-4"/>
          <w:sz w:val="26"/>
          <w:rtl/>
        </w:rPr>
        <w:t>روزمره</w:t>
      </w:r>
      <w:r w:rsidRPr="00E55A1D">
        <w:rPr>
          <w:rFonts w:cs="B Lotus"/>
          <w:spacing w:val="-4"/>
          <w:sz w:val="26"/>
          <w:rtl/>
        </w:rPr>
        <w:t xml:space="preserve"> </w:t>
      </w:r>
      <w:r w:rsidRPr="00E55A1D">
        <w:rPr>
          <w:rFonts w:ascii="Tahoma" w:hAnsi="Tahoma" w:cs="B Lotus" w:hint="cs"/>
          <w:spacing w:val="-4"/>
          <w:sz w:val="26"/>
          <w:rtl/>
        </w:rPr>
        <w:t>در</w:t>
      </w:r>
      <w:r w:rsidRPr="00E55A1D">
        <w:rPr>
          <w:rFonts w:cs="B Lotus"/>
          <w:spacing w:val="-4"/>
          <w:sz w:val="26"/>
          <w:rtl/>
        </w:rPr>
        <w:t xml:space="preserve"> </w:t>
      </w:r>
      <w:r w:rsidRPr="00E55A1D">
        <w:rPr>
          <w:rFonts w:ascii="Tahoma" w:hAnsi="Tahoma" w:cs="B Lotus" w:hint="cs"/>
          <w:spacing w:val="-4"/>
          <w:sz w:val="26"/>
          <w:rtl/>
        </w:rPr>
        <w:t>محيط‌هاي</w:t>
      </w:r>
      <w:r w:rsidRPr="00E55A1D">
        <w:rPr>
          <w:rFonts w:cs="B Lotus"/>
          <w:spacing w:val="-4"/>
          <w:sz w:val="26"/>
          <w:rtl/>
        </w:rPr>
        <w:t xml:space="preserve"> </w:t>
      </w:r>
      <w:r w:rsidRPr="00E55A1D">
        <w:rPr>
          <w:rFonts w:ascii="Tahoma" w:hAnsi="Tahoma" w:cs="B Lotus" w:hint="cs"/>
          <w:spacing w:val="-4"/>
          <w:sz w:val="26"/>
          <w:rtl/>
        </w:rPr>
        <w:t>باز</w:t>
      </w:r>
      <w:r w:rsidRPr="00E55A1D">
        <w:rPr>
          <w:rFonts w:cs="B Lotus"/>
          <w:spacing w:val="-4"/>
          <w:sz w:val="26"/>
          <w:rtl/>
        </w:rPr>
        <w:t xml:space="preserve"> </w:t>
      </w:r>
      <w:r w:rsidRPr="00E55A1D">
        <w:rPr>
          <w:rFonts w:ascii="Tahoma" w:hAnsi="Tahoma" w:cs="B Lotus" w:hint="cs"/>
          <w:spacing w:val="-4"/>
          <w:sz w:val="26"/>
          <w:rtl/>
        </w:rPr>
        <w:t>و</w:t>
      </w:r>
      <w:r w:rsidRPr="00E55A1D">
        <w:rPr>
          <w:rFonts w:cs="B Lotus"/>
          <w:spacing w:val="-4"/>
          <w:sz w:val="26"/>
          <w:rtl/>
        </w:rPr>
        <w:t xml:space="preserve"> </w:t>
      </w:r>
      <w:r w:rsidRPr="00E55A1D">
        <w:rPr>
          <w:rFonts w:ascii="Tahoma" w:hAnsi="Tahoma" w:cs="B Lotus" w:hint="cs"/>
          <w:spacing w:val="-4"/>
          <w:sz w:val="26"/>
          <w:rtl/>
        </w:rPr>
        <w:t>آفتابي</w:t>
      </w:r>
      <w:r w:rsidRPr="00E55A1D">
        <w:rPr>
          <w:rFonts w:cs="B Lotus"/>
          <w:spacing w:val="-4"/>
          <w:sz w:val="26"/>
          <w:rtl/>
        </w:rPr>
        <w:fldChar w:fldCharType="begin"/>
      </w:r>
      <w:r w:rsidRPr="00E55A1D">
        <w:rPr>
          <w:rFonts w:cs="B Lotus"/>
          <w:spacing w:val="-4"/>
          <w:sz w:val="26"/>
          <w:rtl/>
        </w:rPr>
        <w:instrText xml:space="preserve"> </w:instrText>
      </w:r>
      <w:r w:rsidRPr="00E55A1D">
        <w:rPr>
          <w:rFonts w:cs="B Lotus"/>
          <w:spacing w:val="-4"/>
          <w:sz w:val="26"/>
        </w:rPr>
        <w:instrText>ADDIN EN.CITE &lt;EndNote&gt;&lt;Cite&gt;&lt;Author&gt;Grossman&lt;/Author&gt;&lt;Year&gt;2008&lt;/Year&gt;&lt;RecNum&gt;123&lt;/RecNum&gt;&lt;DisplayText&gt;(Grossman and Leffell, 2008; Mackie and Quinn, 2004)&lt;/DisplayText&gt;&lt;record&gt;&lt;rec-number&gt;123&lt;/rec-number&gt;&lt;foreign-keys&gt;&lt;key app="EN" db-id="p0e025a2wde25cesrz6xp0v402zwe9xzv99s"&gt;123&lt;/key&gt;&lt;/foreign-keys&gt;&lt;ref-type name="Journal Article"&gt;17&lt;/ref-type&gt;&lt;contributors&gt;&lt;authors&gt;&lt;author&gt;Grossman, Douglas&lt;/author&gt;&lt;author&gt;Leffell, David J&lt;/author&gt;&lt;/authors&gt;&lt;/contributors&gt;&lt;titles&gt;&lt;title&gt;Squamous cell carcinoma&lt;/title</w:instrText>
      </w:r>
      <w:r w:rsidRPr="00E55A1D">
        <w:rPr>
          <w:rFonts w:cs="B Lotus"/>
          <w:spacing w:val="-4"/>
          <w:sz w:val="26"/>
          <w:rtl/>
        </w:rPr>
        <w:instrText>&gt;&lt;</w:instrText>
      </w:r>
      <w:r w:rsidRPr="00E55A1D">
        <w:rPr>
          <w:rFonts w:cs="B Lotus"/>
          <w:spacing w:val="-4"/>
          <w:sz w:val="26"/>
        </w:rPr>
        <w:instrText>secondary-title&gt;Fitzpatrick‘s Dermatology in General Medicine. Seventh edition. Mc Graw Hill, New York&lt;/secondary-title&gt;&lt;/titles&gt;&lt;periodical&gt;&lt;full-title&gt;Fitzpatrick‘s Dermatology in General Medicine. Seventh edition. Mc Graw Hill, New York&lt;/full-title</w:instrText>
      </w:r>
      <w:r w:rsidRPr="00E55A1D">
        <w:rPr>
          <w:rFonts w:cs="B Lotus"/>
          <w:spacing w:val="-4"/>
          <w:sz w:val="26"/>
          <w:rtl/>
        </w:rPr>
        <w:instrText>&gt;&lt;/</w:instrText>
      </w:r>
      <w:r w:rsidRPr="00E55A1D">
        <w:rPr>
          <w:rFonts w:cs="B Lotus"/>
          <w:spacing w:val="-4"/>
          <w:sz w:val="26"/>
        </w:rPr>
        <w:instrText>periodical&gt;&lt;pages&gt;1028-1035&lt;/pages&gt;&lt;dates&gt;&lt;year&gt;2008&lt;/year&gt;&lt;/dates&gt;&lt;urls&gt;&lt;/urls&gt;&lt;/record&gt;&lt;/Cite&gt;&lt;Cite&gt;&lt;Author&gt;Mackie&lt;/Author&gt;&lt;Year&gt;2004&lt;/Year&gt;&lt;RecNum&gt;110&lt;/RecNum&gt;&lt;record&gt;&lt;rec-number&gt;110&lt;/rec-number&gt;&lt;foreign-keys&gt;&lt;key app="EN" db-id="p0e025a2wde25cesrz6xp</w:instrText>
      </w:r>
      <w:r w:rsidRPr="00E55A1D">
        <w:rPr>
          <w:rFonts w:cs="B Lotus"/>
          <w:spacing w:val="-4"/>
          <w:sz w:val="26"/>
          <w:rtl/>
        </w:rPr>
        <w:instrText>0</w:instrText>
      </w:r>
      <w:r w:rsidRPr="00E55A1D">
        <w:rPr>
          <w:rFonts w:cs="B Lotus"/>
          <w:spacing w:val="-4"/>
          <w:sz w:val="26"/>
        </w:rPr>
        <w:instrText>v402zwe9xzv99s"&gt;110&lt;/key&gt;&lt;/foreign-keys&gt;&lt;ref-type name="Journal Article"&gt;17&lt;/ref-type&gt;&lt;contributors&gt;&lt;authors&gt;&lt;author&gt;Mackie, RM&lt;/author&gt;&lt;author&gt;Quinn, AG&lt;/author&gt;&lt;/authors&gt;&lt;/contributors&gt;&lt;titles&gt;&lt;title&gt;Non</w:instrText>
      </w:r>
      <w:r w:rsidRPr="00E55A1D">
        <w:rPr>
          <w:rFonts w:ascii="Cambria Math" w:hAnsi="Cambria Math" w:cs="B Lotus"/>
          <w:spacing w:val="-4"/>
          <w:sz w:val="26"/>
        </w:rPr>
        <w:instrText>‐</w:instrText>
      </w:r>
      <w:r w:rsidRPr="00E55A1D">
        <w:rPr>
          <w:rFonts w:cs="B Lotus"/>
          <w:spacing w:val="-4"/>
          <w:sz w:val="26"/>
        </w:rPr>
        <w:instrText>Melanoma Skin Cancer and Other Epidermal Skin Tumours&lt;/title&gt;&lt;secondary-title&gt;Rook&amp;apos;s Textbook of Dermatology, Seventh Edition&lt;/secondary-title&gt;&lt;/titles&gt;&lt;periodical&gt;&lt;full-title&gt;Rook&amp;apos;s Textbook of Dermatology, Seventh Edition&lt;/full-title&gt;&lt;/periodical&gt;&lt;pages&gt;1801-1850&lt;/pages&gt;&lt;dates&gt;&lt;year&gt;2004&lt;/year&gt;&lt;/dates&gt;&lt;isbn&gt;0470750529&lt;/isbn&gt;&lt;urls&gt;&lt;/urls&gt;&lt;/record&gt;&lt;/Cite&gt;&lt;/EndNote</w:instrText>
      </w:r>
      <w:r w:rsidRPr="00E55A1D">
        <w:rPr>
          <w:rFonts w:cs="B Lotus"/>
          <w:spacing w:val="-4"/>
          <w:sz w:val="26"/>
          <w:rtl/>
        </w:rPr>
        <w:instrText>&gt;</w:instrText>
      </w:r>
      <w:r w:rsidRPr="00E55A1D">
        <w:rPr>
          <w:rFonts w:cs="B Lotus"/>
          <w:spacing w:val="-4"/>
          <w:sz w:val="26"/>
          <w:rtl/>
        </w:rPr>
        <w:fldChar w:fldCharType="end"/>
      </w:r>
      <w:r w:rsidRPr="00E55A1D">
        <w:rPr>
          <w:rFonts w:cs="B Lotus"/>
          <w:spacing w:val="-4"/>
          <w:sz w:val="26"/>
          <w:rtl/>
        </w:rPr>
        <w:t xml:space="preserve"> </w:t>
      </w:r>
      <w:r w:rsidRPr="00E55A1D">
        <w:rPr>
          <w:rFonts w:ascii="Tahoma" w:hAnsi="Tahoma" w:cs="B Lotus" w:hint="cs"/>
          <w:spacing w:val="-4"/>
          <w:sz w:val="26"/>
          <w:rtl/>
        </w:rPr>
        <w:t>يا</w:t>
      </w:r>
      <w:r w:rsidRPr="00E55A1D">
        <w:rPr>
          <w:rFonts w:cs="B Lotus"/>
          <w:spacing w:val="-4"/>
          <w:sz w:val="26"/>
          <w:rtl/>
        </w:rPr>
        <w:t xml:space="preserve"> </w:t>
      </w:r>
      <w:r w:rsidRPr="00E55A1D">
        <w:rPr>
          <w:rFonts w:ascii="Tahoma" w:hAnsi="Tahoma" w:cs="B Lotus" w:hint="cs"/>
          <w:spacing w:val="-4"/>
          <w:sz w:val="26"/>
          <w:rtl/>
        </w:rPr>
        <w:t>تماس</w:t>
      </w:r>
      <w:r w:rsidRPr="00E55A1D">
        <w:rPr>
          <w:rFonts w:cs="B Lotus"/>
          <w:spacing w:val="-4"/>
          <w:sz w:val="26"/>
          <w:rtl/>
        </w:rPr>
        <w:t xml:space="preserve"> </w:t>
      </w:r>
      <w:r w:rsidRPr="00E55A1D">
        <w:rPr>
          <w:rFonts w:ascii="Tahoma" w:hAnsi="Tahoma" w:cs="B Lotus" w:hint="cs"/>
          <w:spacing w:val="-4"/>
          <w:sz w:val="26"/>
          <w:rtl/>
        </w:rPr>
        <w:t>بيشتر</w:t>
      </w:r>
      <w:r w:rsidRPr="00E55A1D">
        <w:rPr>
          <w:rFonts w:cs="B Lotus"/>
          <w:spacing w:val="-4"/>
          <w:sz w:val="26"/>
          <w:rtl/>
        </w:rPr>
        <w:t xml:space="preserve"> </w:t>
      </w:r>
      <w:r w:rsidRPr="00E55A1D">
        <w:rPr>
          <w:rFonts w:ascii="Tahoma" w:hAnsi="Tahoma" w:cs="B Lotus" w:hint="cs"/>
          <w:spacing w:val="-4"/>
          <w:sz w:val="26"/>
          <w:rtl/>
        </w:rPr>
        <w:t>با</w:t>
      </w:r>
      <w:r w:rsidRPr="00E55A1D">
        <w:rPr>
          <w:rFonts w:cs="B Lotus"/>
          <w:spacing w:val="-4"/>
          <w:sz w:val="26"/>
          <w:rtl/>
        </w:rPr>
        <w:t xml:space="preserve"> </w:t>
      </w:r>
      <w:r w:rsidRPr="00E55A1D">
        <w:rPr>
          <w:rFonts w:ascii="Tahoma" w:hAnsi="Tahoma" w:cs="B Lotus" w:hint="cs"/>
          <w:spacing w:val="-4"/>
          <w:sz w:val="26"/>
          <w:rtl/>
        </w:rPr>
        <w:t>مواد</w:t>
      </w:r>
      <w:r w:rsidRPr="00E55A1D">
        <w:rPr>
          <w:rFonts w:cs="B Lotus"/>
          <w:spacing w:val="-4"/>
          <w:sz w:val="26"/>
          <w:rtl/>
        </w:rPr>
        <w:t xml:space="preserve"> </w:t>
      </w:r>
      <w:r w:rsidRPr="00E55A1D">
        <w:rPr>
          <w:rFonts w:ascii="Tahoma" w:hAnsi="Tahoma" w:cs="B Lotus" w:hint="cs"/>
          <w:spacing w:val="-4"/>
          <w:sz w:val="26"/>
          <w:rtl/>
        </w:rPr>
        <w:t>سرطانزا</w:t>
      </w:r>
      <w:r w:rsidRPr="00E55A1D">
        <w:rPr>
          <w:rFonts w:cs="B Lotus"/>
          <w:spacing w:val="-4"/>
          <w:sz w:val="26"/>
          <w:rtl/>
        </w:rPr>
        <w:t xml:space="preserve"> </w:t>
      </w:r>
      <w:r w:rsidRPr="00E55A1D">
        <w:rPr>
          <w:rFonts w:ascii="Tahoma" w:hAnsi="Tahoma" w:cs="B Lotus" w:hint="cs"/>
          <w:spacing w:val="-4"/>
          <w:sz w:val="26"/>
          <w:rtl/>
        </w:rPr>
        <w:t>در</w:t>
      </w:r>
      <w:r w:rsidRPr="00E55A1D">
        <w:rPr>
          <w:rFonts w:cs="B Lotus"/>
          <w:spacing w:val="-4"/>
          <w:sz w:val="26"/>
          <w:rtl/>
        </w:rPr>
        <w:t xml:space="preserve"> </w:t>
      </w:r>
      <w:r w:rsidRPr="00E55A1D">
        <w:rPr>
          <w:rFonts w:ascii="Tahoma" w:hAnsi="Tahoma" w:cs="B Lotus" w:hint="cs"/>
          <w:spacing w:val="-4"/>
          <w:sz w:val="26"/>
          <w:rtl/>
        </w:rPr>
        <w:t>اين</w:t>
      </w:r>
      <w:r w:rsidRPr="00E55A1D">
        <w:rPr>
          <w:rFonts w:cs="B Lotus"/>
          <w:spacing w:val="-4"/>
          <w:sz w:val="26"/>
          <w:rtl/>
        </w:rPr>
        <w:t xml:space="preserve"> </w:t>
      </w:r>
      <w:r w:rsidRPr="00E55A1D">
        <w:rPr>
          <w:rFonts w:ascii="Tahoma" w:hAnsi="Tahoma" w:cs="B Lotus" w:hint="cs"/>
          <w:spacing w:val="-4"/>
          <w:sz w:val="26"/>
          <w:rtl/>
        </w:rPr>
        <w:t>گروه</w:t>
      </w:r>
      <w:r w:rsidRPr="00E55A1D">
        <w:rPr>
          <w:rFonts w:cs="B Lotus"/>
          <w:spacing w:val="-4"/>
          <w:sz w:val="26"/>
          <w:rtl/>
        </w:rPr>
        <w:t xml:space="preserve"> </w:t>
      </w:r>
      <w:r w:rsidRPr="00E55A1D">
        <w:rPr>
          <w:rFonts w:ascii="Tahoma" w:hAnsi="Tahoma" w:cs="B Lotus" w:hint="cs"/>
          <w:spacing w:val="-4"/>
          <w:sz w:val="26"/>
          <w:rtl/>
        </w:rPr>
        <w:t>باشد</w:t>
      </w:r>
      <w:r w:rsidR="00E55A1D">
        <w:rPr>
          <w:rFonts w:ascii="Tahoma" w:hAnsi="Tahoma" w:cs="B Lotus" w:hint="cs"/>
          <w:spacing w:val="-4"/>
          <w:sz w:val="26"/>
          <w:rtl/>
        </w:rPr>
        <w:t>.</w:t>
      </w:r>
      <w:r w:rsidRPr="00E55A1D">
        <w:rPr>
          <w:rFonts w:ascii="Tahoma" w:hAnsi="Tahoma" w:cs="B Lotus" w:hint="cs"/>
          <w:spacing w:val="-4"/>
          <w:sz w:val="26"/>
          <w:rtl/>
        </w:rPr>
        <w:t xml:space="preserve"> لذا</w:t>
      </w:r>
      <w:r w:rsidRPr="00E55A1D">
        <w:rPr>
          <w:rFonts w:cs="B Lotus"/>
          <w:spacing w:val="-4"/>
          <w:sz w:val="26"/>
          <w:rtl/>
        </w:rPr>
        <w:t xml:space="preserve"> </w:t>
      </w:r>
      <w:r w:rsidRPr="00E55A1D">
        <w:rPr>
          <w:rFonts w:ascii="Tahoma" w:hAnsi="Tahoma" w:cs="B Lotus" w:hint="cs"/>
          <w:spacing w:val="-4"/>
          <w:sz w:val="26"/>
          <w:rtl/>
        </w:rPr>
        <w:t>می‌بایست</w:t>
      </w:r>
      <w:r w:rsidRPr="00E55A1D">
        <w:rPr>
          <w:rFonts w:cs="B Lotus"/>
          <w:spacing w:val="-4"/>
          <w:sz w:val="26"/>
          <w:rtl/>
        </w:rPr>
        <w:t xml:space="preserve"> </w:t>
      </w:r>
      <w:r w:rsidRPr="00E55A1D">
        <w:rPr>
          <w:rFonts w:ascii="Tahoma" w:hAnsi="Tahoma" w:cs="B Lotus" w:hint="cs"/>
          <w:spacing w:val="-4"/>
          <w:sz w:val="26"/>
          <w:rtl/>
        </w:rPr>
        <w:t>برنامه‌هاي</w:t>
      </w:r>
      <w:r w:rsidRPr="00E55A1D">
        <w:rPr>
          <w:rFonts w:cs="B Lotus"/>
          <w:spacing w:val="-4"/>
          <w:sz w:val="26"/>
          <w:rtl/>
        </w:rPr>
        <w:t xml:space="preserve"> </w:t>
      </w:r>
      <w:r w:rsidRPr="00E55A1D">
        <w:rPr>
          <w:rFonts w:ascii="Tahoma" w:hAnsi="Tahoma" w:cs="B Lotus" w:hint="cs"/>
          <w:spacing w:val="-4"/>
          <w:sz w:val="26"/>
          <w:rtl/>
        </w:rPr>
        <w:t>غربالگري</w:t>
      </w:r>
      <w:r w:rsidRPr="00E55A1D">
        <w:rPr>
          <w:rFonts w:cs="B Lotus"/>
          <w:spacing w:val="-4"/>
          <w:sz w:val="26"/>
          <w:rtl/>
        </w:rPr>
        <w:t xml:space="preserve"> </w:t>
      </w:r>
      <w:r w:rsidRPr="00E55A1D">
        <w:rPr>
          <w:rFonts w:ascii="Tahoma" w:hAnsi="Tahoma" w:cs="B Lotus" w:hint="cs"/>
          <w:spacing w:val="-4"/>
          <w:sz w:val="26"/>
          <w:rtl/>
        </w:rPr>
        <w:t>جهت</w:t>
      </w:r>
      <w:r w:rsidRPr="00E55A1D">
        <w:rPr>
          <w:rFonts w:cs="B Lotus"/>
          <w:spacing w:val="-4"/>
          <w:sz w:val="26"/>
          <w:rtl/>
        </w:rPr>
        <w:t xml:space="preserve"> </w:t>
      </w:r>
      <w:r w:rsidRPr="00E55A1D">
        <w:rPr>
          <w:rFonts w:ascii="Tahoma" w:hAnsi="Tahoma" w:cs="B Lotus" w:hint="cs"/>
          <w:spacing w:val="-4"/>
          <w:sz w:val="26"/>
          <w:rtl/>
        </w:rPr>
        <w:t>تشخيص</w:t>
      </w:r>
      <w:r w:rsidRPr="00E55A1D">
        <w:rPr>
          <w:rFonts w:cs="B Lotus"/>
          <w:spacing w:val="-4"/>
          <w:sz w:val="26"/>
          <w:rtl/>
        </w:rPr>
        <w:t xml:space="preserve"> </w:t>
      </w:r>
      <w:r w:rsidRPr="00E55A1D">
        <w:rPr>
          <w:rFonts w:ascii="Tahoma" w:hAnsi="Tahoma" w:cs="B Lotus" w:hint="cs"/>
          <w:spacing w:val="-4"/>
          <w:sz w:val="26"/>
          <w:rtl/>
        </w:rPr>
        <w:t>زودرس</w:t>
      </w:r>
      <w:r w:rsidRPr="00E55A1D">
        <w:rPr>
          <w:rFonts w:cs="B Lotus"/>
          <w:spacing w:val="-4"/>
          <w:sz w:val="26"/>
          <w:rtl/>
        </w:rPr>
        <w:t xml:space="preserve"> </w:t>
      </w:r>
      <w:r w:rsidRPr="00E55A1D">
        <w:rPr>
          <w:rFonts w:ascii="Tahoma" w:hAnsi="Tahoma" w:cs="B Lotus" w:hint="cs"/>
          <w:spacing w:val="-4"/>
          <w:sz w:val="26"/>
          <w:rtl/>
        </w:rPr>
        <w:t>اين</w:t>
      </w:r>
      <w:r w:rsidRPr="00E55A1D">
        <w:rPr>
          <w:rFonts w:cs="B Lotus"/>
          <w:spacing w:val="-4"/>
          <w:sz w:val="26"/>
          <w:rtl/>
        </w:rPr>
        <w:t xml:space="preserve"> </w:t>
      </w:r>
      <w:r w:rsidRPr="00E55A1D">
        <w:rPr>
          <w:rFonts w:ascii="Tahoma" w:hAnsi="Tahoma" w:cs="B Lotus" w:hint="cs"/>
          <w:spacing w:val="-4"/>
          <w:sz w:val="26"/>
          <w:rtl/>
        </w:rPr>
        <w:t>بيماري</w:t>
      </w:r>
      <w:r w:rsidRPr="00E55A1D">
        <w:rPr>
          <w:rFonts w:cs="B Lotus"/>
          <w:spacing w:val="-4"/>
          <w:sz w:val="26"/>
          <w:rtl/>
        </w:rPr>
        <w:t xml:space="preserve"> </w:t>
      </w:r>
      <w:r w:rsidRPr="00E55A1D">
        <w:rPr>
          <w:rFonts w:ascii="Tahoma" w:hAnsi="Tahoma" w:cs="B Lotus" w:hint="cs"/>
          <w:spacing w:val="-4"/>
          <w:sz w:val="26"/>
          <w:rtl/>
        </w:rPr>
        <w:t>در</w:t>
      </w:r>
      <w:r w:rsidRPr="00E55A1D">
        <w:rPr>
          <w:rFonts w:cs="B Lotus"/>
          <w:spacing w:val="-4"/>
          <w:sz w:val="26"/>
          <w:rtl/>
        </w:rPr>
        <w:t xml:space="preserve"> </w:t>
      </w:r>
      <w:r w:rsidR="00E55A1D">
        <w:rPr>
          <w:rFonts w:ascii="Tahoma" w:hAnsi="Tahoma" w:cs="B Lotus" w:hint="cs"/>
          <w:spacing w:val="-4"/>
          <w:sz w:val="26"/>
          <w:rtl/>
        </w:rPr>
        <w:t>مراح</w:t>
      </w:r>
      <w:r w:rsidRPr="00E55A1D">
        <w:rPr>
          <w:rFonts w:ascii="Tahoma" w:hAnsi="Tahoma" w:cs="B Lotus" w:hint="cs"/>
          <w:spacing w:val="-4"/>
          <w:sz w:val="26"/>
          <w:rtl/>
        </w:rPr>
        <w:t>ل</w:t>
      </w:r>
      <w:r w:rsidRPr="00E55A1D">
        <w:rPr>
          <w:rFonts w:cs="B Lotus"/>
          <w:spacing w:val="-4"/>
          <w:sz w:val="26"/>
          <w:rtl/>
        </w:rPr>
        <w:t xml:space="preserve"> </w:t>
      </w:r>
      <w:r w:rsidR="00E55A1D">
        <w:rPr>
          <w:rFonts w:ascii="Tahoma" w:hAnsi="Tahoma" w:cs="B Lotus" w:hint="cs"/>
          <w:spacing w:val="-4"/>
          <w:sz w:val="26"/>
          <w:rtl/>
        </w:rPr>
        <w:t>اولي</w:t>
      </w:r>
      <w:r w:rsidR="00B40DD1" w:rsidRPr="00E55A1D">
        <w:rPr>
          <w:rFonts w:ascii="Tahoma" w:hAnsi="Tahoma" w:cs="B Lotus" w:hint="cs"/>
          <w:spacing w:val="-4"/>
          <w:sz w:val="26"/>
          <w:rtl/>
        </w:rPr>
        <w:t>ة</w:t>
      </w:r>
      <w:r w:rsidRPr="00E55A1D">
        <w:rPr>
          <w:rFonts w:cs="B Lotus"/>
          <w:spacing w:val="-4"/>
          <w:sz w:val="26"/>
          <w:rtl/>
        </w:rPr>
        <w:t xml:space="preserve"> </w:t>
      </w:r>
      <w:r w:rsidRPr="00E55A1D">
        <w:rPr>
          <w:rFonts w:ascii="Tahoma" w:hAnsi="Tahoma" w:cs="B Lotus" w:hint="cs"/>
          <w:spacing w:val="-4"/>
          <w:sz w:val="26"/>
          <w:rtl/>
        </w:rPr>
        <w:t>آن،</w:t>
      </w:r>
      <w:r w:rsidRPr="00E55A1D">
        <w:rPr>
          <w:rFonts w:cs="B Lotus"/>
          <w:spacing w:val="-4"/>
          <w:sz w:val="26"/>
          <w:rtl/>
        </w:rPr>
        <w:t xml:space="preserve"> </w:t>
      </w:r>
      <w:r w:rsidRPr="00E55A1D">
        <w:rPr>
          <w:rFonts w:ascii="Tahoma" w:hAnsi="Tahoma" w:cs="B Lotus" w:hint="cs"/>
          <w:spacing w:val="-4"/>
          <w:sz w:val="26"/>
          <w:rtl/>
        </w:rPr>
        <w:t>به ويژه</w:t>
      </w:r>
      <w:r w:rsidRPr="00E55A1D">
        <w:rPr>
          <w:rFonts w:cs="B Lotus"/>
          <w:spacing w:val="-4"/>
          <w:sz w:val="26"/>
          <w:rtl/>
        </w:rPr>
        <w:t xml:space="preserve"> </w:t>
      </w:r>
      <w:r w:rsidRPr="00E55A1D">
        <w:rPr>
          <w:rFonts w:ascii="Tahoma" w:hAnsi="Tahoma" w:cs="B Lotus" w:hint="cs"/>
          <w:spacing w:val="-4"/>
          <w:sz w:val="26"/>
          <w:rtl/>
        </w:rPr>
        <w:t>آنان</w:t>
      </w:r>
      <w:r w:rsidRPr="00E55A1D">
        <w:rPr>
          <w:rFonts w:cs="B Lotus"/>
          <w:spacing w:val="-4"/>
          <w:sz w:val="26"/>
          <w:rtl/>
        </w:rPr>
        <w:t xml:space="preserve"> </w:t>
      </w:r>
      <w:r w:rsidRPr="00E55A1D">
        <w:rPr>
          <w:rFonts w:ascii="Tahoma" w:hAnsi="Tahoma" w:cs="B Lotus" w:hint="cs"/>
          <w:spacing w:val="-4"/>
          <w:sz w:val="26"/>
          <w:rtl/>
        </w:rPr>
        <w:t>كه</w:t>
      </w:r>
      <w:r w:rsidRPr="00E55A1D">
        <w:rPr>
          <w:rFonts w:cs="B Lotus"/>
          <w:spacing w:val="-4"/>
          <w:sz w:val="26"/>
          <w:rtl/>
        </w:rPr>
        <w:t xml:space="preserve"> </w:t>
      </w:r>
      <w:r w:rsidRPr="00E55A1D">
        <w:rPr>
          <w:rFonts w:ascii="Tahoma" w:hAnsi="Tahoma" w:cs="B Lotus" w:hint="cs"/>
          <w:spacing w:val="-4"/>
          <w:sz w:val="26"/>
          <w:rtl/>
        </w:rPr>
        <w:t>به واسط</w:t>
      </w:r>
      <w:r w:rsidR="00B40DD1" w:rsidRPr="00E55A1D">
        <w:rPr>
          <w:rFonts w:ascii="Tahoma" w:hAnsi="Tahoma" w:cs="B Lotus" w:hint="cs"/>
          <w:spacing w:val="-4"/>
          <w:sz w:val="26"/>
          <w:rtl/>
        </w:rPr>
        <w:t>ة</w:t>
      </w:r>
      <w:r w:rsidRPr="00E55A1D">
        <w:rPr>
          <w:rFonts w:cs="B Lotus"/>
          <w:spacing w:val="-4"/>
          <w:sz w:val="26"/>
          <w:rtl/>
        </w:rPr>
        <w:t xml:space="preserve"> </w:t>
      </w:r>
      <w:r w:rsidR="00E55A1D">
        <w:rPr>
          <w:rFonts w:ascii="Tahoma" w:hAnsi="Tahoma" w:cs="B Lotus" w:hint="cs"/>
          <w:spacing w:val="-4"/>
          <w:sz w:val="26"/>
          <w:rtl/>
        </w:rPr>
        <w:t>شـغلش</w:t>
      </w:r>
      <w:r w:rsidRPr="00E55A1D">
        <w:rPr>
          <w:rFonts w:ascii="Tahoma" w:hAnsi="Tahoma" w:cs="B Lotus" w:hint="cs"/>
          <w:spacing w:val="-4"/>
          <w:sz w:val="26"/>
          <w:rtl/>
        </w:rPr>
        <w:t>ان</w:t>
      </w:r>
      <w:r w:rsidRPr="00E55A1D">
        <w:rPr>
          <w:rFonts w:cs="B Lotus"/>
          <w:spacing w:val="-4"/>
          <w:sz w:val="26"/>
          <w:rtl/>
        </w:rPr>
        <w:t xml:space="preserve"> </w:t>
      </w:r>
      <w:r w:rsidRPr="00E55A1D">
        <w:rPr>
          <w:rFonts w:ascii="Tahoma" w:hAnsi="Tahoma" w:cs="B Lotus" w:hint="cs"/>
          <w:spacing w:val="-4"/>
          <w:sz w:val="26"/>
          <w:rtl/>
        </w:rPr>
        <w:t>در</w:t>
      </w:r>
      <w:r w:rsidRPr="00E55A1D">
        <w:rPr>
          <w:rFonts w:cs="B Lotus"/>
          <w:spacing w:val="-4"/>
          <w:sz w:val="26"/>
          <w:rtl/>
        </w:rPr>
        <w:t xml:space="preserve"> </w:t>
      </w:r>
      <w:r w:rsidRPr="00E55A1D">
        <w:rPr>
          <w:rFonts w:ascii="Tahoma" w:hAnsi="Tahoma" w:cs="B Lotus" w:hint="cs"/>
          <w:spacing w:val="-4"/>
          <w:sz w:val="26"/>
          <w:rtl/>
        </w:rPr>
        <w:t>مواجه</w:t>
      </w:r>
      <w:r w:rsidR="00B40DD1" w:rsidRPr="00E55A1D">
        <w:rPr>
          <w:rFonts w:ascii="Tahoma" w:hAnsi="Tahoma" w:cs="B Lotus" w:hint="cs"/>
          <w:spacing w:val="-4"/>
          <w:sz w:val="26"/>
          <w:rtl/>
        </w:rPr>
        <w:t>ة</w:t>
      </w:r>
      <w:r w:rsidRPr="00E55A1D">
        <w:rPr>
          <w:rFonts w:cs="B Lotus"/>
          <w:spacing w:val="-4"/>
          <w:sz w:val="26"/>
          <w:rtl/>
        </w:rPr>
        <w:t xml:space="preserve"> </w:t>
      </w:r>
      <w:r w:rsidRPr="00E55A1D">
        <w:rPr>
          <w:rFonts w:ascii="Tahoma" w:hAnsi="Tahoma" w:cs="B Lotus" w:hint="cs"/>
          <w:spacing w:val="-4"/>
          <w:sz w:val="26"/>
          <w:rtl/>
        </w:rPr>
        <w:t>زياد</w:t>
      </w:r>
      <w:r w:rsidRPr="00E55A1D">
        <w:rPr>
          <w:rFonts w:cs="B Lotus"/>
          <w:spacing w:val="-4"/>
          <w:sz w:val="26"/>
          <w:rtl/>
        </w:rPr>
        <w:t xml:space="preserve"> </w:t>
      </w:r>
      <w:r w:rsidRPr="00E55A1D">
        <w:rPr>
          <w:rFonts w:ascii="Tahoma" w:hAnsi="Tahoma" w:cs="B Lotus" w:hint="cs"/>
          <w:spacing w:val="-4"/>
          <w:sz w:val="26"/>
          <w:rtl/>
        </w:rPr>
        <w:t>با</w:t>
      </w:r>
      <w:r w:rsidRPr="00E55A1D">
        <w:rPr>
          <w:rFonts w:cs="B Lotus"/>
          <w:spacing w:val="-4"/>
          <w:sz w:val="26"/>
          <w:rtl/>
        </w:rPr>
        <w:t xml:space="preserve"> </w:t>
      </w:r>
      <w:r w:rsidRPr="00E55A1D">
        <w:rPr>
          <w:rFonts w:ascii="Tahoma" w:hAnsi="Tahoma" w:cs="B Lotus" w:hint="cs"/>
          <w:spacing w:val="-4"/>
          <w:sz w:val="26"/>
          <w:rtl/>
        </w:rPr>
        <w:t>نور</w:t>
      </w:r>
      <w:r w:rsidRPr="00E55A1D">
        <w:rPr>
          <w:rFonts w:cs="B Lotus"/>
          <w:spacing w:val="-4"/>
          <w:sz w:val="26"/>
          <w:rtl/>
        </w:rPr>
        <w:t xml:space="preserve"> </w:t>
      </w:r>
      <w:r w:rsidRPr="00E55A1D">
        <w:rPr>
          <w:rFonts w:ascii="Tahoma" w:hAnsi="Tahoma" w:cs="B Lotus" w:hint="cs"/>
          <w:spacing w:val="-4"/>
          <w:sz w:val="26"/>
          <w:rtl/>
        </w:rPr>
        <w:t>آفتاب</w:t>
      </w:r>
      <w:r w:rsidRPr="00E55A1D">
        <w:rPr>
          <w:rFonts w:cs="B Lotus"/>
          <w:spacing w:val="-4"/>
          <w:sz w:val="26"/>
          <w:rtl/>
        </w:rPr>
        <w:t xml:space="preserve"> </w:t>
      </w:r>
      <w:r w:rsidRPr="00E55A1D">
        <w:rPr>
          <w:rFonts w:ascii="Tahoma" w:hAnsi="Tahoma" w:cs="B Lotus" w:hint="cs"/>
          <w:spacing w:val="-4"/>
          <w:sz w:val="26"/>
          <w:rtl/>
        </w:rPr>
        <w:t>قرار</w:t>
      </w:r>
      <w:r w:rsidR="00B40DD1" w:rsidRPr="00E55A1D">
        <w:rPr>
          <w:rFonts w:ascii="Tahoma" w:hAnsi="Tahoma" w:cs="B Lotus" w:hint="cs"/>
          <w:spacing w:val="-4"/>
          <w:sz w:val="26"/>
          <w:rtl/>
        </w:rPr>
        <w:t xml:space="preserve"> </w:t>
      </w:r>
      <w:r w:rsidRPr="00E55A1D">
        <w:rPr>
          <w:rFonts w:ascii="Tahoma" w:hAnsi="Tahoma" w:cs="B Lotus" w:hint="cs"/>
          <w:spacing w:val="-4"/>
          <w:sz w:val="26"/>
          <w:rtl/>
        </w:rPr>
        <w:t>دارند،</w:t>
      </w:r>
      <w:r w:rsidRPr="00E55A1D">
        <w:rPr>
          <w:rFonts w:cs="B Lotus"/>
          <w:spacing w:val="-4"/>
          <w:sz w:val="26"/>
          <w:rtl/>
        </w:rPr>
        <w:t xml:space="preserve"> </w:t>
      </w:r>
      <w:r w:rsidRPr="00E55A1D">
        <w:rPr>
          <w:rFonts w:ascii="Tahoma" w:hAnsi="Tahoma" w:cs="B Lotus" w:hint="cs"/>
          <w:spacing w:val="-4"/>
          <w:sz w:val="26"/>
          <w:rtl/>
        </w:rPr>
        <w:t>صورت</w:t>
      </w:r>
      <w:r w:rsidRPr="00E55A1D">
        <w:rPr>
          <w:rFonts w:cs="B Lotus"/>
          <w:spacing w:val="-4"/>
          <w:sz w:val="26"/>
          <w:rtl/>
        </w:rPr>
        <w:t xml:space="preserve"> </w:t>
      </w:r>
      <w:r w:rsidRPr="00E55A1D">
        <w:rPr>
          <w:rFonts w:ascii="Tahoma" w:hAnsi="Tahoma" w:cs="B Lotus" w:hint="cs"/>
          <w:spacing w:val="-4"/>
          <w:sz w:val="26"/>
          <w:rtl/>
        </w:rPr>
        <w:t>گيرد</w:t>
      </w:r>
      <w:r w:rsidR="00051114" w:rsidRPr="00E55A1D">
        <w:rPr>
          <w:rFonts w:ascii="Tahoma" w:hAnsi="Tahoma" w:cs="B Lotus" w:hint="cs"/>
          <w:spacing w:val="-4"/>
          <w:sz w:val="26"/>
          <w:rtl/>
        </w:rPr>
        <w:t>.</w:t>
      </w:r>
      <w:r w:rsidR="00B40DD1" w:rsidRPr="00E55A1D">
        <w:rPr>
          <w:rFonts w:ascii="Tahoma" w:hAnsi="Tahoma" w:cs="B Lotus" w:hint="cs"/>
          <w:spacing w:val="-4"/>
          <w:sz w:val="26"/>
          <w:rtl/>
        </w:rPr>
        <w:t xml:space="preserve"> </w:t>
      </w:r>
      <w:r w:rsidR="00E21504" w:rsidRPr="00E55A1D">
        <w:rPr>
          <w:rFonts w:ascii="Tahoma" w:hAnsi="Tahoma" w:cs="B Lotus" w:hint="cs"/>
          <w:spacing w:val="-4"/>
          <w:sz w:val="26"/>
          <w:rtl/>
        </w:rPr>
        <w:t>نتایج این ت</w:t>
      </w:r>
      <w:r w:rsidR="00E55A1D">
        <w:rPr>
          <w:rFonts w:ascii="Tahoma" w:hAnsi="Tahoma" w:cs="B Lotus" w:hint="cs"/>
          <w:spacing w:val="-4"/>
          <w:sz w:val="26"/>
          <w:rtl/>
        </w:rPr>
        <w:t>حقیقات با نتایج تحقیقات افضلی و</w:t>
      </w:r>
      <w:r w:rsidR="00E21504" w:rsidRPr="00E55A1D">
        <w:rPr>
          <w:rFonts w:ascii="Tahoma" w:hAnsi="Tahoma" w:cs="B Lotus" w:hint="cs"/>
          <w:spacing w:val="-4"/>
          <w:sz w:val="26"/>
          <w:rtl/>
        </w:rPr>
        <w:t>همکاران (1392</w:t>
      </w:r>
      <w:r w:rsidR="00051114" w:rsidRPr="00E55A1D">
        <w:rPr>
          <w:rFonts w:ascii="Tahoma" w:hAnsi="Tahoma" w:cs="B Lotus" w:hint="cs"/>
          <w:spacing w:val="-4"/>
          <w:sz w:val="26"/>
          <w:rtl/>
        </w:rPr>
        <w:t>)</w:t>
      </w:r>
      <w:r w:rsidR="00E21504" w:rsidRPr="00E55A1D">
        <w:rPr>
          <w:rFonts w:ascii="Tahoma" w:hAnsi="Tahoma" w:cs="B Lotus" w:hint="cs"/>
          <w:spacing w:val="-4"/>
          <w:sz w:val="26"/>
          <w:rtl/>
        </w:rPr>
        <w:t xml:space="preserve"> و</w:t>
      </w:r>
      <w:r w:rsidR="00051114" w:rsidRPr="00E55A1D">
        <w:rPr>
          <w:rFonts w:ascii="Tahoma" w:hAnsi="Tahoma" w:cs="B Lotus" w:hint="cs"/>
          <w:spacing w:val="-4"/>
          <w:sz w:val="26"/>
          <w:rtl/>
        </w:rPr>
        <w:t xml:space="preserve"> </w:t>
      </w:r>
      <w:r w:rsidR="00D62642" w:rsidRPr="00E55A1D">
        <w:rPr>
          <w:rFonts w:ascii="Tahoma" w:hAnsi="Tahoma" w:cs="B Lotus" w:hint="cs"/>
          <w:spacing w:val="-4"/>
          <w:sz w:val="26"/>
          <w:rtl/>
        </w:rPr>
        <w:t>صالحی و</w:t>
      </w:r>
      <w:r w:rsidR="00E21504" w:rsidRPr="00E55A1D">
        <w:rPr>
          <w:rFonts w:ascii="Tahoma" w:hAnsi="Tahoma" w:cs="B Lotus" w:hint="cs"/>
          <w:spacing w:val="-4"/>
          <w:sz w:val="26"/>
          <w:rtl/>
        </w:rPr>
        <w:t>همکاران (1388)</w:t>
      </w:r>
      <w:r w:rsidR="00051114" w:rsidRPr="00E55A1D">
        <w:rPr>
          <w:rFonts w:ascii="Tahoma" w:hAnsi="Tahoma" w:cs="B Lotus" w:hint="cs"/>
          <w:spacing w:val="-4"/>
          <w:sz w:val="26"/>
          <w:rtl/>
        </w:rPr>
        <w:t xml:space="preserve"> </w:t>
      </w:r>
      <w:r w:rsidR="00D62642" w:rsidRPr="00E55A1D">
        <w:rPr>
          <w:rFonts w:ascii="Tahoma" w:hAnsi="Tahoma" w:cs="B Lotus" w:hint="cs"/>
          <w:spacing w:val="-4"/>
          <w:sz w:val="26"/>
          <w:rtl/>
        </w:rPr>
        <w:t>تا</w:t>
      </w:r>
      <w:r w:rsidR="00E21504" w:rsidRPr="00E55A1D">
        <w:rPr>
          <w:rFonts w:ascii="Tahoma" w:hAnsi="Tahoma" w:cs="B Lotus" w:hint="cs"/>
          <w:spacing w:val="-4"/>
          <w:sz w:val="26"/>
          <w:rtl/>
        </w:rPr>
        <w:t>حدی مطابقت دارد.</w:t>
      </w:r>
      <w:r w:rsidR="00D62642" w:rsidRPr="00E55A1D">
        <w:rPr>
          <w:rFonts w:cs="B Lotus" w:hint="cs"/>
          <w:b/>
          <w:bCs/>
          <w:spacing w:val="-4"/>
          <w:sz w:val="26"/>
          <w:rtl/>
        </w:rPr>
        <w:t xml:space="preserve"> </w:t>
      </w:r>
      <w:r w:rsidRPr="00E55A1D">
        <w:rPr>
          <w:rFonts w:cs="B Lotus" w:hint="cs"/>
          <w:spacing w:val="-4"/>
          <w:sz w:val="26"/>
          <w:rtl/>
        </w:rPr>
        <w:t>در بعضی سال</w:t>
      </w:r>
      <w:r w:rsidR="007A32BA" w:rsidRPr="00E55A1D">
        <w:rPr>
          <w:rFonts w:cs="B Lotus" w:hint="cs"/>
          <w:spacing w:val="-4"/>
          <w:sz w:val="26"/>
          <w:rtl/>
        </w:rPr>
        <w:t>‌</w:t>
      </w:r>
      <w:r w:rsidRPr="00E55A1D">
        <w:rPr>
          <w:rFonts w:cs="B Lotus" w:hint="cs"/>
          <w:spacing w:val="-4"/>
          <w:sz w:val="26"/>
          <w:rtl/>
        </w:rPr>
        <w:t xml:space="preserve">ها شاخص </w:t>
      </w:r>
      <w:r w:rsidRPr="00E55A1D">
        <w:rPr>
          <w:rFonts w:cs="B Lotus"/>
          <w:spacing w:val="-4"/>
          <w:sz w:val="26"/>
        </w:rPr>
        <w:t>UV</w:t>
      </w:r>
      <w:r w:rsidRPr="00E55A1D">
        <w:rPr>
          <w:rFonts w:cs="B Lotus" w:hint="cs"/>
          <w:spacing w:val="-4"/>
          <w:sz w:val="26"/>
          <w:rtl/>
        </w:rPr>
        <w:t xml:space="preserve"> از آستانه بسیار زیاد نیز تجاوز نموده و خود را به وضعیت بسیار شدید برساند. در چنین شرایطی زمان لازم برای آفتاب سوختگی و بروز امراض کاهش چشمگیری خواهد یافت. آمارهای پزشکی در چند دهه اخیر به نسبت بیانگر وقوع شایعتر بیماری سرطان پوست در مقایسه با انواع دیگر سرطان</w:t>
      </w:r>
      <w:r w:rsidR="007A32BA" w:rsidRPr="00E55A1D">
        <w:rPr>
          <w:rFonts w:cs="B Lotus" w:hint="cs"/>
          <w:spacing w:val="-4"/>
          <w:sz w:val="26"/>
          <w:rtl/>
        </w:rPr>
        <w:t>‌</w:t>
      </w:r>
      <w:r w:rsidRPr="00E55A1D">
        <w:rPr>
          <w:rFonts w:cs="B Lotus" w:hint="cs"/>
          <w:spacing w:val="-4"/>
          <w:sz w:val="26"/>
          <w:rtl/>
        </w:rPr>
        <w:t xml:space="preserve">ها بخصوص روی همین نواحی بحرانی تابش </w:t>
      </w:r>
      <w:r w:rsidRPr="00E55A1D">
        <w:rPr>
          <w:rFonts w:cs="B Lotus"/>
          <w:spacing w:val="-4"/>
          <w:sz w:val="26"/>
        </w:rPr>
        <w:t>UV</w:t>
      </w:r>
      <w:r w:rsidRPr="00E55A1D">
        <w:rPr>
          <w:rFonts w:cs="B Lotus" w:hint="cs"/>
          <w:spacing w:val="-4"/>
          <w:sz w:val="26"/>
          <w:rtl/>
        </w:rPr>
        <w:t xml:space="preserve"> بوده است. در سال 2014 ب</w:t>
      </w:r>
      <w:r w:rsidR="00051114" w:rsidRPr="00E55A1D">
        <w:rPr>
          <w:rFonts w:cs="B Lotus" w:hint="cs"/>
          <w:spacing w:val="-4"/>
          <w:sz w:val="26"/>
          <w:rtl/>
        </w:rPr>
        <w:t>ه</w:t>
      </w:r>
      <w:r w:rsidR="00051114" w:rsidRPr="00E55A1D">
        <w:rPr>
          <w:rFonts w:cs="B Lotus"/>
          <w:spacing w:val="-4"/>
          <w:sz w:val="26"/>
          <w:rtl/>
        </w:rPr>
        <w:softHyphen/>
      </w:r>
      <w:r w:rsidRPr="00E55A1D">
        <w:rPr>
          <w:rFonts w:cs="B Lotus" w:hint="cs"/>
          <w:spacing w:val="-4"/>
          <w:sz w:val="26"/>
          <w:rtl/>
        </w:rPr>
        <w:t>خوبی می</w:t>
      </w:r>
      <w:r w:rsidR="00051114" w:rsidRPr="00E55A1D">
        <w:rPr>
          <w:rFonts w:cs="B Lotus"/>
          <w:spacing w:val="-4"/>
          <w:sz w:val="26"/>
          <w:rtl/>
        </w:rPr>
        <w:softHyphen/>
      </w:r>
      <w:r w:rsidRPr="00E55A1D">
        <w:rPr>
          <w:rFonts w:cs="B Lotus" w:hint="cs"/>
          <w:spacing w:val="-4"/>
          <w:sz w:val="26"/>
          <w:rtl/>
        </w:rPr>
        <w:t>توان دریافت که شهرهای تبریز و شبستر با وجود داشتن عرض جغرافیایی بالا با خطر تابش بسیار زیاد مواجه بوده و در مقابل شهرهای چاراویماق و میانه با عرض جغرافیای پایین شدت تابش پایین</w:t>
      </w:r>
      <w:r w:rsidR="00051114" w:rsidRPr="00E55A1D">
        <w:rPr>
          <w:rFonts w:cs="B Lotus"/>
          <w:spacing w:val="-4"/>
          <w:sz w:val="26"/>
          <w:rtl/>
        </w:rPr>
        <w:softHyphen/>
      </w:r>
      <w:r w:rsidRPr="00E55A1D">
        <w:rPr>
          <w:rFonts w:cs="B Lotus" w:hint="cs"/>
          <w:spacing w:val="-4"/>
          <w:sz w:val="26"/>
          <w:rtl/>
        </w:rPr>
        <w:t>تر بوده است. این تناقض بدلیل موقعیت کوهستانی شهرهای شمالی است که جرم کلی و ضخامت اتمسفر روی آنها کمتر بوده و در نتیجه هم موجب کوتاه</w:t>
      </w:r>
      <w:r w:rsidR="007A32BA" w:rsidRPr="00E55A1D">
        <w:rPr>
          <w:rFonts w:cs="B Lotus" w:hint="cs"/>
          <w:spacing w:val="-4"/>
          <w:sz w:val="26"/>
          <w:rtl/>
        </w:rPr>
        <w:t>‌</w:t>
      </w:r>
      <w:r w:rsidRPr="00E55A1D">
        <w:rPr>
          <w:rFonts w:cs="B Lotus" w:hint="cs"/>
          <w:spacing w:val="-4"/>
          <w:sz w:val="26"/>
          <w:rtl/>
        </w:rPr>
        <w:t>تر شدن مسافت تابش خورشید از مرز اتمسفر تا سطح زمین و هم موجب کاهش پدیده</w:t>
      </w:r>
      <w:r w:rsidR="007A32BA" w:rsidRPr="00E55A1D">
        <w:rPr>
          <w:rFonts w:cs="B Lotus" w:hint="cs"/>
          <w:spacing w:val="-4"/>
          <w:sz w:val="26"/>
          <w:rtl/>
        </w:rPr>
        <w:t>‌</w:t>
      </w:r>
      <w:r w:rsidRPr="00E55A1D">
        <w:rPr>
          <w:rFonts w:cs="B Lotus" w:hint="cs"/>
          <w:spacing w:val="-4"/>
          <w:sz w:val="26"/>
          <w:rtl/>
        </w:rPr>
        <w:t>های پخش و جذب ترکیبات جو روی اشعه خورشید می</w:t>
      </w:r>
      <w:r w:rsidR="00051114" w:rsidRPr="00E55A1D">
        <w:rPr>
          <w:rFonts w:cs="B Lotus"/>
          <w:spacing w:val="-4"/>
          <w:sz w:val="26"/>
          <w:rtl/>
        </w:rPr>
        <w:softHyphen/>
      </w:r>
      <w:r w:rsidRPr="00E55A1D">
        <w:rPr>
          <w:rFonts w:cs="B Lotus" w:hint="cs"/>
          <w:spacing w:val="-4"/>
          <w:sz w:val="26"/>
          <w:rtl/>
        </w:rPr>
        <w:t>شود.</w:t>
      </w:r>
    </w:p>
    <w:p w14:paraId="286BF6D0" w14:textId="77777777" w:rsidR="00450935" w:rsidRDefault="00450935" w:rsidP="00450935">
      <w:pPr>
        <w:jc w:val="both"/>
        <w:rPr>
          <w:rFonts w:cs="B Nazanin"/>
          <w:sz w:val="28"/>
          <w:szCs w:val="28"/>
          <w:rtl/>
        </w:rPr>
      </w:pPr>
    </w:p>
    <w:p w14:paraId="1DFD3C64" w14:textId="77777777" w:rsidR="00983EF2" w:rsidRDefault="00983EF2" w:rsidP="00EF4A6A">
      <w:pPr>
        <w:jc w:val="both"/>
        <w:rPr>
          <w:rFonts w:cs="B Lotus"/>
          <w:b/>
          <w:bCs/>
          <w:sz w:val="28"/>
          <w:szCs w:val="28"/>
          <w:rtl/>
        </w:rPr>
      </w:pPr>
    </w:p>
    <w:p w14:paraId="1CE27AB3" w14:textId="77777777" w:rsidR="00983EF2" w:rsidRDefault="00983EF2" w:rsidP="00EF4A6A">
      <w:pPr>
        <w:jc w:val="both"/>
        <w:rPr>
          <w:rFonts w:cs="B Lotus"/>
          <w:b/>
          <w:bCs/>
          <w:sz w:val="28"/>
          <w:szCs w:val="28"/>
          <w:rtl/>
        </w:rPr>
      </w:pPr>
    </w:p>
    <w:p w14:paraId="05308094" w14:textId="77777777" w:rsidR="00D62642" w:rsidRDefault="00D62642" w:rsidP="00EF4A6A">
      <w:pPr>
        <w:jc w:val="both"/>
        <w:rPr>
          <w:rFonts w:cs="B Lotus"/>
          <w:b/>
          <w:bCs/>
          <w:sz w:val="28"/>
          <w:szCs w:val="28"/>
          <w:rtl/>
        </w:rPr>
      </w:pPr>
    </w:p>
    <w:p w14:paraId="20A96E81" w14:textId="208764BE" w:rsidR="00EF4A6A" w:rsidRPr="004025F4" w:rsidRDefault="00EF4A6A" w:rsidP="00EF4A6A">
      <w:pPr>
        <w:jc w:val="both"/>
        <w:rPr>
          <w:rFonts w:cs="B Lotus"/>
          <w:b/>
          <w:bCs/>
          <w:sz w:val="28"/>
          <w:szCs w:val="28"/>
          <w:rtl/>
        </w:rPr>
      </w:pPr>
      <w:r w:rsidRPr="004025F4">
        <w:rPr>
          <w:rFonts w:cs="B Lotus" w:hint="cs"/>
          <w:b/>
          <w:bCs/>
          <w:sz w:val="28"/>
          <w:szCs w:val="28"/>
          <w:rtl/>
        </w:rPr>
        <w:lastRenderedPageBreak/>
        <w:t>منابع</w:t>
      </w:r>
      <w:r w:rsidR="004025F4" w:rsidRPr="004025F4">
        <w:rPr>
          <w:rFonts w:cs="B Lotus" w:hint="cs"/>
          <w:b/>
          <w:bCs/>
          <w:sz w:val="28"/>
          <w:szCs w:val="28"/>
          <w:rtl/>
        </w:rPr>
        <w:t xml:space="preserve"> ومآخذ</w:t>
      </w:r>
    </w:p>
    <w:p w14:paraId="1F01133F" w14:textId="21F912F1" w:rsidR="00EF4A6A" w:rsidRPr="00EC3560" w:rsidRDefault="00EF4A6A" w:rsidP="00D62642">
      <w:pPr>
        <w:pStyle w:val="ListParagraph"/>
        <w:numPr>
          <w:ilvl w:val="0"/>
          <w:numId w:val="8"/>
        </w:numPr>
        <w:bidi/>
        <w:spacing w:after="0" w:line="240" w:lineRule="auto"/>
        <w:jc w:val="both"/>
        <w:rPr>
          <w:rFonts w:cs="B Lotus"/>
          <w:spacing w:val="-4"/>
          <w:sz w:val="30"/>
          <w:szCs w:val="26"/>
          <w:rtl/>
        </w:rPr>
      </w:pPr>
      <w:r w:rsidRPr="00EC3560">
        <w:rPr>
          <w:rFonts w:cs="B Lotus" w:hint="cs"/>
          <w:spacing w:val="-4"/>
          <w:sz w:val="30"/>
          <w:szCs w:val="26"/>
          <w:rtl/>
        </w:rPr>
        <w:t>آمره،</w:t>
      </w:r>
      <w:r w:rsidR="004025F4" w:rsidRPr="00EC3560">
        <w:rPr>
          <w:rFonts w:cs="B Lotus" w:hint="cs"/>
          <w:spacing w:val="-4"/>
          <w:sz w:val="30"/>
          <w:szCs w:val="26"/>
          <w:rtl/>
        </w:rPr>
        <w:t xml:space="preserve"> </w:t>
      </w:r>
      <w:r w:rsidRPr="00EC3560">
        <w:rPr>
          <w:rFonts w:cs="B Lotus" w:hint="cs"/>
          <w:spacing w:val="-4"/>
          <w:sz w:val="30"/>
          <w:szCs w:val="26"/>
          <w:rtl/>
        </w:rPr>
        <w:t>فاطمه،</w:t>
      </w:r>
      <w:r w:rsidR="004025F4" w:rsidRPr="00EC3560">
        <w:rPr>
          <w:rFonts w:cs="B Lotus" w:hint="cs"/>
          <w:spacing w:val="-4"/>
          <w:sz w:val="30"/>
          <w:szCs w:val="26"/>
          <w:rtl/>
        </w:rPr>
        <w:t xml:space="preserve"> </w:t>
      </w:r>
      <w:r w:rsidRPr="00EC3560">
        <w:rPr>
          <w:rFonts w:cs="B Lotus" w:hint="cs"/>
          <w:spacing w:val="-4"/>
          <w:sz w:val="30"/>
          <w:szCs w:val="26"/>
          <w:rtl/>
        </w:rPr>
        <w:t>جهانگیری راد،</w:t>
      </w:r>
      <w:r w:rsidR="004025F4" w:rsidRPr="00EC3560">
        <w:rPr>
          <w:rFonts w:cs="B Lotus" w:hint="cs"/>
          <w:spacing w:val="-4"/>
          <w:sz w:val="30"/>
          <w:szCs w:val="26"/>
          <w:rtl/>
        </w:rPr>
        <w:t xml:space="preserve"> </w:t>
      </w:r>
      <w:r w:rsidRPr="00EC3560">
        <w:rPr>
          <w:rFonts w:cs="B Lotus" w:hint="cs"/>
          <w:spacing w:val="-4"/>
          <w:sz w:val="30"/>
          <w:szCs w:val="26"/>
          <w:rtl/>
        </w:rPr>
        <w:t>مهسا،</w:t>
      </w:r>
      <w:r w:rsidR="004025F4" w:rsidRPr="00EC3560">
        <w:rPr>
          <w:rFonts w:cs="B Lotus" w:hint="cs"/>
          <w:spacing w:val="-4"/>
          <w:sz w:val="30"/>
          <w:szCs w:val="26"/>
          <w:rtl/>
        </w:rPr>
        <w:t xml:space="preserve"> </w:t>
      </w:r>
      <w:r w:rsidRPr="00EC3560">
        <w:rPr>
          <w:rFonts w:cs="B Lotus" w:hint="cs"/>
          <w:spacing w:val="-4"/>
          <w:sz w:val="30"/>
          <w:szCs w:val="26"/>
          <w:rtl/>
        </w:rPr>
        <w:t>مظلومی،</w:t>
      </w:r>
      <w:r w:rsidR="004025F4" w:rsidRPr="00EC3560">
        <w:rPr>
          <w:rFonts w:cs="B Lotus" w:hint="cs"/>
          <w:spacing w:val="-4"/>
          <w:sz w:val="30"/>
          <w:szCs w:val="26"/>
          <w:rtl/>
        </w:rPr>
        <w:t xml:space="preserve"> </w:t>
      </w:r>
      <w:r w:rsidRPr="00EC3560">
        <w:rPr>
          <w:rFonts w:cs="B Lotus" w:hint="cs"/>
          <w:spacing w:val="-4"/>
          <w:sz w:val="30"/>
          <w:szCs w:val="26"/>
          <w:rtl/>
        </w:rPr>
        <w:t>سجاد،</w:t>
      </w:r>
      <w:r w:rsidR="004025F4" w:rsidRPr="00EC3560">
        <w:rPr>
          <w:rFonts w:cs="B Lotus" w:hint="cs"/>
          <w:spacing w:val="-4"/>
          <w:sz w:val="30"/>
          <w:szCs w:val="26"/>
          <w:rtl/>
        </w:rPr>
        <w:t xml:space="preserve"> و</w:t>
      </w:r>
      <w:r w:rsidRPr="00EC3560">
        <w:rPr>
          <w:rFonts w:cs="B Lotus" w:hint="cs"/>
          <w:spacing w:val="-4"/>
          <w:sz w:val="30"/>
          <w:szCs w:val="26"/>
          <w:rtl/>
        </w:rPr>
        <w:t>رفیعی،</w:t>
      </w:r>
      <w:r w:rsidR="004025F4" w:rsidRPr="00EC3560">
        <w:rPr>
          <w:rFonts w:cs="B Lotus" w:hint="cs"/>
          <w:spacing w:val="-4"/>
          <w:sz w:val="30"/>
          <w:szCs w:val="26"/>
          <w:rtl/>
        </w:rPr>
        <w:t xml:space="preserve"> محمد</w:t>
      </w:r>
      <w:r w:rsidRPr="00EC3560">
        <w:rPr>
          <w:rFonts w:cs="B Lotus" w:hint="cs"/>
          <w:spacing w:val="-4"/>
          <w:sz w:val="30"/>
          <w:szCs w:val="26"/>
          <w:rtl/>
        </w:rPr>
        <w:t>(1395).</w:t>
      </w:r>
      <w:r w:rsidR="004025F4" w:rsidRPr="00EC3560">
        <w:rPr>
          <w:rFonts w:cs="B Lotus" w:hint="cs"/>
          <w:spacing w:val="-4"/>
          <w:sz w:val="30"/>
          <w:szCs w:val="26"/>
          <w:rtl/>
        </w:rPr>
        <w:t xml:space="preserve"> </w:t>
      </w:r>
      <w:r w:rsidRPr="00EC3560">
        <w:rPr>
          <w:rFonts w:cs="B Lotus" w:hint="cs"/>
          <w:spacing w:val="-4"/>
          <w:sz w:val="30"/>
          <w:szCs w:val="26"/>
          <w:rtl/>
        </w:rPr>
        <w:t>نقش عوامل محیطی و سبک زندگی در بروز شیوع سرطان.</w:t>
      </w:r>
      <w:r w:rsidR="004025F4" w:rsidRPr="00EC3560">
        <w:rPr>
          <w:rFonts w:cs="B Lotus" w:hint="cs"/>
          <w:spacing w:val="-4"/>
          <w:sz w:val="30"/>
          <w:szCs w:val="26"/>
          <w:rtl/>
        </w:rPr>
        <w:t xml:space="preserve"> </w:t>
      </w:r>
      <w:r w:rsidRPr="00EC3560">
        <w:rPr>
          <w:rFonts w:cs="B Lotus" w:hint="cs"/>
          <w:i/>
          <w:iCs/>
          <w:spacing w:val="-4"/>
          <w:sz w:val="30"/>
          <w:szCs w:val="26"/>
          <w:rtl/>
        </w:rPr>
        <w:t>مجله مهندسی بهداشت محیط</w:t>
      </w:r>
      <w:r w:rsidRPr="00EC3560">
        <w:rPr>
          <w:rFonts w:cs="B Lotus" w:hint="cs"/>
          <w:spacing w:val="-4"/>
          <w:sz w:val="30"/>
          <w:szCs w:val="26"/>
          <w:rtl/>
        </w:rPr>
        <w:t xml:space="preserve"> ،1،30-42.</w:t>
      </w:r>
    </w:p>
    <w:p w14:paraId="074C1D33" w14:textId="11962BAE" w:rsidR="00EF4A6A" w:rsidRPr="00EC3560" w:rsidRDefault="004025F4" w:rsidP="00D62642">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ا</w:t>
      </w:r>
      <w:r w:rsidR="00EF4A6A" w:rsidRPr="00EC3560">
        <w:rPr>
          <w:rFonts w:cs="B Lotus"/>
          <w:spacing w:val="-4"/>
          <w:sz w:val="26"/>
          <w:szCs w:val="26"/>
          <w:rtl/>
        </w:rPr>
        <w:t>صیلیان</w:t>
      </w:r>
      <w:r w:rsidRPr="00EC3560">
        <w:rPr>
          <w:rFonts w:cs="B Lotus" w:hint="cs"/>
          <w:spacing w:val="-4"/>
          <w:sz w:val="26"/>
          <w:szCs w:val="26"/>
          <w:rtl/>
        </w:rPr>
        <w:t>،</w:t>
      </w:r>
      <w:r w:rsidR="00EF4A6A" w:rsidRPr="00EC3560">
        <w:rPr>
          <w:rFonts w:cs="B Lotus"/>
          <w:spacing w:val="-4"/>
          <w:sz w:val="26"/>
          <w:szCs w:val="26"/>
          <w:rtl/>
        </w:rPr>
        <w:t xml:space="preserve"> علی،</w:t>
      </w:r>
      <w:r w:rsidRPr="00EC3560">
        <w:rPr>
          <w:rFonts w:cs="B Lotus" w:hint="cs"/>
          <w:spacing w:val="-4"/>
          <w:sz w:val="26"/>
          <w:szCs w:val="26"/>
          <w:rtl/>
        </w:rPr>
        <w:t xml:space="preserve"> </w:t>
      </w:r>
      <w:r w:rsidR="00EF4A6A" w:rsidRPr="00EC3560">
        <w:rPr>
          <w:rFonts w:cs="B Lotus"/>
          <w:spacing w:val="-4"/>
          <w:sz w:val="26"/>
          <w:szCs w:val="26"/>
          <w:rtl/>
        </w:rPr>
        <w:t>حسن پور</w:t>
      </w:r>
      <w:r w:rsidRPr="00EC3560">
        <w:rPr>
          <w:rFonts w:cs="B Lotus" w:hint="cs"/>
          <w:spacing w:val="-4"/>
          <w:sz w:val="26"/>
          <w:szCs w:val="26"/>
          <w:rtl/>
        </w:rPr>
        <w:t>،</w:t>
      </w:r>
      <w:r w:rsidR="00EF4A6A" w:rsidRPr="00EC3560">
        <w:rPr>
          <w:rFonts w:cs="B Lotus"/>
          <w:spacing w:val="-4"/>
          <w:sz w:val="26"/>
          <w:szCs w:val="26"/>
          <w:rtl/>
        </w:rPr>
        <w:t xml:space="preserve"> اسماعیل،</w:t>
      </w:r>
      <w:r w:rsidRPr="00EC3560">
        <w:rPr>
          <w:rFonts w:cs="B Lotus" w:hint="cs"/>
          <w:spacing w:val="-4"/>
          <w:sz w:val="26"/>
          <w:szCs w:val="26"/>
          <w:rtl/>
        </w:rPr>
        <w:t xml:space="preserve"> و</w:t>
      </w:r>
      <w:r w:rsidR="00EF4A6A" w:rsidRPr="00EC3560">
        <w:rPr>
          <w:rFonts w:cs="B Lotus"/>
          <w:spacing w:val="-4"/>
          <w:sz w:val="26"/>
          <w:szCs w:val="26"/>
          <w:rtl/>
        </w:rPr>
        <w:t>مقدادی</w:t>
      </w:r>
      <w:r w:rsidRPr="00EC3560">
        <w:rPr>
          <w:rFonts w:cs="B Lotus" w:hint="cs"/>
          <w:spacing w:val="-4"/>
          <w:sz w:val="26"/>
          <w:szCs w:val="26"/>
          <w:rtl/>
        </w:rPr>
        <w:t>،</w:t>
      </w:r>
      <w:r w:rsidR="00EF4A6A" w:rsidRPr="00EC3560">
        <w:rPr>
          <w:rFonts w:cs="B Lotus"/>
          <w:spacing w:val="-4"/>
          <w:sz w:val="26"/>
          <w:szCs w:val="26"/>
          <w:rtl/>
        </w:rPr>
        <w:t xml:space="preserve"> مرتضی</w:t>
      </w:r>
      <w:r w:rsidR="00EF4A6A" w:rsidRPr="00EC3560">
        <w:rPr>
          <w:rFonts w:cs="B Lotus" w:hint="cs"/>
          <w:spacing w:val="-4"/>
          <w:sz w:val="26"/>
          <w:szCs w:val="26"/>
          <w:rtl/>
        </w:rPr>
        <w:t>(</w:t>
      </w:r>
      <w:r w:rsidR="00EF4A6A" w:rsidRPr="00EC3560">
        <w:rPr>
          <w:rFonts w:cs="B Lotus"/>
          <w:spacing w:val="-4"/>
          <w:sz w:val="26"/>
          <w:szCs w:val="26"/>
          <w:rtl/>
        </w:rPr>
        <w:t>1376</w:t>
      </w:r>
      <w:r w:rsidR="00EF4A6A" w:rsidRPr="00EC3560">
        <w:rPr>
          <w:rFonts w:cs="B Lotus" w:hint="cs"/>
          <w:spacing w:val="-4"/>
          <w:sz w:val="26"/>
          <w:szCs w:val="26"/>
          <w:rtl/>
        </w:rPr>
        <w:t>)</w:t>
      </w:r>
      <w:r w:rsidR="00620326" w:rsidRPr="00EC3560">
        <w:rPr>
          <w:rFonts w:cs="B Lotus"/>
          <w:spacing w:val="-4"/>
          <w:sz w:val="26"/>
          <w:szCs w:val="26"/>
        </w:rPr>
        <w:t>.</w:t>
      </w:r>
      <w:r w:rsidRPr="00EC3560">
        <w:rPr>
          <w:rFonts w:cs="B Lotus" w:hint="cs"/>
          <w:spacing w:val="-4"/>
          <w:sz w:val="26"/>
          <w:szCs w:val="26"/>
          <w:rtl/>
        </w:rPr>
        <w:t xml:space="preserve"> </w:t>
      </w:r>
      <w:r w:rsidR="00EF4A6A" w:rsidRPr="00EC3560">
        <w:rPr>
          <w:rFonts w:cs="B Lotus"/>
          <w:spacing w:val="-4"/>
          <w:sz w:val="26"/>
          <w:szCs w:val="26"/>
          <w:rtl/>
        </w:rPr>
        <w:t>بررسی شیوع جغرافیایی سرطان</w:t>
      </w:r>
      <w:r w:rsidR="00037D53" w:rsidRPr="00EC3560">
        <w:rPr>
          <w:rFonts w:cs="B Lotus" w:hint="cs"/>
          <w:spacing w:val="-4"/>
          <w:sz w:val="26"/>
          <w:szCs w:val="26"/>
          <w:rtl/>
        </w:rPr>
        <w:t>‌</w:t>
      </w:r>
      <w:r w:rsidR="00EF4A6A" w:rsidRPr="00EC3560">
        <w:rPr>
          <w:rFonts w:cs="B Lotus"/>
          <w:spacing w:val="-4"/>
          <w:sz w:val="26"/>
          <w:szCs w:val="26"/>
          <w:rtl/>
        </w:rPr>
        <w:t>های پوست در مرکز ایران</w:t>
      </w:r>
      <w:r w:rsidR="00EF4A6A" w:rsidRPr="00EC3560">
        <w:rPr>
          <w:rFonts w:cs="B Lotus" w:hint="cs"/>
          <w:spacing w:val="-4"/>
          <w:sz w:val="26"/>
          <w:szCs w:val="26"/>
          <w:rtl/>
        </w:rPr>
        <w:t>،</w:t>
      </w:r>
      <w:r w:rsidR="00EF4A6A" w:rsidRPr="00EC3560">
        <w:rPr>
          <w:rFonts w:cs="B Lotus"/>
          <w:spacing w:val="-4"/>
          <w:sz w:val="26"/>
          <w:szCs w:val="26"/>
          <w:rtl/>
        </w:rPr>
        <w:t xml:space="preserve"> </w:t>
      </w:r>
      <w:r w:rsidR="00EF4A6A" w:rsidRPr="00EC3560">
        <w:rPr>
          <w:rFonts w:cs="B Lotus"/>
          <w:i/>
          <w:iCs/>
          <w:spacing w:val="-4"/>
          <w:sz w:val="26"/>
          <w:szCs w:val="26"/>
          <w:rtl/>
        </w:rPr>
        <w:t>مجله پژوهش در علوم پزشکی</w:t>
      </w:r>
      <w:r w:rsidR="00EF4A6A" w:rsidRPr="00EC3560">
        <w:rPr>
          <w:rFonts w:cs="B Lotus" w:hint="cs"/>
          <w:spacing w:val="-4"/>
          <w:sz w:val="26"/>
          <w:szCs w:val="26"/>
          <w:rtl/>
        </w:rPr>
        <w:t>،2 ،</w:t>
      </w:r>
      <w:r w:rsidR="0035172D" w:rsidRPr="00EC3560">
        <w:rPr>
          <w:rFonts w:cs="B Lotus"/>
          <w:spacing w:val="-4"/>
          <w:sz w:val="26"/>
          <w:szCs w:val="26"/>
          <w:rtl/>
        </w:rPr>
        <w:t>6</w:t>
      </w:r>
      <w:r w:rsidR="0035172D" w:rsidRPr="00EC3560">
        <w:rPr>
          <w:rFonts w:cs="B Lotus" w:hint="cs"/>
          <w:spacing w:val="-4"/>
          <w:sz w:val="26"/>
          <w:szCs w:val="26"/>
          <w:rtl/>
        </w:rPr>
        <w:t>5-67.</w:t>
      </w:r>
    </w:p>
    <w:p w14:paraId="0E08E1AE" w14:textId="3FCA56A1" w:rsidR="00EF4A6A" w:rsidRPr="00EC3560" w:rsidRDefault="004025F4" w:rsidP="00D62642">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ا</w:t>
      </w:r>
      <w:r w:rsidR="00EF4A6A" w:rsidRPr="00EC3560">
        <w:rPr>
          <w:rFonts w:cs="B Lotus" w:hint="cs"/>
          <w:spacing w:val="-4"/>
          <w:sz w:val="26"/>
          <w:szCs w:val="26"/>
          <w:rtl/>
        </w:rPr>
        <w:t>فضلی</w:t>
      </w:r>
      <w:r w:rsidR="00AA07A9" w:rsidRPr="00EC3560">
        <w:rPr>
          <w:rFonts w:cs="B Lotus" w:hint="cs"/>
          <w:spacing w:val="-4"/>
          <w:sz w:val="26"/>
          <w:szCs w:val="26"/>
          <w:rtl/>
        </w:rPr>
        <w:t>،</w:t>
      </w:r>
      <w:r w:rsidR="00EF4A6A" w:rsidRPr="00EC3560">
        <w:rPr>
          <w:rFonts w:cs="B Lotus" w:hint="cs"/>
          <w:spacing w:val="-4"/>
          <w:sz w:val="26"/>
          <w:szCs w:val="26"/>
          <w:rtl/>
        </w:rPr>
        <w:t xml:space="preserve"> مجید،</w:t>
      </w:r>
      <w:r w:rsidR="00AA07A9" w:rsidRPr="00EC3560">
        <w:rPr>
          <w:rFonts w:cs="B Lotus" w:hint="cs"/>
          <w:spacing w:val="-4"/>
          <w:sz w:val="26"/>
          <w:szCs w:val="26"/>
          <w:rtl/>
        </w:rPr>
        <w:t xml:space="preserve"> </w:t>
      </w:r>
      <w:r w:rsidR="00EF4A6A" w:rsidRPr="00EC3560">
        <w:rPr>
          <w:rFonts w:cs="B Lotus" w:hint="cs"/>
          <w:spacing w:val="-4"/>
          <w:sz w:val="26"/>
          <w:szCs w:val="26"/>
          <w:rtl/>
        </w:rPr>
        <w:t>میرزایی</w:t>
      </w:r>
      <w:r w:rsidR="00AA07A9" w:rsidRPr="00EC3560">
        <w:rPr>
          <w:rFonts w:cs="B Lotus" w:hint="cs"/>
          <w:spacing w:val="-4"/>
          <w:sz w:val="26"/>
          <w:szCs w:val="26"/>
          <w:rtl/>
        </w:rPr>
        <w:t>،</w:t>
      </w:r>
      <w:r w:rsidR="00EF4A6A" w:rsidRPr="00EC3560">
        <w:rPr>
          <w:rFonts w:cs="B Lotus" w:hint="cs"/>
          <w:spacing w:val="-4"/>
          <w:sz w:val="26"/>
          <w:szCs w:val="26"/>
          <w:rtl/>
        </w:rPr>
        <w:t xml:space="preserve"> مسعود، سعادتی</w:t>
      </w:r>
      <w:r w:rsidR="00AA07A9" w:rsidRPr="00EC3560">
        <w:rPr>
          <w:rFonts w:cs="B Lotus" w:hint="cs"/>
          <w:spacing w:val="-4"/>
          <w:sz w:val="26"/>
          <w:szCs w:val="26"/>
          <w:rtl/>
        </w:rPr>
        <w:t>،</w:t>
      </w:r>
      <w:r w:rsidR="00EF4A6A" w:rsidRPr="00EC3560">
        <w:rPr>
          <w:rFonts w:cs="B Lotus" w:hint="cs"/>
          <w:spacing w:val="-4"/>
          <w:sz w:val="26"/>
          <w:szCs w:val="26"/>
          <w:rtl/>
        </w:rPr>
        <w:t xml:space="preserve"> حسن</w:t>
      </w:r>
      <w:r w:rsidR="00AA07A9" w:rsidRPr="00EC3560">
        <w:rPr>
          <w:rFonts w:cs="B Lotus" w:hint="cs"/>
          <w:spacing w:val="-4"/>
          <w:sz w:val="26"/>
          <w:szCs w:val="26"/>
          <w:rtl/>
        </w:rPr>
        <w:t>، ومظلومی‌</w:t>
      </w:r>
      <w:r w:rsidR="00EF4A6A" w:rsidRPr="00EC3560">
        <w:rPr>
          <w:rFonts w:cs="B Lotus" w:hint="cs"/>
          <w:spacing w:val="-4"/>
          <w:sz w:val="26"/>
          <w:szCs w:val="26"/>
          <w:rtl/>
        </w:rPr>
        <w:t>محمودآبادی</w:t>
      </w:r>
      <w:r w:rsidR="00AA07A9" w:rsidRPr="00EC3560">
        <w:rPr>
          <w:rFonts w:cs="B Lotus" w:hint="cs"/>
          <w:spacing w:val="-4"/>
          <w:sz w:val="26"/>
          <w:szCs w:val="26"/>
          <w:rtl/>
        </w:rPr>
        <w:t>، سیدسعید</w:t>
      </w:r>
      <w:r w:rsidR="00EF4A6A" w:rsidRPr="00EC3560">
        <w:rPr>
          <w:rFonts w:cs="B Lotus" w:hint="cs"/>
          <w:spacing w:val="-4"/>
          <w:sz w:val="26"/>
          <w:szCs w:val="26"/>
          <w:rtl/>
        </w:rPr>
        <w:t>(1392)</w:t>
      </w:r>
      <w:r w:rsidR="00620326" w:rsidRPr="00EC3560">
        <w:rPr>
          <w:rFonts w:cs="B Lotus"/>
          <w:spacing w:val="-4"/>
          <w:sz w:val="26"/>
          <w:szCs w:val="26"/>
        </w:rPr>
        <w:t>.</w:t>
      </w:r>
      <w:r w:rsidR="00EF4A6A" w:rsidRPr="00EC3560">
        <w:rPr>
          <w:rFonts w:cs="B Lotus" w:hint="cs"/>
          <w:spacing w:val="-4"/>
          <w:sz w:val="26"/>
          <w:szCs w:val="26"/>
          <w:rtl/>
        </w:rPr>
        <w:t xml:space="preserve"> اپیدمیولوژی سرطان پوست و تغی</w:t>
      </w:r>
      <w:r w:rsidR="00AA07A9" w:rsidRPr="00EC3560">
        <w:rPr>
          <w:rFonts w:cs="B Lotus" w:hint="cs"/>
          <w:spacing w:val="-4"/>
          <w:sz w:val="26"/>
          <w:szCs w:val="26"/>
          <w:rtl/>
        </w:rPr>
        <w:t xml:space="preserve">یرات روند زمانی بروزآن در ایران. </w:t>
      </w:r>
      <w:r w:rsidR="00AA07A9" w:rsidRPr="00EC3560">
        <w:rPr>
          <w:rFonts w:cs="B Lotus" w:hint="cs"/>
          <w:i/>
          <w:iCs/>
          <w:spacing w:val="-4"/>
          <w:sz w:val="26"/>
          <w:szCs w:val="26"/>
          <w:rtl/>
        </w:rPr>
        <w:t>دو ماه</w:t>
      </w:r>
      <w:r w:rsidR="00EF4A6A" w:rsidRPr="00EC3560">
        <w:rPr>
          <w:rFonts w:cs="B Lotus" w:hint="cs"/>
          <w:i/>
          <w:iCs/>
          <w:spacing w:val="-4"/>
          <w:sz w:val="26"/>
          <w:szCs w:val="26"/>
          <w:rtl/>
        </w:rPr>
        <w:t>نامه علمی-پژوهشی فیض</w:t>
      </w:r>
      <w:r w:rsidR="003924DE" w:rsidRPr="00EC3560">
        <w:rPr>
          <w:rFonts w:cs="B Lotus" w:hint="cs"/>
          <w:i/>
          <w:iCs/>
          <w:spacing w:val="-4"/>
          <w:sz w:val="26"/>
          <w:szCs w:val="26"/>
          <w:rtl/>
        </w:rPr>
        <w:t>(</w:t>
      </w:r>
      <w:r w:rsidR="00EF4A6A" w:rsidRPr="00EC3560">
        <w:rPr>
          <w:rFonts w:cs="B Lotus" w:hint="cs"/>
          <w:spacing w:val="-4"/>
          <w:sz w:val="26"/>
          <w:szCs w:val="26"/>
          <w:rtl/>
        </w:rPr>
        <w:t>17</w:t>
      </w:r>
      <w:r w:rsidR="003924DE" w:rsidRPr="00EC3560">
        <w:rPr>
          <w:rFonts w:cs="B Lotus" w:hint="cs"/>
          <w:spacing w:val="-4"/>
          <w:sz w:val="26"/>
          <w:szCs w:val="26"/>
          <w:rtl/>
        </w:rPr>
        <w:t>)،</w:t>
      </w:r>
      <w:r w:rsidR="0035172D" w:rsidRPr="00EC3560">
        <w:rPr>
          <w:rFonts w:cs="B Lotus" w:hint="cs"/>
          <w:spacing w:val="-4"/>
          <w:sz w:val="26"/>
          <w:szCs w:val="26"/>
          <w:rtl/>
        </w:rPr>
        <w:t>501-511.</w:t>
      </w:r>
    </w:p>
    <w:p w14:paraId="05C693E0" w14:textId="4AD70A81" w:rsidR="00EF4A6A" w:rsidRPr="00EC3560" w:rsidRDefault="00EF4A6A" w:rsidP="00D62642">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آروین اسپنانی</w:t>
      </w:r>
      <w:r w:rsidR="0035172D" w:rsidRPr="00EC3560">
        <w:rPr>
          <w:rFonts w:cs="B Lotus" w:hint="cs"/>
          <w:spacing w:val="-4"/>
          <w:sz w:val="26"/>
          <w:szCs w:val="26"/>
          <w:rtl/>
        </w:rPr>
        <w:t>،</w:t>
      </w:r>
      <w:r w:rsidRPr="00EC3560">
        <w:rPr>
          <w:rFonts w:cs="B Lotus" w:hint="cs"/>
          <w:spacing w:val="-4"/>
          <w:sz w:val="26"/>
          <w:szCs w:val="26"/>
          <w:rtl/>
        </w:rPr>
        <w:t xml:space="preserve"> عباسعلی (1391).</w:t>
      </w:r>
      <w:r w:rsidR="0035172D" w:rsidRPr="00EC3560">
        <w:rPr>
          <w:rFonts w:cs="B Lotus" w:hint="cs"/>
          <w:spacing w:val="-4"/>
          <w:sz w:val="26"/>
          <w:szCs w:val="26"/>
          <w:rtl/>
        </w:rPr>
        <w:t xml:space="preserve"> </w:t>
      </w:r>
      <w:r w:rsidRPr="00EC3560">
        <w:rPr>
          <w:rFonts w:cs="B Lotus" w:hint="cs"/>
          <w:spacing w:val="-4"/>
          <w:sz w:val="26"/>
          <w:szCs w:val="26"/>
          <w:rtl/>
        </w:rPr>
        <w:t xml:space="preserve">ارتباط الگوهای گردشی جو با تغییرات اوزن کلی در اصفهان، </w:t>
      </w:r>
      <w:r w:rsidR="0035172D" w:rsidRPr="00EC3560">
        <w:rPr>
          <w:rFonts w:cs="B Lotus" w:hint="cs"/>
          <w:spacing w:val="-4"/>
          <w:sz w:val="26"/>
          <w:szCs w:val="26"/>
          <w:rtl/>
        </w:rPr>
        <w:t xml:space="preserve">نشریه </w:t>
      </w:r>
      <w:r w:rsidRPr="00EC3560">
        <w:rPr>
          <w:rFonts w:cs="B Lotus" w:hint="cs"/>
          <w:i/>
          <w:iCs/>
          <w:spacing w:val="-4"/>
          <w:sz w:val="26"/>
          <w:szCs w:val="26"/>
          <w:rtl/>
        </w:rPr>
        <w:t>جغرافیا و توسعه</w:t>
      </w:r>
      <w:r w:rsidRPr="00EC3560">
        <w:rPr>
          <w:rFonts w:cs="B Lotus" w:hint="cs"/>
          <w:spacing w:val="-4"/>
          <w:sz w:val="26"/>
          <w:szCs w:val="26"/>
          <w:rtl/>
        </w:rPr>
        <w:t>، 29، 1-14.</w:t>
      </w:r>
    </w:p>
    <w:p w14:paraId="0DA94092" w14:textId="2E7885B4" w:rsidR="00C66173" w:rsidRPr="00EC3560" w:rsidRDefault="0035172D" w:rsidP="004025F4">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برون</w:t>
      </w:r>
      <w:r w:rsidR="00C66173" w:rsidRPr="00EC3560">
        <w:rPr>
          <w:rFonts w:cs="B Lotus" w:hint="cs"/>
          <w:spacing w:val="-4"/>
          <w:sz w:val="26"/>
          <w:szCs w:val="26"/>
          <w:rtl/>
        </w:rPr>
        <w:t>،</w:t>
      </w:r>
      <w:r w:rsidRPr="00EC3560">
        <w:rPr>
          <w:rFonts w:cs="B Lotus" w:hint="cs"/>
          <w:spacing w:val="-4"/>
          <w:sz w:val="26"/>
          <w:szCs w:val="26"/>
          <w:rtl/>
        </w:rPr>
        <w:t xml:space="preserve"> </w:t>
      </w:r>
      <w:r w:rsidR="00C66173" w:rsidRPr="00EC3560">
        <w:rPr>
          <w:rFonts w:cs="B Lotus" w:hint="cs"/>
          <w:spacing w:val="-4"/>
          <w:sz w:val="26"/>
          <w:szCs w:val="26"/>
          <w:rtl/>
        </w:rPr>
        <w:t>اشرف،</w:t>
      </w:r>
      <w:r w:rsidRPr="00EC3560">
        <w:rPr>
          <w:rFonts w:cs="B Lotus" w:hint="cs"/>
          <w:spacing w:val="-4"/>
          <w:sz w:val="26"/>
          <w:szCs w:val="26"/>
          <w:rtl/>
        </w:rPr>
        <w:t xml:space="preserve"> ظهوریان</w:t>
      </w:r>
      <w:r w:rsidR="00C66173" w:rsidRPr="00EC3560">
        <w:rPr>
          <w:rFonts w:cs="B Lotus" w:hint="cs"/>
          <w:spacing w:val="-4"/>
          <w:sz w:val="26"/>
          <w:szCs w:val="26"/>
          <w:rtl/>
        </w:rPr>
        <w:t>،</w:t>
      </w:r>
      <w:r w:rsidRPr="00EC3560">
        <w:rPr>
          <w:rFonts w:cs="B Lotus" w:hint="cs"/>
          <w:spacing w:val="-4"/>
          <w:sz w:val="26"/>
          <w:szCs w:val="26"/>
          <w:rtl/>
        </w:rPr>
        <w:t xml:space="preserve"> منیژه</w:t>
      </w:r>
      <w:r w:rsidR="00C66173" w:rsidRPr="00EC3560">
        <w:rPr>
          <w:rFonts w:cs="B Lotus" w:hint="cs"/>
          <w:spacing w:val="-4"/>
          <w:sz w:val="26"/>
          <w:szCs w:val="26"/>
          <w:rtl/>
        </w:rPr>
        <w:t>،</w:t>
      </w:r>
      <w:r w:rsidRPr="00EC3560">
        <w:rPr>
          <w:rFonts w:cs="B Lotus" w:hint="cs"/>
          <w:spacing w:val="-4"/>
          <w:sz w:val="26"/>
          <w:szCs w:val="26"/>
          <w:rtl/>
        </w:rPr>
        <w:t xml:space="preserve"> لشکری</w:t>
      </w:r>
      <w:r w:rsidR="00C66173" w:rsidRPr="00EC3560">
        <w:rPr>
          <w:rFonts w:cs="B Lotus" w:hint="cs"/>
          <w:spacing w:val="-4"/>
          <w:sz w:val="26"/>
          <w:szCs w:val="26"/>
          <w:rtl/>
        </w:rPr>
        <w:t>،</w:t>
      </w:r>
      <w:r w:rsidRPr="00EC3560">
        <w:rPr>
          <w:rFonts w:cs="B Lotus" w:hint="cs"/>
          <w:spacing w:val="-4"/>
          <w:sz w:val="26"/>
          <w:szCs w:val="26"/>
          <w:rtl/>
        </w:rPr>
        <w:t xml:space="preserve"> </w:t>
      </w:r>
      <w:r w:rsidR="00C66173" w:rsidRPr="00EC3560">
        <w:rPr>
          <w:rFonts w:cs="B Lotus" w:hint="cs"/>
          <w:spacing w:val="-4"/>
          <w:sz w:val="26"/>
          <w:szCs w:val="26"/>
          <w:rtl/>
        </w:rPr>
        <w:t>حسن،</w:t>
      </w:r>
      <w:r w:rsidRPr="00EC3560">
        <w:rPr>
          <w:rFonts w:cs="B Lotus" w:hint="cs"/>
          <w:spacing w:val="-4"/>
          <w:sz w:val="26"/>
          <w:szCs w:val="26"/>
          <w:rtl/>
        </w:rPr>
        <w:t xml:space="preserve"> و</w:t>
      </w:r>
      <w:r w:rsidR="00C66173" w:rsidRPr="00EC3560">
        <w:rPr>
          <w:rFonts w:cs="B Lotus" w:hint="cs"/>
          <w:spacing w:val="-4"/>
          <w:sz w:val="26"/>
          <w:szCs w:val="26"/>
          <w:rtl/>
        </w:rPr>
        <w:t>شکیبا،</w:t>
      </w:r>
      <w:r w:rsidRPr="00EC3560">
        <w:rPr>
          <w:rFonts w:cs="B Lotus" w:hint="cs"/>
          <w:spacing w:val="-4"/>
          <w:sz w:val="26"/>
          <w:szCs w:val="26"/>
          <w:rtl/>
        </w:rPr>
        <w:t xml:space="preserve"> علیرضا</w:t>
      </w:r>
      <w:r w:rsidR="00C66173" w:rsidRPr="00EC3560">
        <w:rPr>
          <w:rFonts w:cs="B Lotus" w:hint="cs"/>
          <w:spacing w:val="-4"/>
          <w:sz w:val="26"/>
          <w:szCs w:val="26"/>
          <w:rtl/>
        </w:rPr>
        <w:t>(1404)</w:t>
      </w:r>
      <w:r w:rsidR="00620326" w:rsidRPr="00EC3560">
        <w:rPr>
          <w:rFonts w:cs="B Lotus"/>
          <w:spacing w:val="-4"/>
          <w:sz w:val="26"/>
          <w:szCs w:val="26"/>
        </w:rPr>
        <w:t>.</w:t>
      </w:r>
      <w:r w:rsidRPr="00EC3560">
        <w:rPr>
          <w:rFonts w:cs="B Lotus" w:hint="cs"/>
          <w:spacing w:val="-4"/>
          <w:sz w:val="26"/>
          <w:szCs w:val="26"/>
          <w:rtl/>
        </w:rPr>
        <w:t xml:space="preserve"> </w:t>
      </w:r>
      <w:r w:rsidR="00C66173" w:rsidRPr="00EC3560">
        <w:rPr>
          <w:rFonts w:cs="B Lotus" w:hint="cs"/>
          <w:spacing w:val="-4"/>
          <w:sz w:val="26"/>
          <w:szCs w:val="26"/>
          <w:rtl/>
        </w:rPr>
        <w:t xml:space="preserve">شناسایی امواج گرمایی استان خوزستان و تحلیل همدیدی </w:t>
      </w:r>
      <w:r w:rsidRPr="00EC3560">
        <w:rPr>
          <w:rFonts w:cs="B Lotus" w:hint="cs"/>
          <w:spacing w:val="-4"/>
          <w:sz w:val="26"/>
          <w:szCs w:val="26"/>
          <w:rtl/>
        </w:rPr>
        <w:t xml:space="preserve">نقش پرفشارعربستان در ایجاد آنها. </w:t>
      </w:r>
      <w:r w:rsidRPr="00EC3560">
        <w:rPr>
          <w:rFonts w:cs="B Lotus" w:hint="cs"/>
          <w:i/>
          <w:iCs/>
          <w:spacing w:val="-4"/>
          <w:sz w:val="26"/>
          <w:szCs w:val="26"/>
          <w:rtl/>
        </w:rPr>
        <w:t>نشریه</w:t>
      </w:r>
      <w:r w:rsidR="00C66173" w:rsidRPr="00EC3560">
        <w:rPr>
          <w:rFonts w:cs="B Lotus" w:hint="cs"/>
          <w:i/>
          <w:iCs/>
          <w:spacing w:val="-4"/>
          <w:sz w:val="26"/>
          <w:szCs w:val="26"/>
          <w:rtl/>
        </w:rPr>
        <w:t xml:space="preserve"> اندیشه های نو درعلوم جغرافیایی</w:t>
      </w:r>
      <w:r w:rsidR="00C66173" w:rsidRPr="00EC3560">
        <w:rPr>
          <w:rFonts w:cs="B Lotus" w:hint="cs"/>
          <w:spacing w:val="-4"/>
          <w:sz w:val="26"/>
          <w:szCs w:val="26"/>
          <w:rtl/>
        </w:rPr>
        <w:t xml:space="preserve"> ،</w:t>
      </w:r>
      <w:r w:rsidR="003924DE" w:rsidRPr="00EC3560">
        <w:rPr>
          <w:rFonts w:cs="B Lotus" w:hint="cs"/>
          <w:spacing w:val="-4"/>
          <w:sz w:val="26"/>
          <w:szCs w:val="26"/>
          <w:rtl/>
        </w:rPr>
        <w:t>(</w:t>
      </w:r>
      <w:r w:rsidR="00C66173" w:rsidRPr="00EC3560">
        <w:rPr>
          <w:rFonts w:cs="B Lotus" w:hint="cs"/>
          <w:spacing w:val="-4"/>
          <w:sz w:val="26"/>
          <w:szCs w:val="26"/>
          <w:rtl/>
        </w:rPr>
        <w:t>7</w:t>
      </w:r>
      <w:r w:rsidR="003924DE" w:rsidRPr="00EC3560">
        <w:rPr>
          <w:rFonts w:cs="B Lotus" w:hint="cs"/>
          <w:spacing w:val="-4"/>
          <w:sz w:val="26"/>
          <w:szCs w:val="26"/>
          <w:rtl/>
        </w:rPr>
        <w:t>)</w:t>
      </w:r>
      <w:r w:rsidR="00C66173" w:rsidRPr="00EC3560">
        <w:rPr>
          <w:rFonts w:cs="B Lotus" w:hint="cs"/>
          <w:spacing w:val="-4"/>
          <w:sz w:val="26"/>
          <w:szCs w:val="26"/>
          <w:rtl/>
        </w:rPr>
        <w:t xml:space="preserve">3، 19-38.     </w:t>
      </w:r>
    </w:p>
    <w:p w14:paraId="2E23ACAD" w14:textId="65780C22" w:rsidR="00EF4A6A" w:rsidRPr="00EC3560" w:rsidRDefault="0034516B" w:rsidP="004025F4">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پولادی</w:t>
      </w:r>
      <w:r w:rsidR="00EF4A6A" w:rsidRPr="00EC3560">
        <w:rPr>
          <w:rFonts w:cs="B Lotus" w:hint="cs"/>
          <w:spacing w:val="-4"/>
          <w:sz w:val="26"/>
          <w:szCs w:val="26"/>
          <w:rtl/>
        </w:rPr>
        <w:t>،</w:t>
      </w:r>
      <w:r w:rsidRPr="00EC3560">
        <w:rPr>
          <w:rFonts w:cs="B Lotus" w:hint="cs"/>
          <w:spacing w:val="-4"/>
          <w:sz w:val="26"/>
          <w:szCs w:val="26"/>
          <w:rtl/>
        </w:rPr>
        <w:t xml:space="preserve"> </w:t>
      </w:r>
      <w:r w:rsidR="00EF4A6A" w:rsidRPr="00EC3560">
        <w:rPr>
          <w:rFonts w:cs="B Lotus" w:hint="cs"/>
          <w:spacing w:val="-4"/>
          <w:sz w:val="26"/>
          <w:szCs w:val="26"/>
          <w:rtl/>
        </w:rPr>
        <w:t>حامد،</w:t>
      </w:r>
      <w:r w:rsidRPr="00EC3560">
        <w:rPr>
          <w:rFonts w:cs="B Lotus" w:hint="cs"/>
          <w:spacing w:val="-4"/>
          <w:sz w:val="26"/>
          <w:szCs w:val="26"/>
          <w:rtl/>
        </w:rPr>
        <w:t xml:space="preserve"> </w:t>
      </w:r>
      <w:r w:rsidR="00EF4A6A" w:rsidRPr="00EC3560">
        <w:rPr>
          <w:rFonts w:cs="B Lotus" w:hint="cs"/>
          <w:spacing w:val="-4"/>
          <w:sz w:val="26"/>
          <w:szCs w:val="26"/>
          <w:rtl/>
        </w:rPr>
        <w:t>بحرانی،</w:t>
      </w:r>
      <w:r w:rsidRPr="00EC3560">
        <w:rPr>
          <w:rFonts w:cs="B Lotus" w:hint="cs"/>
          <w:spacing w:val="-4"/>
          <w:sz w:val="26"/>
          <w:szCs w:val="26"/>
          <w:rtl/>
        </w:rPr>
        <w:t xml:space="preserve"> </w:t>
      </w:r>
      <w:r w:rsidR="00EF4A6A" w:rsidRPr="00EC3560">
        <w:rPr>
          <w:rFonts w:cs="B Lotus" w:hint="cs"/>
          <w:spacing w:val="-4"/>
          <w:sz w:val="26"/>
          <w:szCs w:val="26"/>
          <w:rtl/>
        </w:rPr>
        <w:t>عبدالله،</w:t>
      </w:r>
      <w:r w:rsidRPr="00EC3560">
        <w:rPr>
          <w:rFonts w:cs="B Lotus" w:hint="cs"/>
          <w:spacing w:val="-4"/>
          <w:sz w:val="26"/>
          <w:szCs w:val="26"/>
          <w:rtl/>
        </w:rPr>
        <w:t xml:space="preserve"> و</w:t>
      </w:r>
      <w:r w:rsidR="00EF4A6A" w:rsidRPr="00EC3560">
        <w:rPr>
          <w:rFonts w:cs="B Lotus" w:hint="cs"/>
          <w:spacing w:val="-4"/>
          <w:sz w:val="26"/>
          <w:szCs w:val="26"/>
          <w:rtl/>
        </w:rPr>
        <w:t>چایچی،</w:t>
      </w:r>
      <w:r w:rsidRPr="00EC3560">
        <w:rPr>
          <w:rFonts w:cs="B Lotus" w:hint="cs"/>
          <w:spacing w:val="-4"/>
          <w:sz w:val="26"/>
          <w:szCs w:val="26"/>
          <w:rtl/>
        </w:rPr>
        <w:t xml:space="preserve"> محمد جواد </w:t>
      </w:r>
      <w:r w:rsidR="00EF4A6A" w:rsidRPr="00EC3560">
        <w:rPr>
          <w:rFonts w:cs="B Lotus" w:hint="cs"/>
          <w:spacing w:val="-4"/>
          <w:sz w:val="26"/>
          <w:szCs w:val="26"/>
          <w:rtl/>
        </w:rPr>
        <w:t xml:space="preserve">(1399). مطالعه تخریب فاز جامدکامپوزیت پلی اتیلن رودامین </w:t>
      </w:r>
      <w:r w:rsidR="00EF4A6A" w:rsidRPr="00EC3560">
        <w:rPr>
          <w:rFonts w:cs="B Lotus"/>
          <w:spacing w:val="-4"/>
          <w:sz w:val="20"/>
          <w:szCs w:val="20"/>
        </w:rPr>
        <w:t>B</w:t>
      </w:r>
      <w:r w:rsidR="00EF4A6A" w:rsidRPr="00EC3560">
        <w:rPr>
          <w:rFonts w:cs="B Lotus" w:hint="cs"/>
          <w:spacing w:val="-4"/>
          <w:sz w:val="26"/>
          <w:szCs w:val="26"/>
          <w:rtl/>
        </w:rPr>
        <w:t xml:space="preserve">  تحت تابش </w:t>
      </w:r>
      <w:r w:rsidR="00EF4A6A" w:rsidRPr="00EC3560">
        <w:rPr>
          <w:rFonts w:cs="B Lotus"/>
          <w:spacing w:val="-4"/>
          <w:sz w:val="20"/>
          <w:szCs w:val="20"/>
        </w:rPr>
        <w:t>UV</w:t>
      </w:r>
      <w:r w:rsidR="00EF4A6A" w:rsidRPr="00EC3560">
        <w:rPr>
          <w:rFonts w:cs="B Lotus" w:hint="cs"/>
          <w:spacing w:val="-4"/>
          <w:sz w:val="26"/>
          <w:szCs w:val="26"/>
          <w:rtl/>
        </w:rPr>
        <w:t>.</w:t>
      </w:r>
      <w:r w:rsidRPr="00EC3560">
        <w:rPr>
          <w:rFonts w:cs="B Lotus" w:hint="cs"/>
          <w:i/>
          <w:iCs/>
          <w:spacing w:val="-4"/>
          <w:sz w:val="26"/>
          <w:szCs w:val="26"/>
          <w:rtl/>
        </w:rPr>
        <w:t xml:space="preserve"> </w:t>
      </w:r>
      <w:r w:rsidR="00EF4A6A" w:rsidRPr="00EC3560">
        <w:rPr>
          <w:rFonts w:cs="B Lotus" w:hint="cs"/>
          <w:i/>
          <w:iCs/>
          <w:spacing w:val="-4"/>
          <w:sz w:val="26"/>
          <w:szCs w:val="26"/>
          <w:rtl/>
        </w:rPr>
        <w:t>نشریه شیمی کاربردی</w:t>
      </w:r>
      <w:r w:rsidRPr="00EC3560">
        <w:rPr>
          <w:rFonts w:cs="B Lotus" w:hint="cs"/>
          <w:spacing w:val="-4"/>
          <w:sz w:val="26"/>
          <w:szCs w:val="26"/>
          <w:rtl/>
        </w:rPr>
        <w:t>، 46</w:t>
      </w:r>
      <w:r w:rsidR="00EF4A6A" w:rsidRPr="00EC3560">
        <w:rPr>
          <w:rFonts w:cs="B Lotus" w:hint="cs"/>
          <w:spacing w:val="-4"/>
          <w:sz w:val="26"/>
          <w:szCs w:val="26"/>
          <w:rtl/>
        </w:rPr>
        <w:t>، 81-99.</w:t>
      </w:r>
    </w:p>
    <w:p w14:paraId="7C7C33BC" w14:textId="01FD2459" w:rsidR="00EF4A6A" w:rsidRPr="00EC3560" w:rsidRDefault="008C0EF7" w:rsidP="008C0EF7">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سوره</w:t>
      </w:r>
      <w:r w:rsidR="00EF4A6A" w:rsidRPr="00EC3560">
        <w:rPr>
          <w:rFonts w:cs="B Lotus" w:hint="cs"/>
          <w:spacing w:val="-4"/>
          <w:sz w:val="26"/>
          <w:szCs w:val="26"/>
          <w:rtl/>
        </w:rPr>
        <w:t>،</w:t>
      </w:r>
      <w:r w:rsidRPr="00EC3560">
        <w:rPr>
          <w:rFonts w:cs="B Lotus" w:hint="cs"/>
          <w:spacing w:val="-4"/>
          <w:sz w:val="26"/>
          <w:szCs w:val="26"/>
          <w:rtl/>
        </w:rPr>
        <w:t xml:space="preserve"> احسان</w:t>
      </w:r>
      <w:r w:rsidR="00EF4A6A" w:rsidRPr="00EC3560">
        <w:rPr>
          <w:rFonts w:cs="B Lotus" w:hint="cs"/>
          <w:spacing w:val="-4"/>
          <w:sz w:val="26"/>
          <w:szCs w:val="26"/>
          <w:rtl/>
        </w:rPr>
        <w:t>،</w:t>
      </w:r>
      <w:r w:rsidRPr="00EC3560">
        <w:rPr>
          <w:rFonts w:cs="B Lotus" w:hint="cs"/>
          <w:spacing w:val="-4"/>
          <w:sz w:val="26"/>
          <w:szCs w:val="26"/>
          <w:rtl/>
        </w:rPr>
        <w:t xml:space="preserve"> </w:t>
      </w:r>
      <w:r w:rsidR="00EF4A6A" w:rsidRPr="00EC3560">
        <w:rPr>
          <w:rFonts w:cs="B Lotus" w:hint="cs"/>
          <w:spacing w:val="-4"/>
          <w:sz w:val="26"/>
          <w:szCs w:val="26"/>
          <w:rtl/>
        </w:rPr>
        <w:t>زنگنه،</w:t>
      </w:r>
      <w:r w:rsidRPr="00EC3560">
        <w:rPr>
          <w:rFonts w:cs="B Lotus" w:hint="cs"/>
          <w:spacing w:val="-4"/>
          <w:sz w:val="26"/>
          <w:szCs w:val="26"/>
          <w:rtl/>
        </w:rPr>
        <w:t xml:space="preserve"> </w:t>
      </w:r>
      <w:r w:rsidR="00EF4A6A" w:rsidRPr="00EC3560">
        <w:rPr>
          <w:rFonts w:cs="B Lotus" w:hint="cs"/>
          <w:spacing w:val="-4"/>
          <w:sz w:val="26"/>
          <w:szCs w:val="26"/>
          <w:rtl/>
        </w:rPr>
        <w:t>محمد</w:t>
      </w:r>
      <w:r w:rsidRPr="00EC3560">
        <w:rPr>
          <w:rFonts w:cs="B Lotus" w:hint="cs"/>
          <w:spacing w:val="-4"/>
          <w:sz w:val="26"/>
          <w:szCs w:val="26"/>
          <w:rtl/>
        </w:rPr>
        <w:t>صادق</w:t>
      </w:r>
      <w:r w:rsidR="00EF4A6A" w:rsidRPr="00EC3560">
        <w:rPr>
          <w:rFonts w:cs="B Lotus" w:hint="cs"/>
          <w:spacing w:val="-4"/>
          <w:sz w:val="26"/>
          <w:szCs w:val="26"/>
          <w:rtl/>
        </w:rPr>
        <w:t>،</w:t>
      </w:r>
      <w:r w:rsidRPr="00EC3560">
        <w:rPr>
          <w:rFonts w:cs="B Lotus" w:hint="cs"/>
          <w:spacing w:val="-4"/>
          <w:sz w:val="26"/>
          <w:szCs w:val="26"/>
          <w:rtl/>
        </w:rPr>
        <w:t xml:space="preserve"> و</w:t>
      </w:r>
      <w:r w:rsidR="00C66173" w:rsidRPr="00EC3560">
        <w:rPr>
          <w:rFonts w:cs="B Lotus" w:hint="cs"/>
          <w:spacing w:val="-4"/>
          <w:sz w:val="26"/>
          <w:szCs w:val="26"/>
          <w:rtl/>
        </w:rPr>
        <w:t>کرامت،</w:t>
      </w:r>
      <w:r w:rsidRPr="00EC3560">
        <w:rPr>
          <w:rFonts w:cs="B Lotus" w:hint="cs"/>
          <w:spacing w:val="-4"/>
          <w:sz w:val="26"/>
          <w:szCs w:val="26"/>
          <w:rtl/>
        </w:rPr>
        <w:t xml:space="preserve"> </w:t>
      </w:r>
      <w:r w:rsidR="00C66173" w:rsidRPr="00EC3560">
        <w:rPr>
          <w:rFonts w:cs="B Lotus" w:hint="cs"/>
          <w:spacing w:val="-4"/>
          <w:sz w:val="26"/>
          <w:szCs w:val="26"/>
          <w:rtl/>
        </w:rPr>
        <w:t>اکرم</w:t>
      </w:r>
      <w:r w:rsidRPr="00EC3560">
        <w:rPr>
          <w:rFonts w:cs="B Lotus" w:hint="cs"/>
          <w:spacing w:val="-4"/>
          <w:sz w:val="26"/>
          <w:szCs w:val="26"/>
          <w:rtl/>
        </w:rPr>
        <w:t xml:space="preserve"> </w:t>
      </w:r>
      <w:r w:rsidR="00C66173" w:rsidRPr="00EC3560">
        <w:rPr>
          <w:rFonts w:cs="B Lotus" w:hint="cs"/>
          <w:spacing w:val="-4"/>
          <w:sz w:val="26"/>
          <w:szCs w:val="26"/>
          <w:rtl/>
        </w:rPr>
        <w:t>(1404).</w:t>
      </w:r>
      <w:r w:rsidRPr="00EC3560">
        <w:rPr>
          <w:rFonts w:cs="B Lotus" w:hint="cs"/>
          <w:spacing w:val="-4"/>
          <w:sz w:val="26"/>
          <w:szCs w:val="26"/>
          <w:rtl/>
        </w:rPr>
        <w:t xml:space="preserve"> </w:t>
      </w:r>
      <w:r w:rsidR="00C66173" w:rsidRPr="00EC3560">
        <w:rPr>
          <w:rFonts w:cs="B Lotus" w:hint="cs"/>
          <w:spacing w:val="-4"/>
          <w:sz w:val="26"/>
          <w:szCs w:val="26"/>
          <w:rtl/>
        </w:rPr>
        <w:t>بررسی</w:t>
      </w:r>
      <w:r w:rsidR="00E21504" w:rsidRPr="00EC3560">
        <w:rPr>
          <w:rFonts w:cs="B Lotus" w:hint="cs"/>
          <w:spacing w:val="-4"/>
          <w:sz w:val="26"/>
          <w:szCs w:val="26"/>
          <w:rtl/>
        </w:rPr>
        <w:t xml:space="preserve"> </w:t>
      </w:r>
      <w:r w:rsidR="00C66173" w:rsidRPr="00EC3560">
        <w:rPr>
          <w:rFonts w:cs="B Lotus" w:hint="cs"/>
          <w:spacing w:val="-4"/>
          <w:sz w:val="26"/>
          <w:szCs w:val="26"/>
          <w:rtl/>
        </w:rPr>
        <w:t>خشکسالی با استفاده از تصاویر ماهواره</w:t>
      </w:r>
      <w:r w:rsidR="003C3F50" w:rsidRPr="00EC3560">
        <w:rPr>
          <w:rFonts w:cs="B Lotus" w:hint="cs"/>
          <w:spacing w:val="-4"/>
          <w:sz w:val="26"/>
          <w:szCs w:val="26"/>
          <w:rtl/>
        </w:rPr>
        <w:t>‌</w:t>
      </w:r>
      <w:r w:rsidRPr="00EC3560">
        <w:rPr>
          <w:rFonts w:cs="B Lotus" w:hint="cs"/>
          <w:spacing w:val="-4"/>
          <w:sz w:val="26"/>
          <w:szCs w:val="26"/>
          <w:rtl/>
        </w:rPr>
        <w:t>ای(</w:t>
      </w:r>
      <w:r w:rsidR="00C66173" w:rsidRPr="00EC3560">
        <w:rPr>
          <w:rFonts w:cs="B Lotus" w:hint="cs"/>
          <w:spacing w:val="-4"/>
          <w:sz w:val="26"/>
          <w:szCs w:val="26"/>
          <w:rtl/>
        </w:rPr>
        <w:t>مطالعه موردی: استان آذربایجان شرقی</w:t>
      </w:r>
      <w:r w:rsidRPr="00EC3560">
        <w:rPr>
          <w:rFonts w:cs="B Lotus" w:hint="cs"/>
          <w:spacing w:val="-4"/>
          <w:sz w:val="26"/>
          <w:szCs w:val="26"/>
          <w:rtl/>
        </w:rPr>
        <w:t>)</w:t>
      </w:r>
      <w:r w:rsidR="00C66173" w:rsidRPr="00EC3560">
        <w:rPr>
          <w:rFonts w:cs="B Lotus" w:hint="cs"/>
          <w:spacing w:val="-4"/>
          <w:sz w:val="26"/>
          <w:szCs w:val="26"/>
          <w:rtl/>
        </w:rPr>
        <w:t>.</w:t>
      </w:r>
      <w:r w:rsidRPr="00EC3560">
        <w:rPr>
          <w:rFonts w:cs="B Lotus" w:hint="cs"/>
          <w:spacing w:val="-4"/>
          <w:sz w:val="26"/>
          <w:szCs w:val="26"/>
          <w:rtl/>
        </w:rPr>
        <w:t xml:space="preserve"> </w:t>
      </w:r>
      <w:r w:rsidRPr="00EC3560">
        <w:rPr>
          <w:rFonts w:cs="B Lotus" w:hint="cs"/>
          <w:i/>
          <w:iCs/>
          <w:spacing w:val="-4"/>
          <w:sz w:val="26"/>
          <w:szCs w:val="26"/>
          <w:rtl/>
        </w:rPr>
        <w:t>نشریه</w:t>
      </w:r>
      <w:r w:rsidRPr="00EC3560">
        <w:rPr>
          <w:rFonts w:cs="B Lotus" w:hint="cs"/>
          <w:spacing w:val="-4"/>
          <w:sz w:val="26"/>
          <w:szCs w:val="26"/>
          <w:rtl/>
        </w:rPr>
        <w:t xml:space="preserve"> </w:t>
      </w:r>
      <w:r w:rsidR="00C66173" w:rsidRPr="00EC3560">
        <w:rPr>
          <w:rFonts w:cs="B Lotus" w:hint="cs"/>
          <w:i/>
          <w:iCs/>
          <w:spacing w:val="-4"/>
          <w:sz w:val="26"/>
          <w:szCs w:val="26"/>
          <w:rtl/>
        </w:rPr>
        <w:t>اندیشه</w:t>
      </w:r>
      <w:r w:rsidR="003C3F50" w:rsidRPr="00EC3560">
        <w:rPr>
          <w:rFonts w:cs="B Lotus" w:hint="cs"/>
          <w:i/>
          <w:iCs/>
          <w:spacing w:val="-4"/>
          <w:sz w:val="26"/>
          <w:szCs w:val="26"/>
          <w:rtl/>
        </w:rPr>
        <w:t>‌</w:t>
      </w:r>
      <w:r w:rsidR="00C66173" w:rsidRPr="00EC3560">
        <w:rPr>
          <w:rFonts w:cs="B Lotus" w:hint="cs"/>
          <w:i/>
          <w:iCs/>
          <w:spacing w:val="-4"/>
          <w:sz w:val="26"/>
          <w:szCs w:val="26"/>
          <w:rtl/>
        </w:rPr>
        <w:t>های نو درعلوم جغرافیایی</w:t>
      </w:r>
      <w:r w:rsidR="00C66173" w:rsidRPr="00EC3560">
        <w:rPr>
          <w:rFonts w:cs="B Lotus" w:hint="cs"/>
          <w:spacing w:val="-4"/>
          <w:sz w:val="26"/>
          <w:szCs w:val="26"/>
          <w:rtl/>
        </w:rPr>
        <w:t xml:space="preserve"> ،</w:t>
      </w:r>
      <w:r w:rsidR="003924DE" w:rsidRPr="00EC3560">
        <w:rPr>
          <w:rFonts w:cs="B Lotus" w:hint="cs"/>
          <w:spacing w:val="-4"/>
          <w:sz w:val="26"/>
          <w:szCs w:val="26"/>
          <w:rtl/>
        </w:rPr>
        <w:t>(</w:t>
      </w:r>
      <w:r w:rsidR="00C66173" w:rsidRPr="00EC3560">
        <w:rPr>
          <w:rFonts w:cs="B Lotus" w:hint="cs"/>
          <w:spacing w:val="-4"/>
          <w:sz w:val="26"/>
          <w:szCs w:val="26"/>
          <w:rtl/>
        </w:rPr>
        <w:t>7</w:t>
      </w:r>
      <w:r w:rsidR="003924DE" w:rsidRPr="00EC3560">
        <w:rPr>
          <w:rFonts w:cs="B Lotus" w:hint="cs"/>
          <w:spacing w:val="-4"/>
          <w:sz w:val="26"/>
          <w:szCs w:val="26"/>
          <w:rtl/>
        </w:rPr>
        <w:t>)</w:t>
      </w:r>
      <w:r w:rsidR="00C66173" w:rsidRPr="00EC3560">
        <w:rPr>
          <w:rFonts w:cs="B Lotus" w:hint="cs"/>
          <w:spacing w:val="-4"/>
          <w:sz w:val="26"/>
          <w:szCs w:val="26"/>
          <w:rtl/>
        </w:rPr>
        <w:t xml:space="preserve">، 3، 19-38.    </w:t>
      </w:r>
    </w:p>
    <w:p w14:paraId="1C62F9D6" w14:textId="6404EAAB" w:rsidR="00EF4A6A" w:rsidRPr="00EC3560" w:rsidRDefault="00CF3389" w:rsidP="004025F4">
      <w:pPr>
        <w:pStyle w:val="BodyText"/>
        <w:numPr>
          <w:ilvl w:val="0"/>
          <w:numId w:val="8"/>
        </w:numPr>
        <w:tabs>
          <w:tab w:val="right" w:pos="360"/>
          <w:tab w:val="right" w:pos="720"/>
        </w:tabs>
        <w:rPr>
          <w:rFonts w:cs="B Lotus"/>
          <w:spacing w:val="-4"/>
          <w:sz w:val="26"/>
          <w:szCs w:val="26"/>
          <w:rtl/>
        </w:rPr>
      </w:pPr>
      <w:r w:rsidRPr="00EC3560">
        <w:rPr>
          <w:rFonts w:cs="B Lotus"/>
          <w:spacing w:val="-4"/>
          <w:sz w:val="26"/>
          <w:szCs w:val="26"/>
          <w:rtl/>
        </w:rPr>
        <w:t>صالحی</w:t>
      </w:r>
      <w:r w:rsidRPr="00EC3560">
        <w:rPr>
          <w:rFonts w:cs="B Lotus" w:hint="cs"/>
          <w:spacing w:val="-4"/>
          <w:sz w:val="26"/>
          <w:szCs w:val="26"/>
          <w:rtl/>
        </w:rPr>
        <w:t>‌</w:t>
      </w:r>
      <w:r w:rsidR="00EF4A6A" w:rsidRPr="00EC3560">
        <w:rPr>
          <w:rFonts w:cs="B Lotus"/>
          <w:spacing w:val="-4"/>
          <w:sz w:val="26"/>
          <w:szCs w:val="26"/>
          <w:rtl/>
        </w:rPr>
        <w:t>شهیدی</w:t>
      </w:r>
      <w:r w:rsidRPr="00EC3560">
        <w:rPr>
          <w:rFonts w:cs="B Lotus" w:hint="cs"/>
          <w:spacing w:val="-4"/>
          <w:sz w:val="26"/>
          <w:szCs w:val="26"/>
          <w:rtl/>
        </w:rPr>
        <w:t>،</w:t>
      </w:r>
      <w:r w:rsidR="00EF4A6A" w:rsidRPr="00EC3560">
        <w:rPr>
          <w:rFonts w:cs="B Lotus"/>
          <w:spacing w:val="-4"/>
          <w:sz w:val="26"/>
          <w:szCs w:val="26"/>
          <w:rtl/>
        </w:rPr>
        <w:t xml:space="preserve"> شیوا،</w:t>
      </w:r>
      <w:r w:rsidRPr="00EC3560">
        <w:rPr>
          <w:rFonts w:cs="B Lotus" w:hint="cs"/>
          <w:spacing w:val="-4"/>
          <w:sz w:val="26"/>
          <w:szCs w:val="26"/>
          <w:rtl/>
        </w:rPr>
        <w:t xml:space="preserve"> </w:t>
      </w:r>
      <w:r w:rsidRPr="00EC3560">
        <w:rPr>
          <w:rFonts w:cs="B Lotus"/>
          <w:spacing w:val="-4"/>
          <w:sz w:val="26"/>
          <w:szCs w:val="26"/>
          <w:rtl/>
        </w:rPr>
        <w:t>نبی</w:t>
      </w:r>
      <w:r w:rsidRPr="00EC3560">
        <w:rPr>
          <w:rFonts w:cs="B Lotus" w:hint="cs"/>
          <w:spacing w:val="-4"/>
          <w:sz w:val="26"/>
          <w:szCs w:val="26"/>
          <w:rtl/>
        </w:rPr>
        <w:t>‌</w:t>
      </w:r>
      <w:r w:rsidR="00EF4A6A" w:rsidRPr="00EC3560">
        <w:rPr>
          <w:rFonts w:cs="B Lotus"/>
          <w:spacing w:val="-4"/>
          <w:sz w:val="26"/>
          <w:szCs w:val="26"/>
          <w:rtl/>
        </w:rPr>
        <w:t>زاده</w:t>
      </w:r>
      <w:r w:rsidRPr="00EC3560">
        <w:rPr>
          <w:rFonts w:cs="B Lotus" w:hint="cs"/>
          <w:spacing w:val="-4"/>
          <w:sz w:val="26"/>
          <w:szCs w:val="26"/>
          <w:rtl/>
        </w:rPr>
        <w:t>،</w:t>
      </w:r>
      <w:r w:rsidR="00EF4A6A" w:rsidRPr="00EC3560">
        <w:rPr>
          <w:rFonts w:cs="B Lotus"/>
          <w:spacing w:val="-4"/>
          <w:sz w:val="26"/>
          <w:szCs w:val="26"/>
          <w:rtl/>
        </w:rPr>
        <w:t xml:space="preserve"> رامین،</w:t>
      </w:r>
      <w:r w:rsidRPr="00EC3560">
        <w:rPr>
          <w:rFonts w:cs="B Lotus" w:hint="cs"/>
          <w:spacing w:val="-4"/>
          <w:sz w:val="26"/>
          <w:szCs w:val="26"/>
          <w:rtl/>
        </w:rPr>
        <w:t xml:space="preserve"> </w:t>
      </w:r>
      <w:r w:rsidR="00EF4A6A" w:rsidRPr="00EC3560">
        <w:rPr>
          <w:rFonts w:cs="B Lotus"/>
          <w:spacing w:val="-4"/>
          <w:sz w:val="26"/>
          <w:szCs w:val="26"/>
          <w:rtl/>
        </w:rPr>
        <w:t>یونسیان</w:t>
      </w:r>
      <w:r w:rsidRPr="00EC3560">
        <w:rPr>
          <w:rFonts w:cs="B Lotus" w:hint="cs"/>
          <w:spacing w:val="-4"/>
          <w:sz w:val="26"/>
          <w:szCs w:val="26"/>
          <w:rtl/>
        </w:rPr>
        <w:t>،</w:t>
      </w:r>
      <w:r w:rsidR="00EF4A6A" w:rsidRPr="00EC3560">
        <w:rPr>
          <w:rFonts w:cs="B Lotus"/>
          <w:spacing w:val="-4"/>
          <w:sz w:val="26"/>
          <w:szCs w:val="26"/>
          <w:rtl/>
        </w:rPr>
        <w:t xml:space="preserve"> مسعود</w:t>
      </w:r>
      <w:r w:rsidRPr="00EC3560">
        <w:rPr>
          <w:rFonts w:cs="B Lotus" w:hint="cs"/>
          <w:spacing w:val="-4"/>
          <w:sz w:val="26"/>
          <w:szCs w:val="26"/>
          <w:rtl/>
        </w:rPr>
        <w:t>،</w:t>
      </w:r>
      <w:r w:rsidRPr="00EC3560">
        <w:rPr>
          <w:rFonts w:cs="B Lotus"/>
          <w:spacing w:val="-4"/>
          <w:sz w:val="26"/>
          <w:szCs w:val="26"/>
          <w:rtl/>
        </w:rPr>
        <w:t xml:space="preserve"> و</w:t>
      </w:r>
      <w:r w:rsidR="00EF4A6A" w:rsidRPr="00EC3560">
        <w:rPr>
          <w:rFonts w:cs="B Lotus"/>
          <w:spacing w:val="-4"/>
          <w:sz w:val="26"/>
          <w:szCs w:val="26"/>
          <w:rtl/>
        </w:rPr>
        <w:t>ندافی</w:t>
      </w:r>
      <w:r w:rsidRPr="00EC3560">
        <w:rPr>
          <w:rFonts w:cs="B Lotus" w:hint="cs"/>
          <w:spacing w:val="-4"/>
          <w:sz w:val="26"/>
          <w:szCs w:val="26"/>
          <w:rtl/>
        </w:rPr>
        <w:t>،</w:t>
      </w:r>
      <w:r w:rsidR="00EF4A6A" w:rsidRPr="00EC3560">
        <w:rPr>
          <w:rFonts w:cs="B Lotus"/>
          <w:spacing w:val="-4"/>
          <w:sz w:val="26"/>
          <w:szCs w:val="26"/>
          <w:rtl/>
        </w:rPr>
        <w:t xml:space="preserve"> کاظم</w:t>
      </w:r>
      <w:r w:rsidR="00EF4A6A" w:rsidRPr="00EC3560">
        <w:rPr>
          <w:rFonts w:cs="B Lotus" w:hint="cs"/>
          <w:spacing w:val="-4"/>
          <w:sz w:val="26"/>
          <w:szCs w:val="26"/>
          <w:rtl/>
        </w:rPr>
        <w:t xml:space="preserve"> (</w:t>
      </w:r>
      <w:r w:rsidR="00EF4A6A" w:rsidRPr="00EC3560">
        <w:rPr>
          <w:rFonts w:cs="B Lotus"/>
          <w:spacing w:val="-4"/>
          <w:sz w:val="26"/>
          <w:szCs w:val="26"/>
          <w:rtl/>
        </w:rPr>
        <w:t>1388</w:t>
      </w:r>
      <w:r w:rsidR="00EF4A6A" w:rsidRPr="00EC3560">
        <w:rPr>
          <w:rFonts w:cs="B Lotus" w:hint="cs"/>
          <w:spacing w:val="-4"/>
          <w:sz w:val="26"/>
          <w:szCs w:val="26"/>
          <w:rtl/>
        </w:rPr>
        <w:t>).</w:t>
      </w:r>
      <w:r w:rsidRPr="00EC3560">
        <w:rPr>
          <w:rFonts w:cs="B Lotus" w:hint="cs"/>
          <w:spacing w:val="-4"/>
          <w:sz w:val="26"/>
          <w:szCs w:val="26"/>
          <w:rtl/>
        </w:rPr>
        <w:t xml:space="preserve"> </w:t>
      </w:r>
      <w:r w:rsidR="00EF4A6A" w:rsidRPr="00EC3560">
        <w:rPr>
          <w:rFonts w:cs="B Lotus"/>
          <w:spacing w:val="-4"/>
          <w:sz w:val="26"/>
          <w:szCs w:val="26"/>
          <w:rtl/>
        </w:rPr>
        <w:t>ارزیابی ارتباط شاخص جهانی پرتو فرابنفش خورشید در نقاط مختلف ایران با ابتلا به سرطان پوست در</w:t>
      </w:r>
      <w:r w:rsidRPr="00EC3560">
        <w:rPr>
          <w:rFonts w:cs="B Lotus"/>
          <w:spacing w:val="-4"/>
          <w:sz w:val="26"/>
          <w:szCs w:val="26"/>
          <w:rtl/>
        </w:rPr>
        <w:t xml:space="preserve"> سا</w:t>
      </w:r>
      <w:r w:rsidRPr="00EC3560">
        <w:rPr>
          <w:rFonts w:cs="B Lotus" w:hint="cs"/>
          <w:spacing w:val="-4"/>
          <w:sz w:val="26"/>
          <w:szCs w:val="26"/>
          <w:rtl/>
        </w:rPr>
        <w:t>ل1383.</w:t>
      </w:r>
      <w:r w:rsidR="00EF4A6A" w:rsidRPr="00EC3560">
        <w:rPr>
          <w:rFonts w:cs="B Lotus"/>
          <w:spacing w:val="-4"/>
          <w:sz w:val="26"/>
          <w:szCs w:val="26"/>
          <w:rtl/>
        </w:rPr>
        <w:t xml:space="preserve"> </w:t>
      </w:r>
      <w:r w:rsidR="00EF4A6A" w:rsidRPr="00EC3560">
        <w:rPr>
          <w:rFonts w:cs="B Lotus"/>
          <w:i/>
          <w:iCs/>
          <w:spacing w:val="-4"/>
          <w:sz w:val="26"/>
          <w:szCs w:val="26"/>
          <w:rtl/>
        </w:rPr>
        <w:t>مجله سلامت و محیط</w:t>
      </w:r>
      <w:r w:rsidR="00EF4A6A" w:rsidRPr="00EC3560">
        <w:rPr>
          <w:rFonts w:cs="B Lotus"/>
          <w:spacing w:val="-4"/>
          <w:sz w:val="26"/>
          <w:szCs w:val="26"/>
          <w:rtl/>
        </w:rPr>
        <w:t xml:space="preserve">، </w:t>
      </w:r>
      <w:r w:rsidR="003924DE" w:rsidRPr="00EC3560">
        <w:rPr>
          <w:rFonts w:cs="B Lotus" w:hint="cs"/>
          <w:spacing w:val="-4"/>
          <w:sz w:val="26"/>
          <w:szCs w:val="26"/>
          <w:rtl/>
        </w:rPr>
        <w:t>(2)4،</w:t>
      </w:r>
      <w:r w:rsidR="00EF4A6A" w:rsidRPr="00EC3560">
        <w:rPr>
          <w:rFonts w:cs="B Lotus"/>
          <w:spacing w:val="-4"/>
          <w:sz w:val="26"/>
          <w:szCs w:val="26"/>
          <w:rtl/>
        </w:rPr>
        <w:t xml:space="preserve"> 258</w:t>
      </w:r>
      <w:r w:rsidR="00EF4A6A" w:rsidRPr="00EC3560">
        <w:rPr>
          <w:rFonts w:cs="B Lotus" w:hint="cs"/>
          <w:spacing w:val="-4"/>
          <w:sz w:val="26"/>
          <w:szCs w:val="26"/>
          <w:rtl/>
        </w:rPr>
        <w:t>-</w:t>
      </w:r>
      <w:r w:rsidR="00EF4A6A" w:rsidRPr="00EC3560">
        <w:rPr>
          <w:rFonts w:cs="B Lotus"/>
          <w:spacing w:val="-4"/>
          <w:sz w:val="26"/>
          <w:szCs w:val="26"/>
          <w:rtl/>
        </w:rPr>
        <w:t>267.</w:t>
      </w:r>
    </w:p>
    <w:p w14:paraId="1C175917" w14:textId="368749F5" w:rsidR="00EF4A6A" w:rsidRPr="00EC3560" w:rsidRDefault="00EF4A6A" w:rsidP="004025F4">
      <w:pPr>
        <w:pStyle w:val="BodyText"/>
        <w:numPr>
          <w:ilvl w:val="0"/>
          <w:numId w:val="8"/>
        </w:numPr>
        <w:tabs>
          <w:tab w:val="right" w:pos="360"/>
          <w:tab w:val="right" w:pos="720"/>
        </w:tabs>
        <w:rPr>
          <w:rFonts w:cs="B Lotus"/>
          <w:spacing w:val="-4"/>
          <w:sz w:val="26"/>
          <w:szCs w:val="26"/>
          <w:rtl/>
        </w:rPr>
      </w:pPr>
      <w:r w:rsidRPr="00EC3560">
        <w:rPr>
          <w:rFonts w:cs="B Lotus"/>
          <w:spacing w:val="-4"/>
          <w:sz w:val="26"/>
          <w:szCs w:val="26"/>
          <w:rtl/>
        </w:rPr>
        <w:t>طباطبائیان</w:t>
      </w:r>
      <w:r w:rsidR="00CF3389" w:rsidRPr="00EC3560">
        <w:rPr>
          <w:rFonts w:cs="B Lotus" w:hint="cs"/>
          <w:spacing w:val="-4"/>
          <w:sz w:val="26"/>
          <w:szCs w:val="26"/>
          <w:rtl/>
        </w:rPr>
        <w:t>،</w:t>
      </w:r>
      <w:r w:rsidRPr="00EC3560">
        <w:rPr>
          <w:rFonts w:cs="B Lotus"/>
          <w:spacing w:val="-4"/>
          <w:sz w:val="26"/>
          <w:szCs w:val="26"/>
          <w:rtl/>
        </w:rPr>
        <w:t xml:space="preserve"> مریم، </w:t>
      </w:r>
      <w:r w:rsidR="00CF3389" w:rsidRPr="00EC3560">
        <w:rPr>
          <w:rFonts w:cs="B Lotus" w:hint="cs"/>
          <w:spacing w:val="-4"/>
          <w:sz w:val="26"/>
          <w:szCs w:val="26"/>
          <w:rtl/>
        </w:rPr>
        <w:t>نیلفروش‌</w:t>
      </w:r>
      <w:r w:rsidRPr="00EC3560">
        <w:rPr>
          <w:rFonts w:cs="B Lotus" w:hint="cs"/>
          <w:spacing w:val="-4"/>
          <w:sz w:val="26"/>
          <w:szCs w:val="26"/>
          <w:rtl/>
        </w:rPr>
        <w:t>زاده</w:t>
      </w:r>
      <w:r w:rsidR="00CF3389" w:rsidRPr="00EC3560">
        <w:rPr>
          <w:rFonts w:cs="B Lotus" w:hint="cs"/>
          <w:spacing w:val="-4"/>
          <w:sz w:val="26"/>
          <w:szCs w:val="26"/>
          <w:rtl/>
        </w:rPr>
        <w:t>،</w:t>
      </w:r>
      <w:r w:rsidRPr="00EC3560">
        <w:rPr>
          <w:rFonts w:cs="B Lotus" w:hint="cs"/>
          <w:spacing w:val="-4"/>
          <w:sz w:val="26"/>
          <w:szCs w:val="26"/>
          <w:rtl/>
        </w:rPr>
        <w:t xml:space="preserve"> محمدعلی،حسینی</w:t>
      </w:r>
      <w:r w:rsidR="00CF3389" w:rsidRPr="00EC3560">
        <w:rPr>
          <w:rFonts w:cs="B Lotus" w:hint="cs"/>
          <w:spacing w:val="-4"/>
          <w:sz w:val="26"/>
          <w:szCs w:val="26"/>
          <w:rtl/>
        </w:rPr>
        <w:t>، سید</w:t>
      </w:r>
      <w:r w:rsidRPr="00EC3560">
        <w:rPr>
          <w:rFonts w:cs="B Lotus" w:hint="cs"/>
          <w:spacing w:val="-4"/>
          <w:sz w:val="26"/>
          <w:szCs w:val="26"/>
          <w:rtl/>
        </w:rPr>
        <w:t>محسن،</w:t>
      </w:r>
      <w:r w:rsidR="00CF3389" w:rsidRPr="00EC3560">
        <w:rPr>
          <w:rFonts w:cs="B Lotus" w:hint="cs"/>
          <w:spacing w:val="-4"/>
          <w:sz w:val="26"/>
          <w:szCs w:val="26"/>
          <w:rtl/>
        </w:rPr>
        <w:t xml:space="preserve"> </w:t>
      </w:r>
      <w:r w:rsidRPr="00EC3560">
        <w:rPr>
          <w:rFonts w:cs="B Lotus" w:hint="cs"/>
          <w:spacing w:val="-4"/>
          <w:sz w:val="26"/>
          <w:szCs w:val="26"/>
          <w:rtl/>
        </w:rPr>
        <w:t>روانخواه</w:t>
      </w:r>
      <w:r w:rsidR="00CF3389" w:rsidRPr="00EC3560">
        <w:rPr>
          <w:rFonts w:cs="B Lotus" w:hint="cs"/>
          <w:spacing w:val="-4"/>
          <w:sz w:val="26"/>
          <w:szCs w:val="26"/>
          <w:rtl/>
        </w:rPr>
        <w:t>،</w:t>
      </w:r>
      <w:r w:rsidRPr="00EC3560">
        <w:rPr>
          <w:rFonts w:cs="B Lotus" w:hint="cs"/>
          <w:spacing w:val="-4"/>
          <w:sz w:val="26"/>
          <w:szCs w:val="26"/>
          <w:rtl/>
        </w:rPr>
        <w:t xml:space="preserve"> زهرا، رشیدی</w:t>
      </w:r>
      <w:r w:rsidR="00CF3389" w:rsidRPr="00EC3560">
        <w:rPr>
          <w:rFonts w:cs="B Lotus" w:hint="cs"/>
          <w:spacing w:val="-4"/>
          <w:sz w:val="26"/>
          <w:szCs w:val="26"/>
          <w:rtl/>
        </w:rPr>
        <w:t>،</w:t>
      </w:r>
      <w:r w:rsidRPr="00EC3560">
        <w:rPr>
          <w:rFonts w:cs="B Lotus" w:hint="cs"/>
          <w:spacing w:val="-4"/>
          <w:sz w:val="26"/>
          <w:szCs w:val="26"/>
          <w:rtl/>
        </w:rPr>
        <w:t xml:space="preserve"> ساناز</w:t>
      </w:r>
      <w:r w:rsidR="00CF3389" w:rsidRPr="00EC3560">
        <w:rPr>
          <w:rFonts w:cs="B Lotus" w:hint="cs"/>
          <w:spacing w:val="-4"/>
          <w:sz w:val="26"/>
          <w:szCs w:val="26"/>
          <w:rtl/>
        </w:rPr>
        <w:t>،</w:t>
      </w:r>
      <w:r w:rsidRPr="00EC3560">
        <w:rPr>
          <w:rFonts w:cs="B Lotus" w:hint="cs"/>
          <w:spacing w:val="-4"/>
          <w:sz w:val="26"/>
          <w:szCs w:val="26"/>
          <w:rtl/>
        </w:rPr>
        <w:t xml:space="preserve"> و هفت برادران</w:t>
      </w:r>
      <w:r w:rsidR="00CF3389" w:rsidRPr="00EC3560">
        <w:rPr>
          <w:rFonts w:cs="B Lotus" w:hint="cs"/>
          <w:spacing w:val="-4"/>
          <w:sz w:val="26"/>
          <w:szCs w:val="26"/>
          <w:rtl/>
        </w:rPr>
        <w:t>،</w:t>
      </w:r>
      <w:r w:rsidRPr="00EC3560">
        <w:rPr>
          <w:rFonts w:cs="B Lotus" w:hint="cs"/>
          <w:spacing w:val="-4"/>
          <w:sz w:val="26"/>
          <w:szCs w:val="26"/>
          <w:rtl/>
        </w:rPr>
        <w:t xml:space="preserve"> الهه(</w:t>
      </w:r>
      <w:r w:rsidRPr="00EC3560">
        <w:rPr>
          <w:rFonts w:cs="B Lotus"/>
          <w:spacing w:val="-4"/>
          <w:sz w:val="26"/>
          <w:szCs w:val="26"/>
          <w:rtl/>
        </w:rPr>
        <w:t>1392</w:t>
      </w:r>
      <w:r w:rsidRPr="00EC3560">
        <w:rPr>
          <w:rFonts w:cs="B Lotus" w:hint="cs"/>
          <w:spacing w:val="-4"/>
          <w:sz w:val="26"/>
          <w:szCs w:val="26"/>
          <w:rtl/>
        </w:rPr>
        <w:t>)</w:t>
      </w:r>
      <w:r w:rsidR="00CF3389" w:rsidRPr="00EC3560">
        <w:rPr>
          <w:rFonts w:cs="B Lotus" w:hint="cs"/>
          <w:spacing w:val="-4"/>
          <w:sz w:val="26"/>
          <w:szCs w:val="26"/>
          <w:rtl/>
        </w:rPr>
        <w:t xml:space="preserve">. </w:t>
      </w:r>
      <w:r w:rsidRPr="00EC3560">
        <w:rPr>
          <w:rFonts w:cs="B Lotus"/>
          <w:spacing w:val="-4"/>
          <w:sz w:val="26"/>
          <w:szCs w:val="26"/>
          <w:rtl/>
        </w:rPr>
        <w:t xml:space="preserve">بررسی دانش، نگرش و عملکرد دانش اموزان مقطع دبیرستان استان اصفهان در رابطه با سرطان پوست و حفاظت در برابر اشعه آفتاب، </w:t>
      </w:r>
      <w:r w:rsidRPr="00EC3560">
        <w:rPr>
          <w:rFonts w:cs="B Lotus"/>
          <w:i/>
          <w:iCs/>
          <w:spacing w:val="-4"/>
          <w:sz w:val="26"/>
          <w:szCs w:val="26"/>
          <w:rtl/>
        </w:rPr>
        <w:t>مجله دانشکده پزشکی اصفهان</w:t>
      </w:r>
      <w:r w:rsidRPr="00EC3560">
        <w:rPr>
          <w:rFonts w:cs="B Lotus"/>
          <w:spacing w:val="-4"/>
          <w:sz w:val="26"/>
          <w:szCs w:val="26"/>
          <w:rtl/>
        </w:rPr>
        <w:t xml:space="preserve">، </w:t>
      </w:r>
      <w:r w:rsidR="003924DE" w:rsidRPr="00EC3560">
        <w:rPr>
          <w:rFonts w:cs="B Lotus" w:hint="cs"/>
          <w:spacing w:val="-4"/>
          <w:sz w:val="26"/>
          <w:szCs w:val="26"/>
          <w:rtl/>
        </w:rPr>
        <w:t>(31)</w:t>
      </w:r>
      <w:r w:rsidRPr="00EC3560">
        <w:rPr>
          <w:rFonts w:cs="B Lotus"/>
          <w:spacing w:val="-4"/>
          <w:sz w:val="26"/>
          <w:szCs w:val="26"/>
          <w:rtl/>
        </w:rPr>
        <w:t>269.</w:t>
      </w:r>
      <w:r w:rsidRPr="00EC3560">
        <w:rPr>
          <w:rFonts w:cs="B Lotus" w:hint="cs"/>
          <w:spacing w:val="-4"/>
          <w:sz w:val="26"/>
          <w:szCs w:val="26"/>
          <w:rtl/>
        </w:rPr>
        <w:t xml:space="preserve"> 21-32.</w:t>
      </w:r>
    </w:p>
    <w:p w14:paraId="0B2705CD" w14:textId="21975FFC" w:rsidR="00EF4A6A" w:rsidRPr="00EC3560" w:rsidRDefault="00EC2E09" w:rsidP="004025F4">
      <w:pPr>
        <w:pStyle w:val="BodyText"/>
        <w:numPr>
          <w:ilvl w:val="0"/>
          <w:numId w:val="8"/>
        </w:numPr>
        <w:tabs>
          <w:tab w:val="right" w:pos="360"/>
          <w:tab w:val="right" w:pos="720"/>
        </w:tabs>
        <w:rPr>
          <w:rFonts w:ascii="TimesNewRomanPSMT" w:hAnsi="TimesNewRomanPSMT" w:cs="B Lotus"/>
          <w:spacing w:val="-4"/>
          <w:sz w:val="26"/>
          <w:szCs w:val="26"/>
          <w:rtl/>
        </w:rPr>
      </w:pPr>
      <w:r w:rsidRPr="00EC3560">
        <w:rPr>
          <w:rFonts w:ascii="TimesNewRomanPSMT" w:hAnsi="TimesNewRomanPSMT" w:cs="B Lotus" w:hint="cs"/>
          <w:spacing w:val="-4"/>
          <w:sz w:val="26"/>
          <w:szCs w:val="26"/>
          <w:rtl/>
        </w:rPr>
        <w:t>قاسم زاده</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فروغ السادات</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w:t>
      </w:r>
      <w:r w:rsidR="00EF4A6A" w:rsidRPr="00EC3560">
        <w:rPr>
          <w:rFonts w:ascii="TimesNewRomanPSMT" w:hAnsi="TimesNewRomanPSMT" w:cs="B Lotus" w:hint="cs"/>
          <w:spacing w:val="-4"/>
          <w:sz w:val="26"/>
          <w:szCs w:val="26"/>
          <w:rtl/>
        </w:rPr>
        <w:t>عرب خردمند،</w:t>
      </w:r>
      <w:r w:rsidRPr="00EC3560">
        <w:rPr>
          <w:rFonts w:ascii="TimesNewRomanPSMT" w:hAnsi="TimesNewRomanPSMT" w:cs="B Lotus" w:hint="cs"/>
          <w:spacing w:val="-4"/>
          <w:sz w:val="26"/>
          <w:szCs w:val="26"/>
          <w:rtl/>
        </w:rPr>
        <w:t xml:space="preserve"> </w:t>
      </w:r>
      <w:r w:rsidR="00EF4A6A" w:rsidRPr="00EC3560">
        <w:rPr>
          <w:rFonts w:ascii="TimesNewRomanPSMT" w:hAnsi="TimesNewRomanPSMT" w:cs="B Lotus" w:hint="cs"/>
          <w:spacing w:val="-4"/>
          <w:sz w:val="26"/>
          <w:szCs w:val="26"/>
          <w:rtl/>
        </w:rPr>
        <w:t>علی،</w:t>
      </w:r>
      <w:r w:rsidRPr="00EC3560">
        <w:rPr>
          <w:rFonts w:ascii="TimesNewRomanPSMT" w:hAnsi="TimesNewRomanPSMT" w:cs="B Lotus" w:hint="cs"/>
          <w:spacing w:val="-4"/>
          <w:sz w:val="26"/>
          <w:szCs w:val="26"/>
          <w:rtl/>
        </w:rPr>
        <w:t xml:space="preserve"> دکلان</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سروش،شعبانی نژاد</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علی</w:t>
      </w:r>
      <w:r w:rsidR="00EF4A6A" w:rsidRPr="00EC3560">
        <w:rPr>
          <w:rFonts w:ascii="TimesNewRomanPSMT" w:hAnsi="TimesNewRomanPSMT" w:cs="B Lotus" w:hint="cs"/>
          <w:spacing w:val="-4"/>
          <w:sz w:val="26"/>
          <w:szCs w:val="26"/>
          <w:rtl/>
        </w:rPr>
        <w:t>رضا،</w:t>
      </w:r>
      <w:r w:rsidRPr="00EC3560">
        <w:rPr>
          <w:rFonts w:ascii="TimesNewRomanPSMT" w:hAnsi="TimesNewRomanPSMT" w:cs="B Lotus" w:hint="cs"/>
          <w:spacing w:val="-4"/>
          <w:sz w:val="26"/>
          <w:szCs w:val="26"/>
          <w:rtl/>
        </w:rPr>
        <w:t xml:space="preserve"> قرجه ای</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عطا</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و</w:t>
      </w:r>
      <w:r w:rsidR="00EF4A6A" w:rsidRPr="00EC3560">
        <w:rPr>
          <w:rFonts w:ascii="TimesNewRomanPSMT" w:hAnsi="TimesNewRomanPSMT" w:cs="B Lotus" w:hint="cs"/>
          <w:spacing w:val="-4"/>
          <w:sz w:val="26"/>
          <w:szCs w:val="26"/>
          <w:rtl/>
        </w:rPr>
        <w:t>اطمین</w:t>
      </w:r>
      <w:r w:rsidRPr="00EC3560">
        <w:rPr>
          <w:rFonts w:ascii="TimesNewRomanPSMT" w:hAnsi="TimesNewRomanPSMT" w:cs="B Lotus" w:hint="cs"/>
          <w:spacing w:val="-4"/>
          <w:sz w:val="26"/>
          <w:szCs w:val="26"/>
          <w:rtl/>
        </w:rPr>
        <w:t>ایی</w:t>
      </w:r>
      <w:r w:rsidR="00EF4A6A" w:rsidRPr="00EC3560">
        <w:rPr>
          <w:rFonts w:ascii="TimesNewRomanPSMT" w:hAnsi="TimesNewRomanPSMT" w:cs="B Lotus" w:hint="cs"/>
          <w:spacing w:val="-4"/>
          <w:sz w:val="26"/>
          <w:szCs w:val="26"/>
          <w:rtl/>
        </w:rPr>
        <w:t>،کبری</w:t>
      </w:r>
      <w:r w:rsidRPr="00EC3560">
        <w:rPr>
          <w:rFonts w:ascii="TimesNewRomanPSMT" w:hAnsi="TimesNewRomanPSMT" w:cs="B Lotus" w:hint="cs"/>
          <w:spacing w:val="-4"/>
          <w:sz w:val="26"/>
          <w:szCs w:val="26"/>
          <w:rtl/>
        </w:rPr>
        <w:t xml:space="preserve"> </w:t>
      </w:r>
      <w:r w:rsidR="00EF4A6A" w:rsidRPr="00EC3560">
        <w:rPr>
          <w:rFonts w:ascii="TimesNewRomanPSMT" w:hAnsi="TimesNewRomanPSMT" w:cs="B Lotus" w:hint="cs"/>
          <w:spacing w:val="-4"/>
          <w:sz w:val="26"/>
          <w:szCs w:val="26"/>
          <w:rtl/>
        </w:rPr>
        <w:t>(1396).</w:t>
      </w:r>
      <w:r w:rsidRPr="00EC3560">
        <w:rPr>
          <w:rFonts w:ascii="TimesNewRomanPSMT" w:hAnsi="TimesNewRomanPSMT" w:cs="B Lotus" w:hint="cs"/>
          <w:spacing w:val="-4"/>
          <w:sz w:val="26"/>
          <w:szCs w:val="26"/>
          <w:rtl/>
        </w:rPr>
        <w:t xml:space="preserve"> </w:t>
      </w:r>
      <w:r w:rsidR="00EF4A6A" w:rsidRPr="00EC3560">
        <w:rPr>
          <w:rFonts w:ascii="TimesNewRomanPSMT" w:hAnsi="TimesNewRomanPSMT" w:cs="B Lotus" w:hint="cs"/>
          <w:spacing w:val="-4"/>
          <w:sz w:val="26"/>
          <w:szCs w:val="26"/>
          <w:rtl/>
        </w:rPr>
        <w:t>تعیین مهمترین عوامل موثر بر سرطان پوست غیر ملانومایی با استفاده از الگوریتم</w:t>
      </w:r>
      <w:r w:rsidR="003C3F50"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های داده کاوی</w:t>
      </w:r>
      <w:r w:rsidR="00EF4A6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w:t>
      </w:r>
      <w:r w:rsidR="00EF4A6A" w:rsidRPr="00EC3560">
        <w:rPr>
          <w:rFonts w:ascii="TimesNewRomanPSMT" w:hAnsi="TimesNewRomanPSMT" w:cs="B Lotus" w:hint="cs"/>
          <w:i/>
          <w:iCs/>
          <w:spacing w:val="-4"/>
          <w:sz w:val="26"/>
          <w:szCs w:val="26"/>
          <w:rtl/>
        </w:rPr>
        <w:t>مجله انفورماتیک سلامت و زیست پزشکی</w:t>
      </w:r>
      <w:r w:rsidR="00EF4A6A" w:rsidRPr="00EC3560">
        <w:rPr>
          <w:rFonts w:ascii="TimesNewRomanPSMT" w:hAnsi="TimesNewRomanPSMT" w:cs="B Lotus" w:hint="cs"/>
          <w:spacing w:val="-4"/>
          <w:sz w:val="26"/>
          <w:szCs w:val="26"/>
          <w:rtl/>
        </w:rPr>
        <w:t xml:space="preserve"> .1، 39-47.</w:t>
      </w:r>
    </w:p>
    <w:p w14:paraId="7316323B" w14:textId="3E443B37" w:rsidR="00EF4A6A" w:rsidRPr="00EC3560" w:rsidRDefault="003D5235" w:rsidP="004025F4">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 xml:space="preserve">محمدی‌، </w:t>
      </w:r>
      <w:r w:rsidR="00EF4A6A" w:rsidRPr="00EC3560">
        <w:rPr>
          <w:rFonts w:cs="B Lotus" w:hint="cs"/>
          <w:spacing w:val="-4"/>
          <w:sz w:val="26"/>
          <w:szCs w:val="26"/>
          <w:rtl/>
        </w:rPr>
        <w:t>مسعود، میرزایی</w:t>
      </w:r>
      <w:r w:rsidRPr="00EC3560">
        <w:rPr>
          <w:rFonts w:cs="B Lotus" w:hint="cs"/>
          <w:spacing w:val="-4"/>
          <w:sz w:val="26"/>
          <w:szCs w:val="26"/>
          <w:rtl/>
        </w:rPr>
        <w:t>،</w:t>
      </w:r>
      <w:r w:rsidR="00EF4A6A" w:rsidRPr="00EC3560">
        <w:rPr>
          <w:rFonts w:cs="B Lotus" w:hint="cs"/>
          <w:spacing w:val="-4"/>
          <w:sz w:val="26"/>
          <w:szCs w:val="26"/>
          <w:rtl/>
        </w:rPr>
        <w:t xml:space="preserve"> مسعود</w:t>
      </w:r>
      <w:r w:rsidRPr="00EC3560">
        <w:rPr>
          <w:rFonts w:cs="B Lotus" w:hint="cs"/>
          <w:spacing w:val="-4"/>
          <w:sz w:val="26"/>
          <w:szCs w:val="26"/>
          <w:rtl/>
        </w:rPr>
        <w:t>، و</w:t>
      </w:r>
      <w:r w:rsidR="00EF4A6A" w:rsidRPr="00EC3560">
        <w:rPr>
          <w:rFonts w:cs="B Lotus" w:hint="cs"/>
          <w:spacing w:val="-4"/>
          <w:sz w:val="26"/>
          <w:szCs w:val="26"/>
          <w:rtl/>
        </w:rPr>
        <w:t>احمدی</w:t>
      </w:r>
      <w:r w:rsidRPr="00EC3560">
        <w:rPr>
          <w:rFonts w:cs="B Lotus" w:hint="cs"/>
          <w:spacing w:val="-4"/>
          <w:sz w:val="26"/>
          <w:szCs w:val="26"/>
          <w:rtl/>
        </w:rPr>
        <w:t>،</w:t>
      </w:r>
      <w:r w:rsidR="00EF4A6A" w:rsidRPr="00EC3560">
        <w:rPr>
          <w:rFonts w:cs="B Lotus" w:hint="cs"/>
          <w:spacing w:val="-4"/>
          <w:sz w:val="26"/>
          <w:szCs w:val="26"/>
          <w:rtl/>
        </w:rPr>
        <w:t xml:space="preserve"> اسد</w:t>
      </w:r>
      <w:r w:rsidR="00620326" w:rsidRPr="00EC3560">
        <w:rPr>
          <w:rFonts w:cs="B Lotus" w:hint="cs"/>
          <w:spacing w:val="-4"/>
          <w:sz w:val="26"/>
          <w:szCs w:val="26"/>
          <w:rtl/>
        </w:rPr>
        <w:t>(</w:t>
      </w:r>
      <w:r w:rsidR="00EF4A6A" w:rsidRPr="00EC3560">
        <w:rPr>
          <w:rFonts w:cs="B Lotus" w:hint="cs"/>
          <w:spacing w:val="-4"/>
          <w:sz w:val="26"/>
          <w:szCs w:val="26"/>
          <w:rtl/>
        </w:rPr>
        <w:t>1394</w:t>
      </w:r>
      <w:r w:rsidR="00620326" w:rsidRPr="00EC3560">
        <w:rPr>
          <w:rFonts w:cs="B Lotus" w:hint="cs"/>
          <w:spacing w:val="-4"/>
          <w:sz w:val="26"/>
          <w:szCs w:val="26"/>
          <w:rtl/>
        </w:rPr>
        <w:t>)</w:t>
      </w:r>
      <w:r w:rsidR="00EF4A6A" w:rsidRPr="00EC3560">
        <w:rPr>
          <w:rFonts w:cs="B Lotus" w:hint="cs"/>
          <w:spacing w:val="-4"/>
          <w:sz w:val="26"/>
          <w:szCs w:val="26"/>
          <w:rtl/>
        </w:rPr>
        <w:t>.</w:t>
      </w:r>
      <w:r w:rsidRPr="00EC3560">
        <w:rPr>
          <w:rFonts w:cs="B Lotus" w:hint="cs"/>
          <w:spacing w:val="-4"/>
          <w:sz w:val="26"/>
          <w:szCs w:val="26"/>
          <w:rtl/>
        </w:rPr>
        <w:t xml:space="preserve"> </w:t>
      </w:r>
      <w:r w:rsidR="00EF4A6A" w:rsidRPr="00EC3560">
        <w:rPr>
          <w:rFonts w:cs="B Lotus" w:hint="cs"/>
          <w:spacing w:val="-4"/>
          <w:sz w:val="26"/>
          <w:szCs w:val="26"/>
          <w:rtl/>
        </w:rPr>
        <w:t>بررسی و مقایسه اپیدمیولوژی سرطان پوست استان</w:t>
      </w:r>
      <w:r w:rsidR="003C3F50" w:rsidRPr="00EC3560">
        <w:rPr>
          <w:rFonts w:cs="B Lotus" w:hint="cs"/>
          <w:spacing w:val="-4"/>
          <w:sz w:val="26"/>
          <w:szCs w:val="26"/>
          <w:rtl/>
        </w:rPr>
        <w:t>‌</w:t>
      </w:r>
      <w:r w:rsidRPr="00EC3560">
        <w:rPr>
          <w:rFonts w:cs="B Lotus" w:hint="cs"/>
          <w:spacing w:val="-4"/>
          <w:sz w:val="26"/>
          <w:szCs w:val="26"/>
          <w:rtl/>
        </w:rPr>
        <w:t xml:space="preserve">های کردستان و یزد در سال 91. </w:t>
      </w:r>
      <w:r w:rsidR="00EF4A6A" w:rsidRPr="00EC3560">
        <w:rPr>
          <w:rFonts w:cs="B Lotus" w:hint="cs"/>
          <w:i/>
          <w:iCs/>
          <w:spacing w:val="-4"/>
          <w:sz w:val="26"/>
          <w:szCs w:val="26"/>
          <w:rtl/>
        </w:rPr>
        <w:t>مجله علمی و پژوهشی دانشگاه علوم پزشکی شهید صدوقی یزد</w:t>
      </w:r>
      <w:r w:rsidR="00EF4A6A" w:rsidRPr="00EC3560">
        <w:rPr>
          <w:rFonts w:cs="B Lotus" w:hint="cs"/>
          <w:spacing w:val="-4"/>
          <w:sz w:val="26"/>
          <w:szCs w:val="26"/>
          <w:rtl/>
        </w:rPr>
        <w:t xml:space="preserve">، </w:t>
      </w:r>
      <w:r w:rsidR="003924DE" w:rsidRPr="00EC3560">
        <w:rPr>
          <w:rFonts w:cs="B Lotus" w:hint="cs"/>
          <w:spacing w:val="-4"/>
          <w:sz w:val="26"/>
          <w:szCs w:val="26"/>
          <w:rtl/>
        </w:rPr>
        <w:t>(</w:t>
      </w:r>
      <w:r w:rsidR="00EF4A6A" w:rsidRPr="00EC3560">
        <w:rPr>
          <w:rFonts w:cs="B Lotus" w:hint="cs"/>
          <w:spacing w:val="-4"/>
          <w:sz w:val="26"/>
          <w:szCs w:val="26"/>
          <w:rtl/>
        </w:rPr>
        <w:t>23</w:t>
      </w:r>
      <w:r w:rsidR="003924DE" w:rsidRPr="00EC3560">
        <w:rPr>
          <w:rFonts w:cs="B Lotus" w:hint="cs"/>
          <w:spacing w:val="-4"/>
          <w:sz w:val="26"/>
          <w:szCs w:val="26"/>
          <w:rtl/>
        </w:rPr>
        <w:t>)</w:t>
      </w:r>
      <w:r w:rsidRPr="00EC3560">
        <w:rPr>
          <w:rFonts w:cs="B Lotus" w:hint="cs"/>
          <w:spacing w:val="-4"/>
          <w:sz w:val="26"/>
          <w:szCs w:val="26"/>
          <w:rtl/>
        </w:rPr>
        <w:t>4، 2118-2126.</w:t>
      </w:r>
    </w:p>
    <w:p w14:paraId="3591FA72" w14:textId="6756CA83" w:rsidR="00EF4A6A" w:rsidRPr="00EC3560" w:rsidRDefault="00EF4A6A" w:rsidP="004025F4">
      <w:pPr>
        <w:pStyle w:val="BodyText"/>
        <w:numPr>
          <w:ilvl w:val="0"/>
          <w:numId w:val="8"/>
        </w:numPr>
        <w:tabs>
          <w:tab w:val="right" w:pos="360"/>
          <w:tab w:val="right" w:pos="720"/>
        </w:tabs>
        <w:rPr>
          <w:rFonts w:cs="B Lotus"/>
          <w:spacing w:val="-4"/>
          <w:sz w:val="26"/>
          <w:szCs w:val="26"/>
          <w:rtl/>
        </w:rPr>
      </w:pPr>
      <w:r w:rsidRPr="00EC3560">
        <w:rPr>
          <w:rFonts w:cs="B Lotus" w:hint="cs"/>
          <w:spacing w:val="-4"/>
          <w:sz w:val="26"/>
          <w:szCs w:val="26"/>
          <w:rtl/>
        </w:rPr>
        <w:t>مولوی</w:t>
      </w:r>
      <w:r w:rsidR="00557D6F" w:rsidRPr="00EC3560">
        <w:rPr>
          <w:rFonts w:cs="B Lotus" w:hint="cs"/>
          <w:spacing w:val="-4"/>
          <w:sz w:val="26"/>
          <w:szCs w:val="26"/>
          <w:rtl/>
        </w:rPr>
        <w:t>،</w:t>
      </w:r>
      <w:r w:rsidRPr="00EC3560">
        <w:rPr>
          <w:rFonts w:cs="B Lotus" w:hint="cs"/>
          <w:spacing w:val="-4"/>
          <w:sz w:val="26"/>
          <w:szCs w:val="26"/>
          <w:rtl/>
        </w:rPr>
        <w:t xml:space="preserve"> احسان،</w:t>
      </w:r>
      <w:r w:rsidRPr="00EC3560">
        <w:rPr>
          <w:rFonts w:cs="B Lotus"/>
          <w:spacing w:val="-4"/>
          <w:sz w:val="26"/>
          <w:szCs w:val="26"/>
          <w:rtl/>
        </w:rPr>
        <w:t xml:space="preserve"> رفيع</w:t>
      </w:r>
      <w:r w:rsidR="00557D6F" w:rsidRPr="00EC3560">
        <w:rPr>
          <w:rFonts w:cs="B Lotus" w:hint="cs"/>
          <w:spacing w:val="-4"/>
          <w:sz w:val="26"/>
          <w:szCs w:val="26"/>
          <w:rtl/>
        </w:rPr>
        <w:t>،</w:t>
      </w:r>
      <w:r w:rsidRPr="00EC3560">
        <w:rPr>
          <w:rFonts w:cs="B Lotus"/>
          <w:spacing w:val="-4"/>
          <w:sz w:val="26"/>
          <w:szCs w:val="26"/>
          <w:rtl/>
        </w:rPr>
        <w:t xml:space="preserve"> شهرام، پاک سرشت</w:t>
      </w:r>
      <w:r w:rsidR="00557D6F" w:rsidRPr="00EC3560">
        <w:rPr>
          <w:rFonts w:cs="B Lotus" w:hint="cs"/>
          <w:spacing w:val="-4"/>
          <w:sz w:val="26"/>
          <w:szCs w:val="26"/>
          <w:rtl/>
        </w:rPr>
        <w:t>،</w:t>
      </w:r>
      <w:r w:rsidRPr="00EC3560">
        <w:rPr>
          <w:rFonts w:cs="B Lotus"/>
          <w:spacing w:val="-4"/>
          <w:sz w:val="26"/>
          <w:szCs w:val="26"/>
          <w:rtl/>
        </w:rPr>
        <w:t xml:space="preserve"> پريچهر</w:t>
      </w:r>
      <w:r w:rsidR="00557D6F" w:rsidRPr="00EC3560">
        <w:rPr>
          <w:rFonts w:cs="B Lotus" w:hint="cs"/>
          <w:spacing w:val="-4"/>
          <w:sz w:val="26"/>
          <w:szCs w:val="26"/>
          <w:rtl/>
        </w:rPr>
        <w:t>،</w:t>
      </w:r>
      <w:r w:rsidRPr="00EC3560">
        <w:rPr>
          <w:rFonts w:cs="B Lotus" w:hint="cs"/>
          <w:spacing w:val="-4"/>
          <w:sz w:val="26"/>
          <w:szCs w:val="26"/>
          <w:rtl/>
        </w:rPr>
        <w:t xml:space="preserve"> و</w:t>
      </w:r>
      <w:r w:rsidRPr="00EC3560">
        <w:rPr>
          <w:rFonts w:cs="B Lotus"/>
          <w:spacing w:val="-4"/>
          <w:sz w:val="26"/>
          <w:szCs w:val="26"/>
          <w:rtl/>
        </w:rPr>
        <w:t xml:space="preserve"> سيادت</w:t>
      </w:r>
      <w:r w:rsidR="00557D6F" w:rsidRPr="00EC3560">
        <w:rPr>
          <w:rFonts w:cs="B Lotus" w:hint="cs"/>
          <w:spacing w:val="-4"/>
          <w:sz w:val="26"/>
          <w:szCs w:val="26"/>
          <w:rtl/>
        </w:rPr>
        <w:t>،</w:t>
      </w:r>
      <w:r w:rsidRPr="00EC3560">
        <w:rPr>
          <w:rFonts w:cs="B Lotus"/>
          <w:spacing w:val="-4"/>
          <w:sz w:val="26"/>
          <w:szCs w:val="26"/>
          <w:rtl/>
        </w:rPr>
        <w:t xml:space="preserve"> سيما</w:t>
      </w:r>
      <w:r w:rsidRPr="00EC3560">
        <w:rPr>
          <w:rFonts w:cs="B Lotus" w:hint="cs"/>
          <w:spacing w:val="-4"/>
          <w:sz w:val="26"/>
          <w:szCs w:val="26"/>
          <w:rtl/>
        </w:rPr>
        <w:t xml:space="preserve"> (1392)</w:t>
      </w:r>
      <w:r w:rsidR="00620326" w:rsidRPr="00EC3560">
        <w:rPr>
          <w:rFonts w:cs="B Lotus" w:hint="cs"/>
          <w:spacing w:val="-4"/>
          <w:sz w:val="26"/>
          <w:szCs w:val="26"/>
          <w:rtl/>
        </w:rPr>
        <w:t>.</w:t>
      </w:r>
      <w:r w:rsidR="00557D6F" w:rsidRPr="00EC3560">
        <w:rPr>
          <w:rFonts w:cs="B Lotus" w:hint="cs"/>
          <w:spacing w:val="-4"/>
          <w:sz w:val="26"/>
          <w:szCs w:val="26"/>
          <w:rtl/>
        </w:rPr>
        <w:t xml:space="preserve"> </w:t>
      </w:r>
      <w:r w:rsidRPr="00EC3560">
        <w:rPr>
          <w:rFonts w:cs="B Lotus" w:hint="cs"/>
          <w:spacing w:val="-4"/>
          <w:sz w:val="26"/>
          <w:szCs w:val="26"/>
          <w:rtl/>
        </w:rPr>
        <w:t>تعیین فراوانی انواع سرط</w:t>
      </w:r>
      <w:r w:rsidR="00557D6F" w:rsidRPr="00EC3560">
        <w:rPr>
          <w:rFonts w:cs="B Lotus" w:hint="cs"/>
          <w:spacing w:val="-4"/>
          <w:sz w:val="26"/>
          <w:szCs w:val="26"/>
          <w:rtl/>
        </w:rPr>
        <w:t>ان پوست در منطقه جنوب غرب ایران</w:t>
      </w:r>
      <w:r w:rsidRPr="00EC3560">
        <w:rPr>
          <w:rFonts w:cs="B Lotus" w:hint="cs"/>
          <w:spacing w:val="-4"/>
          <w:sz w:val="26"/>
          <w:szCs w:val="26"/>
          <w:rtl/>
        </w:rPr>
        <w:t xml:space="preserve">، </w:t>
      </w:r>
      <w:r w:rsidR="00557D6F" w:rsidRPr="00EC3560">
        <w:rPr>
          <w:rFonts w:cs="B Lotus" w:hint="cs"/>
          <w:i/>
          <w:iCs/>
          <w:spacing w:val="-4"/>
          <w:sz w:val="26"/>
          <w:szCs w:val="26"/>
          <w:rtl/>
        </w:rPr>
        <w:t>نشریه</w:t>
      </w:r>
      <w:r w:rsidR="00557D6F" w:rsidRPr="00EC3560">
        <w:rPr>
          <w:rFonts w:cs="B Lotus" w:hint="cs"/>
          <w:spacing w:val="-4"/>
          <w:sz w:val="26"/>
          <w:szCs w:val="26"/>
          <w:rtl/>
        </w:rPr>
        <w:t xml:space="preserve"> </w:t>
      </w:r>
      <w:r w:rsidRPr="00EC3560">
        <w:rPr>
          <w:rFonts w:cs="B Lotus" w:hint="cs"/>
          <w:i/>
          <w:iCs/>
          <w:spacing w:val="-4"/>
          <w:sz w:val="26"/>
          <w:szCs w:val="26"/>
          <w:rtl/>
        </w:rPr>
        <w:t>کومش</w:t>
      </w:r>
      <w:r w:rsidRPr="00EC3560">
        <w:rPr>
          <w:rFonts w:cs="B Lotus" w:hint="cs"/>
          <w:spacing w:val="-4"/>
          <w:sz w:val="26"/>
          <w:szCs w:val="26"/>
          <w:rtl/>
        </w:rPr>
        <w:t>،</w:t>
      </w:r>
      <w:r w:rsidRPr="00EC3560">
        <w:rPr>
          <w:rFonts w:cs="B Lotus"/>
          <w:spacing w:val="-4"/>
          <w:sz w:val="26"/>
          <w:szCs w:val="26"/>
          <w:rtl/>
        </w:rPr>
        <w:t xml:space="preserve">15 </w:t>
      </w:r>
      <w:r w:rsidRPr="00EC3560">
        <w:rPr>
          <w:rFonts w:cs="B Lotus" w:hint="cs"/>
          <w:spacing w:val="-4"/>
          <w:sz w:val="26"/>
          <w:szCs w:val="26"/>
          <w:rtl/>
        </w:rPr>
        <w:t>،</w:t>
      </w:r>
      <w:r w:rsidR="00557D6F" w:rsidRPr="00EC3560">
        <w:rPr>
          <w:rFonts w:cs="B Lotus"/>
          <w:spacing w:val="-4"/>
          <w:sz w:val="26"/>
          <w:szCs w:val="26"/>
          <w:rtl/>
        </w:rPr>
        <w:t xml:space="preserve"> </w:t>
      </w:r>
      <w:r w:rsidR="00557D6F" w:rsidRPr="00EC3560">
        <w:rPr>
          <w:rFonts w:cs="B Lotus" w:hint="cs"/>
          <w:spacing w:val="-4"/>
          <w:sz w:val="26"/>
          <w:szCs w:val="26"/>
          <w:rtl/>
        </w:rPr>
        <w:t>83-88.</w:t>
      </w:r>
    </w:p>
    <w:p w14:paraId="3C41A861" w14:textId="2604F551" w:rsidR="00EF4A6A" w:rsidRPr="00EF4A6A" w:rsidRDefault="00EF4A6A" w:rsidP="004025F4">
      <w:pPr>
        <w:pStyle w:val="BodyText"/>
        <w:numPr>
          <w:ilvl w:val="0"/>
          <w:numId w:val="8"/>
        </w:numPr>
        <w:tabs>
          <w:tab w:val="right" w:pos="360"/>
          <w:tab w:val="right" w:pos="720"/>
        </w:tabs>
        <w:rPr>
          <w:rFonts w:ascii="TimesNewRomanPSMT" w:hAnsi="TimesNewRomanPSMT" w:cs="B Lotus"/>
          <w:b/>
          <w:bCs/>
          <w:sz w:val="26"/>
          <w:szCs w:val="26"/>
          <w:rtl/>
        </w:rPr>
      </w:pPr>
      <w:r w:rsidRPr="00EC3560">
        <w:rPr>
          <w:rFonts w:ascii="TimesNewRomanPSMT" w:hAnsi="TimesNewRomanPSMT" w:cs="B Lotus" w:hint="cs"/>
          <w:spacing w:val="-4"/>
          <w:sz w:val="26"/>
          <w:szCs w:val="26"/>
          <w:rtl/>
        </w:rPr>
        <w:t>ز</w:t>
      </w:r>
      <w:r w:rsidR="002A5F0A" w:rsidRPr="00EC3560">
        <w:rPr>
          <w:rFonts w:ascii="TimesNewRomanPSMT" w:hAnsi="TimesNewRomanPSMT" w:cs="B Lotus" w:hint="cs"/>
          <w:spacing w:val="-4"/>
          <w:sz w:val="26"/>
          <w:szCs w:val="26"/>
          <w:rtl/>
        </w:rPr>
        <w:t>ا</w:t>
      </w:r>
      <w:r w:rsidRPr="00EC3560">
        <w:rPr>
          <w:rFonts w:ascii="TimesNewRomanPSMT" w:hAnsi="TimesNewRomanPSMT" w:cs="B Lotus" w:hint="cs"/>
          <w:spacing w:val="-4"/>
          <w:sz w:val="26"/>
          <w:szCs w:val="26"/>
          <w:rtl/>
        </w:rPr>
        <w:t>دانفر</w:t>
      </w:r>
      <w:r w:rsidR="002A5F0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آمنه</w:t>
      </w:r>
      <w:r w:rsidR="002A5F0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والهام</w:t>
      </w:r>
      <w:r w:rsidR="002A5F0A"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 xml:space="preserve"> قاسمی(1390)</w:t>
      </w:r>
      <w:r w:rsidR="00620326" w:rsidRPr="00EC3560">
        <w:rPr>
          <w:rFonts w:ascii="TimesNewRomanPSMT" w:hAnsi="TimesNewRomanPSMT" w:cs="B Lotus" w:hint="cs"/>
          <w:spacing w:val="-4"/>
          <w:sz w:val="26"/>
          <w:szCs w:val="26"/>
          <w:rtl/>
        </w:rPr>
        <w:t>.</w:t>
      </w:r>
      <w:r w:rsidR="002A5F0A" w:rsidRPr="00EC3560">
        <w:rPr>
          <w:rFonts w:ascii="TimesNewRomanPSMT" w:hAnsi="TimesNewRomanPSMT" w:cs="B Lotus" w:hint="cs"/>
          <w:spacing w:val="-4"/>
          <w:sz w:val="26"/>
          <w:szCs w:val="26"/>
          <w:rtl/>
        </w:rPr>
        <w:t xml:space="preserve"> </w:t>
      </w:r>
      <w:r w:rsidRPr="00EC3560">
        <w:rPr>
          <w:rFonts w:ascii="TimesNewRomanPSMT" w:hAnsi="TimesNewRomanPSMT" w:cs="B Lotus" w:hint="cs"/>
          <w:spacing w:val="-4"/>
          <w:sz w:val="26"/>
          <w:szCs w:val="26"/>
          <w:rtl/>
        </w:rPr>
        <w:t>فراوانی سرطان پوست در ه</w:t>
      </w:r>
      <w:r w:rsidR="002A5F0A" w:rsidRPr="00EC3560">
        <w:rPr>
          <w:rFonts w:ascii="TimesNewRomanPSMT" w:hAnsi="TimesNewRomanPSMT" w:cs="B Lotus" w:hint="cs"/>
          <w:spacing w:val="-4"/>
          <w:sz w:val="26"/>
          <w:szCs w:val="26"/>
          <w:rtl/>
        </w:rPr>
        <w:t xml:space="preserve">مدان در طی سالهای 1370 تا 1386. </w:t>
      </w:r>
      <w:r w:rsidR="002A5F0A" w:rsidRPr="00EC3560">
        <w:rPr>
          <w:rFonts w:ascii="TimesNewRomanPSMT" w:hAnsi="TimesNewRomanPSMT" w:cs="B Lotus" w:hint="cs"/>
          <w:i/>
          <w:iCs/>
          <w:spacing w:val="-4"/>
          <w:sz w:val="26"/>
          <w:szCs w:val="26"/>
          <w:rtl/>
        </w:rPr>
        <w:t xml:space="preserve">نشریه </w:t>
      </w:r>
      <w:r w:rsidRPr="00EC3560">
        <w:rPr>
          <w:rFonts w:ascii="TimesNewRomanPSMT" w:hAnsi="TimesNewRomanPSMT" w:cs="B Lotus" w:hint="cs"/>
          <w:i/>
          <w:iCs/>
          <w:spacing w:val="-4"/>
          <w:sz w:val="26"/>
          <w:szCs w:val="26"/>
          <w:rtl/>
        </w:rPr>
        <w:t>پوست و زیبایی</w:t>
      </w:r>
      <w:r w:rsidRPr="00EC3560">
        <w:rPr>
          <w:rFonts w:ascii="TimesNewRomanPSMT" w:hAnsi="TimesNewRomanPSMT" w:cs="B Lotus" w:hint="cs"/>
          <w:spacing w:val="-4"/>
          <w:sz w:val="26"/>
          <w:szCs w:val="26"/>
          <w:rtl/>
        </w:rPr>
        <w:t xml:space="preserve">: </w:t>
      </w:r>
      <w:r w:rsidR="003924DE" w:rsidRPr="00EC3560">
        <w:rPr>
          <w:rFonts w:ascii="TimesNewRomanPSMT" w:hAnsi="TimesNewRomanPSMT" w:cs="B Lotus" w:hint="cs"/>
          <w:spacing w:val="-4"/>
          <w:sz w:val="26"/>
          <w:szCs w:val="26"/>
          <w:rtl/>
        </w:rPr>
        <w:t>(</w:t>
      </w:r>
      <w:r w:rsidRPr="00EC3560">
        <w:rPr>
          <w:rFonts w:ascii="TimesNewRomanPSMT" w:hAnsi="TimesNewRomanPSMT" w:cs="B Lotus" w:hint="cs"/>
          <w:spacing w:val="-4"/>
          <w:sz w:val="26"/>
          <w:szCs w:val="26"/>
          <w:rtl/>
        </w:rPr>
        <w:t>2</w:t>
      </w:r>
      <w:r w:rsidR="003924DE" w:rsidRPr="00EC3560">
        <w:rPr>
          <w:rFonts w:ascii="TimesNewRomanPSMT" w:hAnsi="TimesNewRomanPSMT" w:cs="B Lotus" w:hint="cs"/>
          <w:spacing w:val="-4"/>
          <w:sz w:val="26"/>
          <w:szCs w:val="26"/>
          <w:rtl/>
        </w:rPr>
        <w:t>)</w:t>
      </w:r>
      <w:r w:rsidR="002A5F0A" w:rsidRPr="00EC3560">
        <w:rPr>
          <w:rFonts w:ascii="TimesNewRomanPSMT" w:hAnsi="TimesNewRomanPSMT" w:cs="B Lotus" w:hint="cs"/>
          <w:spacing w:val="-4"/>
          <w:sz w:val="26"/>
          <w:szCs w:val="26"/>
          <w:rtl/>
        </w:rPr>
        <w:t>2 ، 115-123.</w:t>
      </w:r>
    </w:p>
    <w:p w14:paraId="7FA60C3F"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lastRenderedPageBreak/>
        <w:t>Armstrong, B.K., Kricker, A.</w:t>
      </w:r>
      <w:r w:rsidRPr="00F40790">
        <w:rPr>
          <w:rFonts w:asciiTheme="majorBidi" w:hAnsiTheme="majorBidi" w:cstheme="majorBidi" w:hint="cs"/>
          <w:spacing w:val="-4"/>
          <w:szCs w:val="24"/>
          <w:rtl/>
        </w:rPr>
        <w:t>)</w:t>
      </w:r>
      <w:r w:rsidRPr="00F40790">
        <w:rPr>
          <w:rFonts w:asciiTheme="majorBidi" w:hAnsiTheme="majorBidi" w:cstheme="majorBidi"/>
          <w:spacing w:val="-4"/>
          <w:szCs w:val="24"/>
        </w:rPr>
        <w:t>2001</w:t>
      </w:r>
      <w:r w:rsidRPr="00F40790">
        <w:rPr>
          <w:rFonts w:asciiTheme="majorBidi" w:hAnsiTheme="majorBidi" w:cstheme="majorBidi" w:hint="cs"/>
          <w:spacing w:val="-4"/>
          <w:szCs w:val="24"/>
          <w:rtl/>
        </w:rPr>
        <w:t>(</w:t>
      </w:r>
      <w:r w:rsidRPr="00F40790">
        <w:rPr>
          <w:rFonts w:asciiTheme="majorBidi" w:hAnsiTheme="majorBidi" w:cstheme="majorBidi"/>
          <w:spacing w:val="-4"/>
          <w:szCs w:val="24"/>
        </w:rPr>
        <w:t xml:space="preserve">. The epidemiology of UV induced skin cancer. </w:t>
      </w:r>
      <w:r w:rsidRPr="00F40790">
        <w:rPr>
          <w:rFonts w:asciiTheme="majorBidi" w:hAnsiTheme="majorBidi" w:cstheme="majorBidi"/>
          <w:i/>
          <w:iCs/>
          <w:spacing w:val="-4"/>
          <w:szCs w:val="24"/>
        </w:rPr>
        <w:t xml:space="preserve">Journal of Photochemistry and Photobiology </w:t>
      </w:r>
      <w:r w:rsidR="00C7154C" w:rsidRPr="00F40790">
        <w:rPr>
          <w:rFonts w:asciiTheme="majorBidi" w:hAnsiTheme="majorBidi" w:cstheme="majorBidi"/>
          <w:i/>
          <w:iCs/>
          <w:spacing w:val="-4"/>
          <w:szCs w:val="24"/>
        </w:rPr>
        <w:t>,</w:t>
      </w:r>
      <w:r w:rsidRPr="00F40790">
        <w:rPr>
          <w:rFonts w:asciiTheme="majorBidi" w:hAnsiTheme="majorBidi" w:cstheme="majorBidi"/>
          <w:spacing w:val="-4"/>
          <w:szCs w:val="24"/>
        </w:rPr>
        <w:t>63</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 xml:space="preserve"> 8-18.</w:t>
      </w:r>
    </w:p>
    <w:p w14:paraId="08342A5E"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Arnold, M., Holterhues, C., Hollestein, L., Coebergh, J., Nijsten, T., Pukkala, E., Holleczek, B., Tryggvadottir, L., Comber, H., Bento, M.</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2014</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.Trends in incidence and predictions of cutaneous melanoma across Europe up to 2015. </w:t>
      </w:r>
      <w:r w:rsidRPr="00F40790">
        <w:rPr>
          <w:rFonts w:asciiTheme="majorBidi" w:hAnsiTheme="majorBidi" w:cstheme="majorBidi"/>
          <w:i/>
          <w:iCs/>
          <w:spacing w:val="-4"/>
          <w:szCs w:val="24"/>
        </w:rPr>
        <w:t>Journal of the European Academy of Dermatology and Venereology</w:t>
      </w:r>
      <w:r w:rsidR="00C7154C" w:rsidRPr="00F40790">
        <w:rPr>
          <w:rFonts w:asciiTheme="majorBidi" w:hAnsiTheme="majorBidi" w:cstheme="majorBidi"/>
          <w:i/>
          <w:iCs/>
          <w:spacing w:val="-4"/>
          <w:szCs w:val="24"/>
        </w:rPr>
        <w:t>,</w:t>
      </w:r>
      <w:r w:rsidRPr="00F40790">
        <w:rPr>
          <w:rFonts w:asciiTheme="majorBidi" w:hAnsiTheme="majorBidi" w:cstheme="majorBidi"/>
          <w:spacing w:val="-4"/>
          <w:szCs w:val="24"/>
        </w:rPr>
        <w:t xml:space="preserve"> 28</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1170-117</w:t>
      </w:r>
      <w:r w:rsidR="00C7154C" w:rsidRPr="00F40790">
        <w:rPr>
          <w:rFonts w:asciiTheme="majorBidi" w:hAnsiTheme="majorBidi" w:cstheme="majorBidi"/>
          <w:spacing w:val="-4"/>
          <w:szCs w:val="24"/>
        </w:rPr>
        <w:t>.</w:t>
      </w:r>
    </w:p>
    <w:p w14:paraId="4DFBE054"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Bischoff-Ferrari, H.A., Dietrich, T.,Orav, E.J., Dawson-Hughes,B.</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2004</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.Positive association between 25-hydroxy vitamin D levels and bone mineral density: a population-based study of younger and older adults. </w:t>
      </w:r>
      <w:r w:rsidRPr="00F40790">
        <w:rPr>
          <w:rFonts w:asciiTheme="majorBidi" w:hAnsiTheme="majorBidi" w:cstheme="majorBidi"/>
          <w:i/>
          <w:iCs/>
          <w:spacing w:val="-4"/>
          <w:szCs w:val="24"/>
        </w:rPr>
        <w:t>The American journal of medicine</w:t>
      </w:r>
      <w:r w:rsidR="00C7154C" w:rsidRPr="00F40790">
        <w:rPr>
          <w:rFonts w:asciiTheme="majorBidi" w:hAnsiTheme="majorBidi" w:cstheme="majorBidi"/>
          <w:i/>
          <w:iCs/>
          <w:spacing w:val="-4"/>
          <w:szCs w:val="24"/>
        </w:rPr>
        <w:t>,</w:t>
      </w:r>
      <w:r w:rsidRPr="00F40790">
        <w:rPr>
          <w:rFonts w:asciiTheme="majorBidi" w:hAnsiTheme="majorBidi" w:cstheme="majorBidi"/>
          <w:spacing w:val="-4"/>
          <w:szCs w:val="24"/>
        </w:rPr>
        <w:t xml:space="preserve"> 116</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634-639</w:t>
      </w:r>
      <w:r w:rsidRPr="00F40790">
        <w:rPr>
          <w:rFonts w:asciiTheme="majorBidi" w:hAnsiTheme="majorBidi" w:cstheme="majorBidi" w:hint="cs"/>
          <w:spacing w:val="-4"/>
          <w:szCs w:val="24"/>
          <w:rtl/>
        </w:rPr>
        <w:t>.</w:t>
      </w:r>
    </w:p>
    <w:p w14:paraId="0AB66639"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Bordea, C., Wojnarowska, F., Millard, P., Doll, H.,Welsh, K., Morris, P.</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2004</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.Skin cancers in renal-transplant recipients occur more frequently than previously recognized in a temperate climate. </w:t>
      </w:r>
      <w:r w:rsidRPr="00F40790">
        <w:rPr>
          <w:rFonts w:asciiTheme="majorBidi" w:hAnsiTheme="majorBidi" w:cstheme="majorBidi"/>
          <w:i/>
          <w:iCs/>
          <w:spacing w:val="-4"/>
          <w:szCs w:val="24"/>
        </w:rPr>
        <w:t>Transplantation</w:t>
      </w:r>
      <w:r w:rsidRPr="00F40790">
        <w:rPr>
          <w:rFonts w:asciiTheme="majorBidi" w:hAnsiTheme="majorBidi" w:cstheme="majorBidi"/>
          <w:spacing w:val="-4"/>
          <w:szCs w:val="24"/>
        </w:rPr>
        <w:t xml:space="preserve"> </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77</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574-579</w:t>
      </w:r>
      <w:r w:rsidR="003C3F50" w:rsidRPr="00F40790">
        <w:rPr>
          <w:rFonts w:asciiTheme="majorBidi" w:hAnsiTheme="majorBidi" w:cstheme="majorBidi"/>
          <w:spacing w:val="-4"/>
          <w:szCs w:val="24"/>
        </w:rPr>
        <w:t>.</w:t>
      </w:r>
    </w:p>
    <w:p w14:paraId="50D2764B"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Chapman, S., Marks, R., King, M.</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1992</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 Trends in tans and skin protection in Australian fashion magazines, 1982 through 1991. </w:t>
      </w:r>
      <w:r w:rsidRPr="00F40790">
        <w:rPr>
          <w:rFonts w:asciiTheme="majorBidi" w:hAnsiTheme="majorBidi" w:cstheme="majorBidi"/>
          <w:i/>
          <w:iCs/>
          <w:spacing w:val="-4"/>
          <w:szCs w:val="24"/>
        </w:rPr>
        <w:t>American Journal of Public Health</w:t>
      </w:r>
      <w:r w:rsidRPr="00F40790">
        <w:rPr>
          <w:rFonts w:asciiTheme="majorBidi" w:hAnsiTheme="majorBidi" w:cstheme="majorBidi"/>
          <w:spacing w:val="-4"/>
          <w:szCs w:val="24"/>
        </w:rPr>
        <w:t xml:space="preserve"> </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82</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1677-1680.</w:t>
      </w:r>
    </w:p>
    <w:p w14:paraId="51C49A1D"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Chiarugi, A., Quaglino, P.,Crocetti, E., Nardini, P., De Giorgi, V., Borgognoni, L., Brandani, P., Gerlini, G., Manganoni, A.M., Bernengo, M.G.</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2015</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 Melanoma density and relationship with the distribution of melanocytic naevi in an Italian population: a GIPMe study—the Italian multidisciplinary group on melanoma. </w:t>
      </w:r>
      <w:r w:rsidRPr="00F40790">
        <w:rPr>
          <w:rFonts w:asciiTheme="majorBidi" w:hAnsiTheme="majorBidi" w:cstheme="majorBidi"/>
          <w:i/>
          <w:iCs/>
          <w:spacing w:val="-4"/>
          <w:szCs w:val="24"/>
        </w:rPr>
        <w:t>Melanoma research</w:t>
      </w:r>
      <w:r w:rsidRPr="00F40790">
        <w:rPr>
          <w:rFonts w:asciiTheme="majorBidi" w:hAnsiTheme="majorBidi" w:cstheme="majorBidi"/>
          <w:spacing w:val="-4"/>
          <w:szCs w:val="24"/>
        </w:rPr>
        <w:t xml:space="preserve"> </w:t>
      </w:r>
      <w:r w:rsidR="00620326" w:rsidRPr="00F40790">
        <w:rPr>
          <w:rFonts w:asciiTheme="majorBidi" w:hAnsiTheme="majorBidi" w:cstheme="majorBidi"/>
          <w:spacing w:val="-4"/>
          <w:szCs w:val="24"/>
        </w:rPr>
        <w:t>,</w:t>
      </w:r>
      <w:r w:rsidRPr="00F40790">
        <w:rPr>
          <w:rFonts w:asciiTheme="majorBidi" w:hAnsiTheme="majorBidi" w:cstheme="majorBidi"/>
          <w:spacing w:val="-4"/>
          <w:szCs w:val="24"/>
        </w:rPr>
        <w:t>25</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80-87.</w:t>
      </w:r>
    </w:p>
    <w:p w14:paraId="170D1C8F"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Damian, D.L., Patterson, C.R., Stapelberg, M., Park, J., Barnetson, R.S.C., Halliday, G.M.</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 2008</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 UV radiation-induced immunosuppression is greater in men and prevented by topical nicotinamide. </w:t>
      </w:r>
      <w:r w:rsidRPr="00F40790">
        <w:rPr>
          <w:rFonts w:asciiTheme="majorBidi" w:hAnsiTheme="majorBidi" w:cstheme="majorBidi"/>
          <w:i/>
          <w:iCs/>
          <w:spacing w:val="-4"/>
          <w:szCs w:val="24"/>
        </w:rPr>
        <w:t>Journal of Investigative Dermatology</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128</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447-454</w:t>
      </w:r>
      <w:r w:rsidR="003C3F50" w:rsidRPr="00F40790">
        <w:rPr>
          <w:rFonts w:asciiTheme="majorBidi" w:hAnsiTheme="majorBidi" w:cstheme="majorBidi"/>
          <w:spacing w:val="-4"/>
          <w:szCs w:val="24"/>
        </w:rPr>
        <w:t>.</w:t>
      </w:r>
    </w:p>
    <w:p w14:paraId="70BDACA7"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Darlington, S., Williams, G., Neale, R., Frost, C., Green, A.</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2003</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 A randomized controlled trial to assess sunscreen application and beta carotene supplementation in the prevention of solar keratoses. </w:t>
      </w:r>
      <w:r w:rsidRPr="00F40790">
        <w:rPr>
          <w:rFonts w:asciiTheme="majorBidi" w:hAnsiTheme="majorBidi" w:cstheme="majorBidi"/>
          <w:i/>
          <w:iCs/>
          <w:spacing w:val="-4"/>
          <w:szCs w:val="24"/>
        </w:rPr>
        <w:t>Archives of Dermatology</w:t>
      </w:r>
      <w:r w:rsidRPr="00F40790">
        <w:rPr>
          <w:rFonts w:asciiTheme="majorBidi" w:hAnsiTheme="majorBidi" w:cstheme="majorBidi"/>
          <w:spacing w:val="-4"/>
          <w:szCs w:val="24"/>
        </w:rPr>
        <w:t xml:space="preserve"> </w:t>
      </w:r>
      <w:r w:rsidR="00620326" w:rsidRPr="00F40790">
        <w:rPr>
          <w:rFonts w:asciiTheme="majorBidi" w:hAnsiTheme="majorBidi" w:cstheme="majorBidi"/>
          <w:spacing w:val="-4"/>
          <w:szCs w:val="24"/>
        </w:rPr>
        <w:t>,</w:t>
      </w:r>
      <w:r w:rsidRPr="00F40790">
        <w:rPr>
          <w:rFonts w:asciiTheme="majorBidi" w:hAnsiTheme="majorBidi" w:cstheme="majorBidi"/>
          <w:spacing w:val="-4"/>
          <w:szCs w:val="24"/>
        </w:rPr>
        <w:t>139</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451-455.</w:t>
      </w:r>
    </w:p>
    <w:p w14:paraId="739D14EA"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Diffey, B.</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1991</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.Solar ultraviolet radiation effects on biological systems. </w:t>
      </w:r>
      <w:r w:rsidRPr="00F40790">
        <w:rPr>
          <w:rFonts w:asciiTheme="majorBidi" w:hAnsiTheme="majorBidi" w:cstheme="majorBidi"/>
          <w:i/>
          <w:iCs/>
          <w:spacing w:val="-4"/>
          <w:szCs w:val="24"/>
        </w:rPr>
        <w:t>Physics in medicine and biology</w:t>
      </w:r>
      <w:r w:rsidRPr="00F40790">
        <w:rPr>
          <w:rFonts w:asciiTheme="majorBidi" w:hAnsiTheme="majorBidi" w:cstheme="majorBidi"/>
          <w:spacing w:val="-4"/>
          <w:szCs w:val="24"/>
        </w:rPr>
        <w:t xml:space="preserve"> </w:t>
      </w:r>
      <w:r w:rsidR="00620326" w:rsidRPr="00F40790">
        <w:rPr>
          <w:rFonts w:asciiTheme="majorBidi" w:hAnsiTheme="majorBidi" w:cstheme="majorBidi"/>
          <w:spacing w:val="-4"/>
          <w:szCs w:val="24"/>
        </w:rPr>
        <w:t>,</w:t>
      </w:r>
      <w:r w:rsidRPr="00F40790">
        <w:rPr>
          <w:rFonts w:asciiTheme="majorBidi" w:hAnsiTheme="majorBidi" w:cstheme="majorBidi"/>
          <w:spacing w:val="-4"/>
          <w:szCs w:val="24"/>
        </w:rPr>
        <w:t>36</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 xml:space="preserve"> 299</w:t>
      </w:r>
      <w:r w:rsidR="003924DE" w:rsidRPr="00F40790">
        <w:rPr>
          <w:rFonts w:asciiTheme="majorBidi" w:hAnsiTheme="majorBidi" w:cstheme="majorBidi"/>
          <w:spacing w:val="-4"/>
          <w:szCs w:val="24"/>
        </w:rPr>
        <w:t>-311</w:t>
      </w:r>
      <w:r w:rsidRPr="00F40790">
        <w:rPr>
          <w:rFonts w:asciiTheme="majorBidi" w:hAnsiTheme="majorBidi" w:cstheme="majorBidi"/>
          <w:spacing w:val="-4"/>
          <w:szCs w:val="24"/>
        </w:rPr>
        <w:t>.</w:t>
      </w:r>
    </w:p>
    <w:p w14:paraId="0D1E97D9"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Ferlay, J., Soerjomataram, I., Ervik, M., Dikshit, R., Eser, S., Mathers, C., Rebelo, M., Parkin, D., Forman, D., Bray, F.</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2014</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.GLOBOCAN 2012 v1. 0, Cancer Incidence and Mortality Worldwide: IARC CancerBase No. 11. Lyon, France: </w:t>
      </w:r>
      <w:r w:rsidRPr="00F40790">
        <w:rPr>
          <w:rFonts w:asciiTheme="majorBidi" w:hAnsiTheme="majorBidi" w:cstheme="majorBidi"/>
          <w:i/>
          <w:iCs/>
          <w:spacing w:val="-4"/>
          <w:szCs w:val="24"/>
        </w:rPr>
        <w:t>International Agency for Research on Cancer</w:t>
      </w:r>
      <w:r w:rsidRPr="00F40790">
        <w:rPr>
          <w:rFonts w:asciiTheme="majorBidi" w:hAnsiTheme="majorBidi" w:cstheme="majorBidi"/>
          <w:spacing w:val="-4"/>
          <w:szCs w:val="24"/>
        </w:rPr>
        <w:t xml:space="preserve">; 2013. Visit: </w:t>
      </w:r>
      <w:hyperlink r:id="rId41" w:history="1">
        <w:r w:rsidRPr="00F40790">
          <w:rPr>
            <w:rStyle w:val="Hyperlink"/>
            <w:rFonts w:asciiTheme="majorBidi" w:hAnsiTheme="majorBidi" w:cstheme="majorBidi"/>
            <w:color w:val="auto"/>
            <w:spacing w:val="-4"/>
            <w:szCs w:val="24"/>
            <w:u w:val="none"/>
          </w:rPr>
          <w:t>http://globocan</w:t>
        </w:r>
      </w:hyperlink>
      <w:r w:rsidRPr="00F40790">
        <w:rPr>
          <w:rFonts w:asciiTheme="majorBidi" w:hAnsiTheme="majorBidi" w:cstheme="majorBidi"/>
          <w:spacing w:val="-4"/>
          <w:szCs w:val="24"/>
        </w:rPr>
        <w:t>. iarc. Fr.</w:t>
      </w:r>
    </w:p>
    <w:p w14:paraId="1CE02B68"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Fisher, M.S., Kripke, M.L.</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2002</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.Systemic alteration induced in mice by ultraviolet light irradiation and its relationship to ultraviolet carcinogenisis. </w:t>
      </w:r>
      <w:r w:rsidRPr="00F40790">
        <w:rPr>
          <w:rFonts w:asciiTheme="majorBidi" w:hAnsiTheme="majorBidi" w:cstheme="majorBidi"/>
          <w:i/>
          <w:iCs/>
          <w:spacing w:val="-4"/>
          <w:szCs w:val="24"/>
        </w:rPr>
        <w:t>Bulletin of the World Health Organization</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80</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908-911.</w:t>
      </w:r>
    </w:p>
    <w:p w14:paraId="2EA997F3"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Gambichler, T., Laperre, J., Hoffmann, K.</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2006</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.The European standard for sun‐protective clothing: EN 13758. </w:t>
      </w:r>
      <w:r w:rsidRPr="00F40790">
        <w:rPr>
          <w:rFonts w:asciiTheme="majorBidi" w:hAnsiTheme="majorBidi" w:cstheme="majorBidi"/>
          <w:i/>
          <w:iCs/>
          <w:spacing w:val="-4"/>
          <w:szCs w:val="24"/>
        </w:rPr>
        <w:t>Journal of the European Academy of Dermatology and Venereology</w:t>
      </w:r>
      <w:r w:rsidR="003924DE" w:rsidRPr="00F40790">
        <w:rPr>
          <w:rFonts w:asciiTheme="majorBidi" w:hAnsiTheme="majorBidi" w:cstheme="majorBidi"/>
          <w:i/>
          <w:iCs/>
          <w:spacing w:val="-4"/>
          <w:szCs w:val="24"/>
        </w:rPr>
        <w:t>,</w:t>
      </w:r>
      <w:r w:rsidRPr="00F40790">
        <w:rPr>
          <w:rFonts w:asciiTheme="majorBidi" w:hAnsiTheme="majorBidi" w:cstheme="majorBidi"/>
          <w:spacing w:val="-4"/>
          <w:szCs w:val="24"/>
        </w:rPr>
        <w:t xml:space="preserve"> 20</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 xml:space="preserve"> 125-130.</w:t>
      </w:r>
    </w:p>
    <w:p w14:paraId="714B95CB" w14:textId="77777777" w:rsidR="00EB6D99" w:rsidRPr="00F40790" w:rsidRDefault="001C1D8B"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Geen, A.C., Williams, G.M., Logan, V., Strutton, G.M.</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2011</w:t>
      </w:r>
      <w:r w:rsidR="00C7154C" w:rsidRPr="00F40790">
        <w:rPr>
          <w:rFonts w:asciiTheme="majorBidi" w:hAnsiTheme="majorBidi" w:cstheme="majorBidi"/>
          <w:spacing w:val="-4"/>
          <w:szCs w:val="24"/>
        </w:rPr>
        <w:t>)</w:t>
      </w:r>
      <w:r w:rsidRPr="00F40790">
        <w:rPr>
          <w:rFonts w:asciiTheme="majorBidi" w:hAnsiTheme="majorBidi" w:cstheme="majorBidi"/>
          <w:spacing w:val="-4"/>
          <w:szCs w:val="24"/>
        </w:rPr>
        <w:t xml:space="preserve">.Reduced melanoma after regular sunscreen use: randomized trial follow-up. </w:t>
      </w:r>
      <w:r w:rsidRPr="00F40790">
        <w:rPr>
          <w:rFonts w:asciiTheme="majorBidi" w:hAnsiTheme="majorBidi" w:cstheme="majorBidi"/>
          <w:i/>
          <w:iCs/>
          <w:spacing w:val="-4"/>
          <w:szCs w:val="24"/>
        </w:rPr>
        <w:t>Journal of Clinical Oncology</w:t>
      </w:r>
      <w:r w:rsidR="00620326" w:rsidRPr="00F40790">
        <w:rPr>
          <w:rFonts w:asciiTheme="majorBidi" w:hAnsiTheme="majorBidi" w:cstheme="majorBidi"/>
          <w:i/>
          <w:iCs/>
          <w:spacing w:val="-4"/>
          <w:szCs w:val="24"/>
        </w:rPr>
        <w:t>,</w:t>
      </w:r>
      <w:r w:rsidRPr="00F40790">
        <w:rPr>
          <w:rFonts w:asciiTheme="majorBidi" w:hAnsiTheme="majorBidi" w:cstheme="majorBidi"/>
          <w:spacing w:val="-4"/>
          <w:szCs w:val="24"/>
        </w:rPr>
        <w:t xml:space="preserve"> 29</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PP. 257-263</w:t>
      </w:r>
      <w:r w:rsidR="00C7154C" w:rsidRPr="00F40790">
        <w:rPr>
          <w:rFonts w:asciiTheme="majorBidi" w:hAnsiTheme="majorBidi" w:cstheme="majorBidi"/>
          <w:spacing w:val="-4"/>
          <w:szCs w:val="24"/>
        </w:rPr>
        <w:t>.</w:t>
      </w:r>
    </w:p>
    <w:p w14:paraId="36C54513" w14:textId="77777777" w:rsidR="00EB6D99" w:rsidRPr="00F40790" w:rsidRDefault="00C7154C"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 xml:space="preserve">Hirst, N.G., Gordon, L.G., Scuffham, P.A., Green, A.C.(2012).Lifetime cost-effectiveness of skin cancer prevention through promotion of daily sunscreen use. </w:t>
      </w:r>
      <w:r w:rsidRPr="00F40790">
        <w:rPr>
          <w:rFonts w:asciiTheme="majorBidi" w:hAnsiTheme="majorBidi" w:cstheme="majorBidi"/>
          <w:i/>
          <w:iCs/>
          <w:spacing w:val="-4"/>
          <w:szCs w:val="24"/>
        </w:rPr>
        <w:t>Value in Health</w:t>
      </w:r>
      <w:r w:rsidR="00620326" w:rsidRPr="00F40790">
        <w:rPr>
          <w:rFonts w:asciiTheme="majorBidi" w:hAnsiTheme="majorBidi" w:cstheme="majorBidi"/>
          <w:spacing w:val="-4"/>
          <w:szCs w:val="24"/>
        </w:rPr>
        <w:t>,</w:t>
      </w:r>
      <w:r w:rsidRPr="00F40790">
        <w:rPr>
          <w:rFonts w:asciiTheme="majorBidi" w:hAnsiTheme="majorBidi" w:cstheme="majorBidi"/>
          <w:spacing w:val="-4"/>
          <w:szCs w:val="24"/>
        </w:rPr>
        <w:t xml:space="preserve"> 15</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 xml:space="preserve"> 261-268</w:t>
      </w:r>
      <w:r w:rsidR="003924DE" w:rsidRPr="00F40790">
        <w:rPr>
          <w:rFonts w:asciiTheme="majorBidi" w:hAnsiTheme="majorBidi" w:cstheme="majorBidi"/>
          <w:spacing w:val="-4"/>
          <w:szCs w:val="24"/>
        </w:rPr>
        <w:t>.</w:t>
      </w:r>
    </w:p>
    <w:p w14:paraId="379C7DA7" w14:textId="77777777" w:rsidR="00EB6D99" w:rsidRPr="00F40790" w:rsidRDefault="00C7154C" w:rsidP="00F40790">
      <w:pPr>
        <w:pStyle w:val="BodyText"/>
        <w:numPr>
          <w:ilvl w:val="0"/>
          <w:numId w:val="8"/>
        </w:numPr>
        <w:bidi w:val="0"/>
        <w:ind w:left="0" w:right="423" w:firstLine="0"/>
        <w:rPr>
          <w:rFonts w:asciiTheme="majorBidi" w:hAnsiTheme="majorBidi" w:cstheme="majorBidi"/>
          <w:spacing w:val="-4"/>
          <w:szCs w:val="24"/>
        </w:rPr>
      </w:pPr>
      <w:r w:rsidRPr="00F40790">
        <w:rPr>
          <w:rFonts w:asciiTheme="majorBidi" w:hAnsiTheme="majorBidi" w:cstheme="majorBidi"/>
          <w:spacing w:val="-4"/>
          <w:szCs w:val="24"/>
        </w:rPr>
        <w:t xml:space="preserve">melanoma skin cancers in Kermanshah, Iran. </w:t>
      </w:r>
      <w:r w:rsidRPr="00F40790">
        <w:rPr>
          <w:rFonts w:asciiTheme="majorBidi" w:hAnsiTheme="majorBidi" w:cstheme="majorBidi"/>
          <w:i/>
          <w:iCs/>
          <w:spacing w:val="-4"/>
          <w:szCs w:val="24"/>
        </w:rPr>
        <w:t>Pakistan Association Dermatologists</w:t>
      </w:r>
      <w:r w:rsidR="003924DE" w:rsidRPr="00F40790">
        <w:rPr>
          <w:rFonts w:asciiTheme="majorBidi" w:hAnsiTheme="majorBidi" w:cstheme="majorBidi"/>
          <w:spacing w:val="-4"/>
          <w:szCs w:val="24"/>
        </w:rPr>
        <w:t>,22,</w:t>
      </w:r>
      <w:r w:rsidRPr="00F40790">
        <w:rPr>
          <w:rFonts w:asciiTheme="majorBidi" w:hAnsiTheme="majorBidi" w:cstheme="majorBidi"/>
          <w:spacing w:val="-4"/>
          <w:szCs w:val="24"/>
        </w:rPr>
        <w:t xml:space="preserve"> 112-117.</w:t>
      </w:r>
    </w:p>
    <w:p w14:paraId="6E6AF891" w14:textId="33E1DEC0" w:rsidR="00D62642" w:rsidRDefault="00C7154C" w:rsidP="00D62642">
      <w:pPr>
        <w:pStyle w:val="BodyText"/>
        <w:numPr>
          <w:ilvl w:val="0"/>
          <w:numId w:val="8"/>
        </w:numPr>
        <w:bidi w:val="0"/>
        <w:ind w:left="0" w:right="423" w:firstLine="0"/>
        <w:rPr>
          <w:rFonts w:cs="B Lotus"/>
          <w:b/>
          <w:bCs/>
          <w:sz w:val="28"/>
        </w:rPr>
      </w:pPr>
      <w:r w:rsidRPr="00F40790">
        <w:rPr>
          <w:rFonts w:asciiTheme="majorBidi" w:hAnsiTheme="majorBidi" w:cstheme="majorBidi"/>
          <w:spacing w:val="-4"/>
          <w:szCs w:val="24"/>
        </w:rPr>
        <w:t xml:space="preserve">Parkin, D., Mesher, D., Sasieni, P.(2011).Cancers attributable to solar (ultraviolet) radiation exposure in the UK in 2010. </w:t>
      </w:r>
      <w:r w:rsidRPr="00F40790">
        <w:rPr>
          <w:rFonts w:asciiTheme="majorBidi" w:hAnsiTheme="majorBidi" w:cstheme="majorBidi"/>
          <w:i/>
          <w:iCs/>
          <w:spacing w:val="-4"/>
          <w:szCs w:val="24"/>
        </w:rPr>
        <w:t>British journal of cancer</w:t>
      </w:r>
      <w:r w:rsidRPr="00F40790">
        <w:rPr>
          <w:rFonts w:asciiTheme="majorBidi" w:hAnsiTheme="majorBidi" w:cstheme="majorBidi"/>
          <w:spacing w:val="-4"/>
          <w:szCs w:val="24"/>
        </w:rPr>
        <w:t xml:space="preserve"> </w:t>
      </w:r>
      <w:r w:rsidR="00620326" w:rsidRPr="00F40790">
        <w:rPr>
          <w:rFonts w:asciiTheme="majorBidi" w:hAnsiTheme="majorBidi" w:cstheme="majorBidi"/>
          <w:spacing w:val="-4"/>
          <w:szCs w:val="24"/>
        </w:rPr>
        <w:t>,</w:t>
      </w:r>
      <w:r w:rsidRPr="00F40790">
        <w:rPr>
          <w:rFonts w:asciiTheme="majorBidi" w:hAnsiTheme="majorBidi" w:cstheme="majorBidi"/>
          <w:spacing w:val="-4"/>
          <w:szCs w:val="24"/>
        </w:rPr>
        <w:t>105</w:t>
      </w:r>
      <w:r w:rsidR="003924DE" w:rsidRPr="00F40790">
        <w:rPr>
          <w:rFonts w:asciiTheme="majorBidi" w:hAnsiTheme="majorBidi" w:cstheme="majorBidi"/>
          <w:spacing w:val="-4"/>
          <w:szCs w:val="24"/>
        </w:rPr>
        <w:t>,</w:t>
      </w:r>
      <w:r w:rsidRPr="00F40790">
        <w:rPr>
          <w:rFonts w:asciiTheme="majorBidi" w:hAnsiTheme="majorBidi" w:cstheme="majorBidi"/>
          <w:spacing w:val="-4"/>
          <w:szCs w:val="24"/>
        </w:rPr>
        <w:t>S66-S69</w:t>
      </w:r>
      <w:r w:rsidR="003924DE" w:rsidRPr="00F40790">
        <w:rPr>
          <w:rFonts w:asciiTheme="majorBidi" w:hAnsiTheme="majorBidi" w:cstheme="majorBidi"/>
          <w:spacing w:val="-4"/>
          <w:szCs w:val="24"/>
        </w:rPr>
        <w:t>.</w:t>
      </w:r>
      <w:r w:rsidR="00D62642">
        <w:rPr>
          <w:rFonts w:cs="B Lotus"/>
          <w:b/>
          <w:bCs/>
          <w:sz w:val="28"/>
        </w:rPr>
        <w:t xml:space="preserve"> </w:t>
      </w:r>
    </w:p>
    <w:p w14:paraId="2C344B15" w14:textId="668E0245" w:rsidR="009D5AF4" w:rsidRDefault="009D5AF4" w:rsidP="00F40790">
      <w:pPr>
        <w:ind w:right="423"/>
        <w:jc w:val="both"/>
        <w:rPr>
          <w:rFonts w:cs="B Lotus"/>
          <w:b/>
          <w:bCs/>
          <w:sz w:val="28"/>
          <w:szCs w:val="28"/>
          <w:rtl/>
        </w:rPr>
      </w:pPr>
    </w:p>
    <w:sectPr w:rsidR="009D5AF4" w:rsidSect="00F41517">
      <w:headerReference w:type="even" r:id="rId42"/>
      <w:headerReference w:type="default" r:id="rId43"/>
      <w:headerReference w:type="first" r:id="rId44"/>
      <w:footnotePr>
        <w:numRestart w:val="eachSect"/>
      </w:footnotePr>
      <w:pgSz w:w="11906" w:h="16838" w:code="9"/>
      <w:pgMar w:top="1418" w:right="1418" w:bottom="1418" w:left="1134" w:header="1134" w:footer="709" w:gutter="0"/>
      <w:pgNumType w:start="63"/>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62CF2" w14:textId="77777777" w:rsidR="00ED5F05" w:rsidRDefault="00ED5F05" w:rsidP="00401A8B">
      <w:r>
        <w:separator/>
      </w:r>
    </w:p>
  </w:endnote>
  <w:endnote w:type="continuationSeparator" w:id="0">
    <w:p w14:paraId="5BA709AD" w14:textId="77777777" w:rsidR="00ED5F05" w:rsidRDefault="00ED5F05" w:rsidP="0040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Mitra">
    <w:panose1 w:val="00000400000000000000"/>
    <w:charset w:val="B2"/>
    <w:family w:val="auto"/>
    <w:pitch w:val="variable"/>
    <w:sig w:usb0="00002001" w:usb1="00000000" w:usb2="00000000" w:usb3="00000000" w:csb0="00000040" w:csb1="00000000"/>
  </w:font>
  <w:font w:name="Zar">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dvOT863180fb">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ivaldi">
    <w:panose1 w:val="030206020505060908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E8655" w14:textId="77777777" w:rsidR="00ED5F05" w:rsidRPr="00C14CC0" w:rsidRDefault="00ED5F05" w:rsidP="00E642A8">
      <w:pPr>
        <w:pStyle w:val="Footer"/>
        <w:rPr>
          <w:szCs w:val="22"/>
        </w:rPr>
      </w:pPr>
      <w:r>
        <w:rPr>
          <w:rFonts w:hint="cs"/>
          <w:szCs w:val="22"/>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footnote>
  <w:footnote w:type="continuationSeparator" w:id="0">
    <w:p w14:paraId="084B185A" w14:textId="77777777" w:rsidR="00ED5F05" w:rsidRDefault="00ED5F05" w:rsidP="00401A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600" w:type="pct"/>
      <w:jc w:val="center"/>
      <w:tblCellMar>
        <w:top w:w="85" w:type="dxa"/>
        <w:bottom w:w="57" w:type="dxa"/>
      </w:tblCellMar>
      <w:tblLook w:val="04A0" w:firstRow="1" w:lastRow="0" w:firstColumn="1" w:lastColumn="0" w:noHBand="0" w:noVBand="1"/>
    </w:tblPr>
    <w:tblGrid>
      <w:gridCol w:w="9212"/>
      <w:gridCol w:w="484"/>
      <w:gridCol w:w="769"/>
    </w:tblGrid>
    <w:tr w:rsidR="00C7154C" w:rsidRPr="00F83A37" w14:paraId="3ACF90A8" w14:textId="77777777" w:rsidTr="004042C8">
      <w:trPr>
        <w:jc w:val="center"/>
      </w:trPr>
      <w:tc>
        <w:tcPr>
          <w:tcW w:w="4405" w:type="pct"/>
          <w:tcBorders>
            <w:top w:val="thinThickMediumGap" w:sz="24" w:space="0" w:color="auto"/>
            <w:left w:val="single" w:sz="4" w:space="0" w:color="auto"/>
            <w:bottom w:val="thickThinMediumGap" w:sz="24" w:space="0" w:color="auto"/>
            <w:right w:val="single" w:sz="4" w:space="0" w:color="auto"/>
          </w:tcBorders>
          <w:shd w:val="clear" w:color="auto" w:fill="DEEAF6" w:themeFill="accent1" w:themeFillTint="33"/>
        </w:tcPr>
        <w:p w14:paraId="03D43BD1" w14:textId="3CEFCE45" w:rsidR="00C7154C" w:rsidRPr="00AE5E87" w:rsidRDefault="00C7154C" w:rsidP="002D4113">
          <w:pPr>
            <w:pStyle w:val="Header"/>
            <w:jc w:val="left"/>
            <w:rPr>
              <w:rFonts w:ascii="Calibri" w:hAnsi="Calibri"/>
              <w:i/>
              <w:iCs/>
              <w:color w:val="000000" w:themeColor="text1"/>
              <w:sz w:val="18"/>
              <w:szCs w:val="22"/>
              <w:rtl/>
            </w:rPr>
          </w:pPr>
          <w:r w:rsidRPr="00AE5E87">
            <w:rPr>
              <w:rFonts w:ascii="Tahoma" w:hAnsi="Tahoma" w:hint="cs"/>
              <w:i/>
              <w:iCs/>
              <w:color w:val="000000" w:themeColor="text1"/>
              <w:sz w:val="18"/>
              <w:szCs w:val="22"/>
              <w:rtl/>
            </w:rPr>
            <w:t>نشریه علمی اندیشه‌</w:t>
          </w:r>
          <w:r>
            <w:rPr>
              <w:rFonts w:ascii="Tahoma" w:hAnsi="Tahoma" w:hint="cs"/>
              <w:i/>
              <w:iCs/>
              <w:color w:val="000000" w:themeColor="text1"/>
              <w:sz w:val="18"/>
              <w:szCs w:val="22"/>
              <w:rtl/>
            </w:rPr>
            <w:t xml:space="preserve">های نو </w:t>
          </w:r>
          <w:r w:rsidR="00156F95">
            <w:rPr>
              <w:rFonts w:ascii="Tahoma" w:hAnsi="Tahoma" w:hint="cs"/>
              <w:i/>
              <w:iCs/>
              <w:color w:val="000000" w:themeColor="text1"/>
              <w:sz w:val="18"/>
              <w:szCs w:val="22"/>
              <w:rtl/>
            </w:rPr>
            <w:t>در علوم جغرافیایی، دوره 3</w:t>
          </w:r>
          <w:r w:rsidRPr="00AE5E87">
            <w:rPr>
              <w:rFonts w:ascii="Tahoma" w:hAnsi="Tahoma" w:hint="cs"/>
              <w:i/>
              <w:iCs/>
              <w:color w:val="000000" w:themeColor="text1"/>
              <w:sz w:val="18"/>
              <w:szCs w:val="22"/>
              <w:rtl/>
            </w:rPr>
            <w:t xml:space="preserve">، </w:t>
          </w:r>
          <w:r w:rsidR="00156F95">
            <w:rPr>
              <w:rFonts w:ascii="Tahoma" w:hAnsi="Tahoma" w:hint="cs"/>
              <w:i/>
              <w:iCs/>
              <w:color w:val="000000" w:themeColor="text1"/>
              <w:sz w:val="18"/>
              <w:szCs w:val="22"/>
              <w:rtl/>
            </w:rPr>
            <w:t>شماره 8 ، تابستان 1404</w:t>
          </w:r>
        </w:p>
      </w:tc>
      <w:tc>
        <w:tcPr>
          <w:tcW w:w="224" w:type="pct"/>
          <w:tcBorders>
            <w:top w:val="thinThickMediumGap" w:sz="24" w:space="0" w:color="auto"/>
            <w:left w:val="single" w:sz="4" w:space="0" w:color="auto"/>
            <w:bottom w:val="thickThinMediumGap" w:sz="24" w:space="0" w:color="auto"/>
            <w:right w:val="single" w:sz="4" w:space="0" w:color="auto"/>
          </w:tcBorders>
          <w:vAlign w:val="center"/>
        </w:tcPr>
        <w:p w14:paraId="69456ACE" w14:textId="3A48B582" w:rsidR="00C7154C" w:rsidRPr="00C0642B" w:rsidRDefault="00C7154C" w:rsidP="00337362">
          <w:pPr>
            <w:pStyle w:val="Header"/>
            <w:jc w:val="right"/>
            <w:rPr>
              <w:rFonts w:ascii="Times New Roman Bold" w:hAnsi="Times New Roman Bold"/>
              <w:b/>
              <w:bCs/>
              <w:sz w:val="20"/>
              <w:szCs w:val="20"/>
            </w:rPr>
          </w:pPr>
          <w:r w:rsidRPr="00FF6BCC">
            <w:rPr>
              <w:rFonts w:cs="Mitra" w:hint="cs"/>
              <w:szCs w:val="22"/>
            </w:rPr>
            <w:sym w:font="Wingdings" w:char="F026"/>
          </w:r>
        </w:p>
      </w:tc>
      <w:tc>
        <w:tcPr>
          <w:tcW w:w="372" w:type="pct"/>
          <w:tcBorders>
            <w:top w:val="thinThickMediumGap" w:sz="24" w:space="0" w:color="auto"/>
            <w:left w:val="single" w:sz="4" w:space="0" w:color="auto"/>
            <w:bottom w:val="thickThinMediumGap" w:sz="24" w:space="0" w:color="auto"/>
            <w:right w:val="single" w:sz="4" w:space="0" w:color="auto"/>
          </w:tcBorders>
          <w:shd w:val="clear" w:color="auto" w:fill="auto"/>
          <w:vAlign w:val="center"/>
        </w:tcPr>
        <w:p w14:paraId="0007803F" w14:textId="281E9534" w:rsidR="00C7154C" w:rsidRPr="00337362" w:rsidRDefault="00C7154C" w:rsidP="00944F55">
          <w:pPr>
            <w:pStyle w:val="Header"/>
            <w:jc w:val="center"/>
            <w:rPr>
              <w:rFonts w:asciiTheme="minorHAnsi" w:hAnsiTheme="minorHAnsi"/>
              <w:b/>
              <w:bCs/>
              <w:sz w:val="20"/>
              <w:szCs w:val="20"/>
            </w:rPr>
          </w:pPr>
          <w:r w:rsidRPr="00C0642B">
            <w:rPr>
              <w:rFonts w:ascii="Times New Roman Bold" w:hAnsi="Times New Roman Bold"/>
              <w:b/>
              <w:bCs/>
              <w:sz w:val="20"/>
              <w:szCs w:val="20"/>
            </w:rPr>
            <w:fldChar w:fldCharType="begin"/>
          </w:r>
          <w:r w:rsidRPr="00C0642B">
            <w:rPr>
              <w:rFonts w:ascii="Times New Roman Bold" w:hAnsi="Times New Roman Bold"/>
              <w:b/>
              <w:bCs/>
              <w:sz w:val="20"/>
              <w:szCs w:val="20"/>
            </w:rPr>
            <w:instrText xml:space="preserve"> PAGE   \* MERGEFORMAT </w:instrText>
          </w:r>
          <w:r w:rsidRPr="00C0642B">
            <w:rPr>
              <w:rFonts w:ascii="Times New Roman Bold" w:hAnsi="Times New Roman Bold"/>
              <w:b/>
              <w:bCs/>
              <w:sz w:val="20"/>
              <w:szCs w:val="20"/>
            </w:rPr>
            <w:fldChar w:fldCharType="separate"/>
          </w:r>
          <w:r w:rsidR="00817004">
            <w:rPr>
              <w:rFonts w:ascii="Times New Roman Bold" w:hAnsi="Times New Roman Bold"/>
              <w:b/>
              <w:bCs/>
              <w:noProof/>
              <w:sz w:val="20"/>
              <w:szCs w:val="20"/>
              <w:rtl/>
            </w:rPr>
            <w:t>64</w:t>
          </w:r>
          <w:r w:rsidRPr="00C0642B">
            <w:rPr>
              <w:rFonts w:ascii="Times New Roman Bold" w:hAnsi="Times New Roman Bold"/>
              <w:b/>
              <w:bCs/>
              <w:sz w:val="20"/>
              <w:szCs w:val="20"/>
            </w:rPr>
            <w:fldChar w:fldCharType="end"/>
          </w:r>
        </w:p>
      </w:tc>
    </w:tr>
  </w:tbl>
  <w:p w14:paraId="47ED5779" w14:textId="77777777" w:rsidR="00C7154C" w:rsidRDefault="00C7154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583" w:type="pct"/>
      <w:jc w:val="center"/>
      <w:tblCellMar>
        <w:top w:w="85" w:type="dxa"/>
        <w:bottom w:w="57" w:type="dxa"/>
      </w:tblCellMar>
      <w:tblLook w:val="04A0" w:firstRow="1" w:lastRow="0" w:firstColumn="1" w:lastColumn="0" w:noHBand="0" w:noVBand="1"/>
    </w:tblPr>
    <w:tblGrid>
      <w:gridCol w:w="933"/>
      <w:gridCol w:w="778"/>
      <w:gridCol w:w="8723"/>
    </w:tblGrid>
    <w:tr w:rsidR="00C7154C" w:rsidRPr="00F83A37" w14:paraId="17B6937C" w14:textId="77777777" w:rsidTr="00F309A3">
      <w:trPr>
        <w:jc w:val="center"/>
      </w:trPr>
      <w:tc>
        <w:tcPr>
          <w:tcW w:w="447" w:type="pct"/>
          <w:tcBorders>
            <w:top w:val="thinThickSmallGap" w:sz="24" w:space="0" w:color="auto"/>
            <w:left w:val="single" w:sz="4" w:space="0" w:color="auto"/>
            <w:bottom w:val="thickThinSmallGap" w:sz="24" w:space="0" w:color="auto"/>
            <w:right w:val="single" w:sz="4" w:space="0" w:color="auto"/>
          </w:tcBorders>
          <w:vAlign w:val="center"/>
        </w:tcPr>
        <w:p w14:paraId="3F69CFF4" w14:textId="365B85C3" w:rsidR="00C7154C" w:rsidRPr="00F83A37" w:rsidRDefault="00C7154C" w:rsidP="00944F55">
          <w:pPr>
            <w:pStyle w:val="Header"/>
            <w:jc w:val="center"/>
            <w:rPr>
              <w:rFonts w:ascii="Times New Roman Bold" w:hAnsi="Times New Roman Bold"/>
              <w:b/>
              <w:bCs/>
              <w:sz w:val="20"/>
              <w:szCs w:val="20"/>
            </w:rPr>
          </w:pPr>
          <w:r w:rsidRPr="00FF6BCC">
            <w:rPr>
              <w:rFonts w:cs="Mitra" w:hint="cs"/>
              <w:szCs w:val="22"/>
            </w:rPr>
            <w:sym w:font="Wingdings" w:char="F026"/>
          </w:r>
        </w:p>
      </w:tc>
      <w:tc>
        <w:tcPr>
          <w:tcW w:w="373" w:type="pct"/>
          <w:tcBorders>
            <w:top w:val="thinThickSmallGap" w:sz="24" w:space="0" w:color="auto"/>
            <w:left w:val="single" w:sz="4" w:space="0" w:color="auto"/>
            <w:bottom w:val="thickThinSmallGap" w:sz="24" w:space="0" w:color="auto"/>
            <w:right w:val="single" w:sz="4" w:space="0" w:color="auto"/>
          </w:tcBorders>
          <w:shd w:val="clear" w:color="auto" w:fill="auto"/>
          <w:vAlign w:val="center"/>
        </w:tcPr>
        <w:p w14:paraId="27EFDC8E" w14:textId="03DA93B1" w:rsidR="00C7154C" w:rsidRPr="00F83A37" w:rsidRDefault="00C7154C" w:rsidP="00944F55">
          <w:pPr>
            <w:pStyle w:val="Header"/>
            <w:jc w:val="center"/>
            <w:rPr>
              <w:rFonts w:ascii="Times New Roman Bold" w:hAnsi="Times New Roman Bold"/>
              <w:b/>
              <w:bCs/>
              <w:sz w:val="20"/>
              <w:szCs w:val="20"/>
              <w:rtl/>
            </w:rPr>
          </w:pPr>
          <w:r w:rsidRPr="00F83A37">
            <w:rPr>
              <w:rFonts w:ascii="Times New Roman Bold" w:hAnsi="Times New Roman Bold"/>
              <w:b/>
              <w:bCs/>
              <w:sz w:val="20"/>
              <w:szCs w:val="20"/>
            </w:rPr>
            <w:fldChar w:fldCharType="begin"/>
          </w:r>
          <w:r w:rsidRPr="00F83A37">
            <w:rPr>
              <w:rFonts w:ascii="Times New Roman Bold" w:hAnsi="Times New Roman Bold"/>
              <w:b/>
              <w:bCs/>
              <w:sz w:val="20"/>
              <w:szCs w:val="20"/>
            </w:rPr>
            <w:instrText xml:space="preserve"> PAGE   \* MERGEFORMAT </w:instrText>
          </w:r>
          <w:r w:rsidRPr="00F83A37">
            <w:rPr>
              <w:rFonts w:ascii="Times New Roman Bold" w:hAnsi="Times New Roman Bold"/>
              <w:b/>
              <w:bCs/>
              <w:sz w:val="20"/>
              <w:szCs w:val="20"/>
            </w:rPr>
            <w:fldChar w:fldCharType="separate"/>
          </w:r>
          <w:r w:rsidR="00817004">
            <w:rPr>
              <w:rFonts w:ascii="Times New Roman Bold" w:hAnsi="Times New Roman Bold"/>
              <w:b/>
              <w:bCs/>
              <w:noProof/>
              <w:sz w:val="20"/>
              <w:szCs w:val="20"/>
              <w:rtl/>
            </w:rPr>
            <w:t>79</w:t>
          </w:r>
          <w:r w:rsidRPr="00F83A37">
            <w:rPr>
              <w:rFonts w:ascii="Times New Roman Bold" w:hAnsi="Times New Roman Bold"/>
              <w:b/>
              <w:bCs/>
              <w:sz w:val="20"/>
              <w:szCs w:val="20"/>
            </w:rPr>
            <w:fldChar w:fldCharType="end"/>
          </w:r>
        </w:p>
      </w:tc>
      <w:tc>
        <w:tcPr>
          <w:tcW w:w="4180" w:type="pct"/>
          <w:tcBorders>
            <w:top w:val="thinThickSmallGap" w:sz="24" w:space="0" w:color="auto"/>
            <w:left w:val="single" w:sz="4" w:space="0" w:color="auto"/>
            <w:bottom w:val="thickThinSmallGap" w:sz="24" w:space="0" w:color="auto"/>
            <w:right w:val="single" w:sz="4" w:space="0" w:color="auto"/>
          </w:tcBorders>
          <w:shd w:val="clear" w:color="auto" w:fill="BDD6EE" w:themeFill="accent1" w:themeFillTint="66"/>
          <w:vAlign w:val="center"/>
        </w:tcPr>
        <w:p w14:paraId="37ECEFC1" w14:textId="4348E906" w:rsidR="00C7154C" w:rsidRPr="005C2C0E" w:rsidRDefault="00E75E1C" w:rsidP="0056261E">
          <w:pPr>
            <w:tabs>
              <w:tab w:val="left" w:pos="3168"/>
              <w:tab w:val="right" w:pos="8280"/>
            </w:tabs>
            <w:spacing w:line="192" w:lineRule="auto"/>
            <w:ind w:left="28" w:right="221"/>
            <w:jc w:val="both"/>
            <w:rPr>
              <w:szCs w:val="22"/>
              <w:rtl/>
            </w:rPr>
          </w:pPr>
          <w:r w:rsidRPr="008A3499">
            <w:rPr>
              <w:rFonts w:hint="cs"/>
              <w:szCs w:val="22"/>
              <w:rtl/>
            </w:rPr>
            <w:t xml:space="preserve">رابطه تغییرات در میزان </w:t>
          </w:r>
          <w:r w:rsidRPr="008A3499">
            <w:rPr>
              <w:szCs w:val="22"/>
            </w:rPr>
            <w:t>UV</w:t>
          </w:r>
          <w:r w:rsidRPr="008A3499">
            <w:rPr>
              <w:rFonts w:hint="cs"/>
              <w:szCs w:val="22"/>
              <w:rtl/>
            </w:rPr>
            <w:t xml:space="preserve"> با شیوع سرطان پوست در فاصله زمانی 2005 تا 2014 </w:t>
          </w:r>
          <w:r w:rsidR="0056261E">
            <w:rPr>
              <w:rFonts w:hint="cs"/>
              <w:szCs w:val="22"/>
              <w:rtl/>
            </w:rPr>
            <w:t>(</w:t>
          </w:r>
          <w:r w:rsidR="0056261E" w:rsidRPr="0056261E">
            <w:rPr>
              <w:rFonts w:hint="cs"/>
              <w:sz w:val="20"/>
              <w:szCs w:val="20"/>
              <w:rtl/>
            </w:rPr>
            <w:t xml:space="preserve">مطالعه موردی: </w:t>
          </w:r>
          <w:r w:rsidRPr="0056261E">
            <w:rPr>
              <w:rFonts w:hint="cs"/>
              <w:sz w:val="20"/>
              <w:szCs w:val="20"/>
              <w:rtl/>
            </w:rPr>
            <w:t>شهرهای مختلف استان آذربایجان شرقی</w:t>
          </w:r>
          <w:r w:rsidR="0056261E">
            <w:rPr>
              <w:rFonts w:hint="cs"/>
              <w:sz w:val="20"/>
              <w:szCs w:val="20"/>
              <w:rtl/>
            </w:rPr>
            <w:t>)</w:t>
          </w:r>
        </w:p>
      </w:tc>
    </w:tr>
  </w:tbl>
  <w:p w14:paraId="5244C3C1" w14:textId="77777777" w:rsidR="00C7154C" w:rsidRDefault="00C7154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F991" w14:textId="4FA13B45" w:rsidR="00C7154C" w:rsidRDefault="00C7154C" w:rsidP="00220A17">
    <w:pPr>
      <w:pStyle w:val="Header"/>
      <w:jc w:val="both"/>
      <w:rPr>
        <w:noProof/>
        <w:rtl/>
      </w:rPr>
    </w:pPr>
    <w:r>
      <w:rPr>
        <w:noProof/>
      </w:rPr>
      <mc:AlternateContent>
        <mc:Choice Requires="wps">
          <w:drawing>
            <wp:anchor distT="0" distB="0" distL="114300" distR="114300" simplePos="0" relativeHeight="251659264" behindDoc="0" locked="0" layoutInCell="1" allowOverlap="1" wp14:anchorId="776BA632" wp14:editId="5E5F3737">
              <wp:simplePos x="0" y="0"/>
              <wp:positionH relativeFrom="column">
                <wp:posOffset>801635</wp:posOffset>
              </wp:positionH>
              <wp:positionV relativeFrom="paragraph">
                <wp:posOffset>64656</wp:posOffset>
              </wp:positionV>
              <wp:extent cx="4387756" cy="1141172"/>
              <wp:effectExtent l="0" t="0" r="0" b="1905"/>
              <wp:wrapNone/>
              <wp:docPr id="12" name="Rectangle 12"/>
              <wp:cNvGraphicFramePr/>
              <a:graphic xmlns:a="http://schemas.openxmlformats.org/drawingml/2006/main">
                <a:graphicData uri="http://schemas.microsoft.com/office/word/2010/wordprocessingShape">
                  <wps:wsp>
                    <wps:cNvSpPr/>
                    <wps:spPr>
                      <a:xfrm>
                        <a:off x="0" y="0"/>
                        <a:ext cx="4387756" cy="11411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192843" w14:textId="2AA11634" w:rsidR="00C7154C" w:rsidRPr="00262361" w:rsidRDefault="00C7154C" w:rsidP="009439A6">
                          <w:pPr>
                            <w:pStyle w:val="Header"/>
                            <w:jc w:val="center"/>
                            <w:rPr>
                              <w:b/>
                              <w:bCs/>
                              <w:color w:val="5B9BD5" w:themeColor="accent1"/>
                              <w:sz w:val="20"/>
                              <w:szCs w:val="20"/>
                            </w:rPr>
                          </w:pPr>
                          <w:r w:rsidRPr="00262361">
                            <w:rPr>
                              <w:rFonts w:hint="cs"/>
                              <w:b/>
                              <w:bCs/>
                              <w:color w:val="5B9BD5" w:themeColor="accent1"/>
                              <w:sz w:val="20"/>
                              <w:szCs w:val="20"/>
                              <w:rtl/>
                            </w:rPr>
                            <w:t>نشريه</w:t>
                          </w:r>
                          <w:r w:rsidRPr="00262361">
                            <w:rPr>
                              <w:b/>
                              <w:bCs/>
                              <w:color w:val="5B9BD5" w:themeColor="accent1"/>
                              <w:sz w:val="20"/>
                              <w:szCs w:val="20"/>
                              <w:rtl/>
                            </w:rPr>
                            <w:softHyphen/>
                          </w:r>
                          <w:r w:rsidRPr="00262361">
                            <w:rPr>
                              <w:rFonts w:hint="cs"/>
                              <w:b/>
                              <w:bCs/>
                              <w:color w:val="5B9BD5" w:themeColor="accent1"/>
                              <w:sz w:val="20"/>
                              <w:szCs w:val="20"/>
                              <w:rtl/>
                            </w:rPr>
                            <w:t xml:space="preserve"> علمي اندیشه</w:t>
                          </w:r>
                          <w:r>
                            <w:rPr>
                              <w:rFonts w:hint="cs"/>
                              <w:b/>
                              <w:bCs/>
                              <w:color w:val="5B9BD5" w:themeColor="accent1"/>
                              <w:sz w:val="20"/>
                              <w:szCs w:val="20"/>
                              <w:rtl/>
                            </w:rPr>
                            <w:t xml:space="preserve">‌های </w:t>
                          </w:r>
                          <w:r w:rsidR="00B36FD6">
                            <w:rPr>
                              <w:rFonts w:hint="cs"/>
                              <w:b/>
                              <w:bCs/>
                              <w:color w:val="5B9BD5" w:themeColor="accent1"/>
                              <w:sz w:val="20"/>
                              <w:szCs w:val="20"/>
                              <w:rtl/>
                            </w:rPr>
                            <w:t>نو در علوم‌جغرافیایی، دوره 3</w:t>
                          </w:r>
                          <w:r>
                            <w:rPr>
                              <w:rFonts w:hint="cs"/>
                              <w:b/>
                              <w:bCs/>
                              <w:color w:val="5B9BD5" w:themeColor="accent1"/>
                              <w:sz w:val="20"/>
                              <w:szCs w:val="20"/>
                              <w:rtl/>
                            </w:rPr>
                            <w:t xml:space="preserve">، شماره </w:t>
                          </w:r>
                          <w:r w:rsidR="00B36FD6">
                            <w:rPr>
                              <w:rFonts w:hint="cs"/>
                              <w:b/>
                              <w:bCs/>
                              <w:color w:val="5B9BD5" w:themeColor="accent1"/>
                              <w:sz w:val="20"/>
                              <w:szCs w:val="20"/>
                              <w:rtl/>
                            </w:rPr>
                            <w:t>8، تابستان 1404</w:t>
                          </w:r>
                          <w:r w:rsidR="00403532">
                            <w:rPr>
                              <w:rFonts w:hint="cs"/>
                              <w:b/>
                              <w:bCs/>
                              <w:color w:val="5B9BD5" w:themeColor="accent1"/>
                              <w:sz w:val="20"/>
                              <w:szCs w:val="20"/>
                              <w:rtl/>
                            </w:rPr>
                            <w:t>، صفحات: 63-80</w:t>
                          </w:r>
                        </w:p>
                        <w:p w14:paraId="3C264149" w14:textId="224306B5" w:rsidR="00C7154C" w:rsidRPr="00262361" w:rsidRDefault="00C7154C" w:rsidP="0000072F">
                          <w:pPr>
                            <w:jc w:val="center"/>
                            <w:rPr>
                              <w:b/>
                              <w:bCs/>
                              <w:sz w:val="20"/>
                              <w:szCs w:val="20"/>
                              <w:rtl/>
                            </w:rPr>
                          </w:pPr>
                          <w:r w:rsidRPr="00262361">
                            <w:rPr>
                              <w:rFonts w:hint="cs"/>
                              <w:b/>
                              <w:bCs/>
                              <w:sz w:val="20"/>
                              <w:szCs w:val="20"/>
                              <w:rtl/>
                            </w:rPr>
                            <w:t>شاپا: 1473-2981</w:t>
                          </w:r>
                        </w:p>
                        <w:p w14:paraId="0065074E" w14:textId="77777777" w:rsidR="00C7154C" w:rsidRDefault="00C7154C" w:rsidP="0000072F">
                          <w:pPr>
                            <w:jc w:val="center"/>
                            <w:rPr>
                              <w:rtl/>
                            </w:rPr>
                          </w:pPr>
                        </w:p>
                        <w:tbl>
                          <w:tblPr>
                            <w:bidiVisual/>
                            <w:tblW w:w="5670" w:type="dxa"/>
                            <w:jc w:val="center"/>
                            <w:tblLook w:val="01E0" w:firstRow="1" w:lastRow="1" w:firstColumn="1" w:lastColumn="1" w:noHBand="0" w:noVBand="0"/>
                          </w:tblPr>
                          <w:tblGrid>
                            <w:gridCol w:w="2877"/>
                            <w:gridCol w:w="2793"/>
                          </w:tblGrid>
                          <w:tr w:rsidR="00C7154C" w:rsidRPr="000B0550" w14:paraId="7BD920FE" w14:textId="77777777" w:rsidTr="006A6BD4">
                            <w:trPr>
                              <w:jc w:val="center"/>
                            </w:trPr>
                            <w:tc>
                              <w:tcPr>
                                <w:tcW w:w="2877" w:type="dxa"/>
                              </w:tcPr>
                              <w:p w14:paraId="0D315E90" w14:textId="4E434054" w:rsidR="00C7154C" w:rsidRPr="00262361" w:rsidRDefault="00C7154C" w:rsidP="00E049B9">
                                <w:pPr>
                                  <w:tabs>
                                    <w:tab w:val="right" w:pos="6543"/>
                                  </w:tabs>
                                  <w:jc w:val="center"/>
                                  <w:rPr>
                                    <w:b/>
                                    <w:bCs/>
                                    <w:color w:val="5B9BD5" w:themeColor="accent1"/>
                                    <w:sz w:val="18"/>
                                    <w:szCs w:val="18"/>
                                    <w:rtl/>
                                  </w:rPr>
                                </w:pPr>
                                <w:r>
                                  <w:rPr>
                                    <w:rFonts w:hint="cs"/>
                                    <w:b/>
                                    <w:bCs/>
                                    <w:color w:val="5B9BD5" w:themeColor="accent1"/>
                                    <w:sz w:val="18"/>
                                    <w:szCs w:val="18"/>
                                    <w:rtl/>
                                  </w:rPr>
                                  <w:t xml:space="preserve">تاريخ دريافت: </w:t>
                                </w:r>
                                <w:r w:rsidR="00E049B9">
                                  <w:rPr>
                                    <w:rFonts w:hint="cs"/>
                                    <w:b/>
                                    <w:bCs/>
                                    <w:color w:val="5B9BD5" w:themeColor="accent1"/>
                                    <w:sz w:val="18"/>
                                    <w:szCs w:val="18"/>
                                    <w:rtl/>
                                  </w:rPr>
                                  <w:t>14/08/1403</w:t>
                                </w:r>
                              </w:p>
                            </w:tc>
                            <w:tc>
                              <w:tcPr>
                                <w:tcW w:w="2793" w:type="dxa"/>
                              </w:tcPr>
                              <w:p w14:paraId="3A0563F9" w14:textId="6D4201A8" w:rsidR="00C7154C" w:rsidRPr="00262361" w:rsidRDefault="00C7154C" w:rsidP="0000072F">
                                <w:pPr>
                                  <w:tabs>
                                    <w:tab w:val="right" w:pos="6543"/>
                                  </w:tabs>
                                  <w:jc w:val="center"/>
                                  <w:rPr>
                                    <w:b/>
                                    <w:bCs/>
                                    <w:color w:val="5B9BD5" w:themeColor="accent1"/>
                                    <w:sz w:val="18"/>
                                    <w:szCs w:val="18"/>
                                    <w:rtl/>
                                  </w:rPr>
                                </w:pPr>
                                <w:r>
                                  <w:rPr>
                                    <w:rFonts w:hint="cs"/>
                                    <w:b/>
                                    <w:bCs/>
                                    <w:color w:val="5B9BD5" w:themeColor="accent1"/>
                                    <w:sz w:val="18"/>
                                    <w:szCs w:val="18"/>
                                    <w:rtl/>
                                  </w:rPr>
                                  <w:t>ت</w:t>
                                </w:r>
                                <w:r w:rsidR="00E049B9">
                                  <w:rPr>
                                    <w:rFonts w:hint="cs"/>
                                    <w:b/>
                                    <w:bCs/>
                                    <w:color w:val="5B9BD5" w:themeColor="accent1"/>
                                    <w:sz w:val="18"/>
                                    <w:szCs w:val="18"/>
                                    <w:rtl/>
                                  </w:rPr>
                                  <w:t>اريخ پذيرش نهايي: 13/10/1403</w:t>
                                </w:r>
                              </w:p>
                            </w:tc>
                          </w:tr>
                        </w:tbl>
                        <w:p w14:paraId="0737107D" w14:textId="77777777" w:rsidR="00C7154C" w:rsidRDefault="00C7154C" w:rsidP="0000072F">
                          <w:pPr>
                            <w:jc w:val="center"/>
                          </w:pPr>
                        </w:p>
                        <w:p w14:paraId="1CB34F54" w14:textId="4FB45253" w:rsidR="00C7154C" w:rsidRDefault="00C7154C" w:rsidP="0000072F">
                          <w:pPr>
                            <w:jc w:val="center"/>
                          </w:pPr>
                        </w:p>
                        <w:p w14:paraId="53C71650" w14:textId="77777777" w:rsidR="00C7154C" w:rsidRPr="0000072F" w:rsidRDefault="00C7154C" w:rsidP="0000072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A632" id="Rectangle 12" o:spid="_x0000_s1026" style="position:absolute;left:0;text-align:left;margin-left:63.1pt;margin-top:5.1pt;width:345.5pt;height:8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" fillcolor="white [3201]" stroked="f" strokeweight="1pt">
              <v:textbox>
                <w:txbxContent>
                  <w:p w14:paraId="1F192843" w14:textId="2AA11634" w:rsidR="00C7154C" w:rsidRPr="00262361" w:rsidRDefault="00C7154C" w:rsidP="009439A6">
                    <w:pPr>
                      <w:pStyle w:val="Header"/>
                      <w:jc w:val="center"/>
                      <w:rPr>
                        <w:b/>
                        <w:bCs/>
                        <w:color w:val="5B9BD5" w:themeColor="accent1"/>
                        <w:sz w:val="20"/>
                        <w:szCs w:val="20"/>
                      </w:rPr>
                    </w:pPr>
                    <w:r w:rsidRPr="00262361">
                      <w:rPr>
                        <w:rFonts w:hint="cs"/>
                        <w:b/>
                        <w:bCs/>
                        <w:color w:val="5B9BD5" w:themeColor="accent1"/>
                        <w:sz w:val="20"/>
                        <w:szCs w:val="20"/>
                        <w:rtl/>
                      </w:rPr>
                      <w:t>نشريه</w:t>
                    </w:r>
                    <w:r w:rsidRPr="00262361">
                      <w:rPr>
                        <w:b/>
                        <w:bCs/>
                        <w:color w:val="5B9BD5" w:themeColor="accent1"/>
                        <w:sz w:val="20"/>
                        <w:szCs w:val="20"/>
                        <w:rtl/>
                      </w:rPr>
                      <w:softHyphen/>
                    </w:r>
                    <w:r w:rsidRPr="00262361">
                      <w:rPr>
                        <w:rFonts w:hint="cs"/>
                        <w:b/>
                        <w:bCs/>
                        <w:color w:val="5B9BD5" w:themeColor="accent1"/>
                        <w:sz w:val="20"/>
                        <w:szCs w:val="20"/>
                        <w:rtl/>
                      </w:rPr>
                      <w:t xml:space="preserve"> علمي اندیشه</w:t>
                    </w:r>
                    <w:r>
                      <w:rPr>
                        <w:rFonts w:hint="cs"/>
                        <w:b/>
                        <w:bCs/>
                        <w:color w:val="5B9BD5" w:themeColor="accent1"/>
                        <w:sz w:val="20"/>
                        <w:szCs w:val="20"/>
                        <w:rtl/>
                      </w:rPr>
                      <w:t xml:space="preserve">‌های </w:t>
                    </w:r>
                    <w:r w:rsidR="00B36FD6">
                      <w:rPr>
                        <w:rFonts w:hint="cs"/>
                        <w:b/>
                        <w:bCs/>
                        <w:color w:val="5B9BD5" w:themeColor="accent1"/>
                        <w:sz w:val="20"/>
                        <w:szCs w:val="20"/>
                        <w:rtl/>
                      </w:rPr>
                      <w:t>نو در علوم‌جغرافیایی، دوره 3</w:t>
                    </w:r>
                    <w:r>
                      <w:rPr>
                        <w:rFonts w:hint="cs"/>
                        <w:b/>
                        <w:bCs/>
                        <w:color w:val="5B9BD5" w:themeColor="accent1"/>
                        <w:sz w:val="20"/>
                        <w:szCs w:val="20"/>
                        <w:rtl/>
                      </w:rPr>
                      <w:t xml:space="preserve">، شماره </w:t>
                    </w:r>
                    <w:r w:rsidR="00B36FD6">
                      <w:rPr>
                        <w:rFonts w:hint="cs"/>
                        <w:b/>
                        <w:bCs/>
                        <w:color w:val="5B9BD5" w:themeColor="accent1"/>
                        <w:sz w:val="20"/>
                        <w:szCs w:val="20"/>
                        <w:rtl/>
                      </w:rPr>
                      <w:t>8، تابستان 1404</w:t>
                    </w:r>
                    <w:r w:rsidR="00403532">
                      <w:rPr>
                        <w:rFonts w:hint="cs"/>
                        <w:b/>
                        <w:bCs/>
                        <w:color w:val="5B9BD5" w:themeColor="accent1"/>
                        <w:sz w:val="20"/>
                        <w:szCs w:val="20"/>
                        <w:rtl/>
                      </w:rPr>
                      <w:t>، صفحات: 63-80</w:t>
                    </w:r>
                  </w:p>
                  <w:p w14:paraId="3C264149" w14:textId="224306B5" w:rsidR="00C7154C" w:rsidRPr="00262361" w:rsidRDefault="00C7154C" w:rsidP="0000072F">
                    <w:pPr>
                      <w:jc w:val="center"/>
                      <w:rPr>
                        <w:b/>
                        <w:bCs/>
                        <w:sz w:val="20"/>
                        <w:szCs w:val="20"/>
                        <w:rtl/>
                      </w:rPr>
                    </w:pPr>
                    <w:r w:rsidRPr="00262361">
                      <w:rPr>
                        <w:rFonts w:hint="cs"/>
                        <w:b/>
                        <w:bCs/>
                        <w:sz w:val="20"/>
                        <w:szCs w:val="20"/>
                        <w:rtl/>
                      </w:rPr>
                      <w:t>شاپا: 1473-2981</w:t>
                    </w:r>
                  </w:p>
                  <w:p w14:paraId="0065074E" w14:textId="77777777" w:rsidR="00C7154C" w:rsidRDefault="00C7154C" w:rsidP="0000072F">
                    <w:pPr>
                      <w:jc w:val="center"/>
                      <w:rPr>
                        <w:rtl/>
                      </w:rPr>
                    </w:pPr>
                  </w:p>
                  <w:tbl>
                    <w:tblPr>
                      <w:bidiVisual/>
                      <w:tblW w:w="5670" w:type="dxa"/>
                      <w:jc w:val="center"/>
                      <w:tblLook w:val="01E0" w:firstRow="1" w:lastRow="1" w:firstColumn="1" w:lastColumn="1" w:noHBand="0" w:noVBand="0"/>
                    </w:tblPr>
                    <w:tblGrid>
                      <w:gridCol w:w="2877"/>
                      <w:gridCol w:w="2793"/>
                    </w:tblGrid>
                    <w:tr w:rsidR="00C7154C" w:rsidRPr="000B0550" w14:paraId="7BD920FE" w14:textId="77777777" w:rsidTr="006A6BD4">
                      <w:trPr>
                        <w:jc w:val="center"/>
                      </w:trPr>
                      <w:tc>
                        <w:tcPr>
                          <w:tcW w:w="2877" w:type="dxa"/>
                        </w:tcPr>
                        <w:p w14:paraId="0D315E90" w14:textId="4E434054" w:rsidR="00C7154C" w:rsidRPr="00262361" w:rsidRDefault="00C7154C" w:rsidP="00E049B9">
                          <w:pPr>
                            <w:tabs>
                              <w:tab w:val="right" w:pos="6543"/>
                            </w:tabs>
                            <w:jc w:val="center"/>
                            <w:rPr>
                              <w:b/>
                              <w:bCs/>
                              <w:color w:val="5B9BD5" w:themeColor="accent1"/>
                              <w:sz w:val="18"/>
                              <w:szCs w:val="18"/>
                              <w:rtl/>
                            </w:rPr>
                          </w:pPr>
                          <w:r>
                            <w:rPr>
                              <w:rFonts w:hint="cs"/>
                              <w:b/>
                              <w:bCs/>
                              <w:color w:val="5B9BD5" w:themeColor="accent1"/>
                              <w:sz w:val="18"/>
                              <w:szCs w:val="18"/>
                              <w:rtl/>
                            </w:rPr>
                            <w:t xml:space="preserve">تاريخ دريافت: </w:t>
                          </w:r>
                          <w:r w:rsidR="00E049B9">
                            <w:rPr>
                              <w:rFonts w:hint="cs"/>
                              <w:b/>
                              <w:bCs/>
                              <w:color w:val="5B9BD5" w:themeColor="accent1"/>
                              <w:sz w:val="18"/>
                              <w:szCs w:val="18"/>
                              <w:rtl/>
                            </w:rPr>
                            <w:t>14/08/1403</w:t>
                          </w:r>
                        </w:p>
                      </w:tc>
                      <w:tc>
                        <w:tcPr>
                          <w:tcW w:w="2793" w:type="dxa"/>
                        </w:tcPr>
                        <w:p w14:paraId="3A0563F9" w14:textId="6D4201A8" w:rsidR="00C7154C" w:rsidRPr="00262361" w:rsidRDefault="00C7154C" w:rsidP="0000072F">
                          <w:pPr>
                            <w:tabs>
                              <w:tab w:val="right" w:pos="6543"/>
                            </w:tabs>
                            <w:jc w:val="center"/>
                            <w:rPr>
                              <w:b/>
                              <w:bCs/>
                              <w:color w:val="5B9BD5" w:themeColor="accent1"/>
                              <w:sz w:val="18"/>
                              <w:szCs w:val="18"/>
                              <w:rtl/>
                            </w:rPr>
                          </w:pPr>
                          <w:r>
                            <w:rPr>
                              <w:rFonts w:hint="cs"/>
                              <w:b/>
                              <w:bCs/>
                              <w:color w:val="5B9BD5" w:themeColor="accent1"/>
                              <w:sz w:val="18"/>
                              <w:szCs w:val="18"/>
                              <w:rtl/>
                            </w:rPr>
                            <w:t>ت</w:t>
                          </w:r>
                          <w:r w:rsidR="00E049B9">
                            <w:rPr>
                              <w:rFonts w:hint="cs"/>
                              <w:b/>
                              <w:bCs/>
                              <w:color w:val="5B9BD5" w:themeColor="accent1"/>
                              <w:sz w:val="18"/>
                              <w:szCs w:val="18"/>
                              <w:rtl/>
                            </w:rPr>
                            <w:t>اريخ پذيرش نهايي: 13/10/1403</w:t>
                          </w:r>
                        </w:p>
                      </w:tc>
                    </w:tr>
                  </w:tbl>
                  <w:p w14:paraId="0737107D" w14:textId="77777777" w:rsidR="00C7154C" w:rsidRDefault="00C7154C" w:rsidP="0000072F">
                    <w:pPr>
                      <w:jc w:val="center"/>
                    </w:pPr>
                  </w:p>
                  <w:p w14:paraId="1CB34F54" w14:textId="4FB45253" w:rsidR="00C7154C" w:rsidRDefault="00C7154C" w:rsidP="0000072F">
                    <w:pPr>
                      <w:jc w:val="center"/>
                    </w:pPr>
                  </w:p>
                  <w:p w14:paraId="53C71650" w14:textId="77777777" w:rsidR="00C7154C" w:rsidRPr="0000072F" w:rsidRDefault="00C7154C" w:rsidP="0000072F">
                    <w:pPr>
                      <w:jc w:val="center"/>
                    </w:pPr>
                  </w:p>
                </w:txbxContent>
              </v:textbox>
            </v:rect>
          </w:pict>
        </mc:Fallback>
      </mc:AlternateContent>
    </w:r>
    <w:r>
      <w:rPr>
        <w:noProof/>
      </w:rPr>
      <w:drawing>
        <wp:inline distT="0" distB="0" distL="0" distR="0" wp14:anchorId="17A88051" wp14:editId="3B55DAD0">
          <wp:extent cx="6317820" cy="11918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0021" cy="1213062"/>
                  </a:xfrm>
                  <a:prstGeom prst="rect">
                    <a:avLst/>
                  </a:prstGeom>
                  <a:noFill/>
                  <a:ln>
                    <a:noFill/>
                  </a:ln>
                </pic:spPr>
              </pic:pic>
            </a:graphicData>
          </a:graphic>
        </wp:inline>
      </w:drawing>
    </w:r>
  </w:p>
  <w:p w14:paraId="0893EFF8" w14:textId="77777777" w:rsidR="00C7154C" w:rsidRDefault="00C7154C" w:rsidP="00F87D5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192A"/>
    <w:multiLevelType w:val="hybridMultilevel"/>
    <w:tmpl w:val="E4484B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783F"/>
    <w:multiLevelType w:val="hybridMultilevel"/>
    <w:tmpl w:val="A5926D70"/>
    <w:lvl w:ilvl="0" w:tplc="E92CFB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B32EF"/>
    <w:multiLevelType w:val="hybridMultilevel"/>
    <w:tmpl w:val="FFFFFFFF"/>
    <w:lvl w:ilvl="0" w:tplc="3DEA9C20">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56B25FA"/>
    <w:multiLevelType w:val="hybridMultilevel"/>
    <w:tmpl w:val="365E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7314E"/>
    <w:multiLevelType w:val="hybridMultilevel"/>
    <w:tmpl w:val="FCF02A10"/>
    <w:lvl w:ilvl="0" w:tplc="AC8CEF96">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1B51FA"/>
    <w:multiLevelType w:val="hybridMultilevel"/>
    <w:tmpl w:val="4E602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655DE"/>
    <w:multiLevelType w:val="hybridMultilevel"/>
    <w:tmpl w:val="F214A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50023"/>
    <w:multiLevelType w:val="hybridMultilevel"/>
    <w:tmpl w:val="98300722"/>
    <w:lvl w:ilvl="0" w:tplc="BBD802FC">
      <w:start w:val="1"/>
      <w:numFmt w:val="decimal"/>
      <w:pStyle w:val="CitaviBibliographyEntr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3801A2"/>
    <w:multiLevelType w:val="hybridMultilevel"/>
    <w:tmpl w:val="18E20BAE"/>
    <w:lvl w:ilvl="0" w:tplc="04090011">
      <w:start w:val="1"/>
      <w:numFmt w:val="decimal"/>
      <w:lvlText w:val="%1)"/>
      <w:lvlJc w:val="left"/>
      <w:pPr>
        <w:ind w:left="720" w:hanging="360"/>
      </w:pPr>
    </w:lvl>
    <w:lvl w:ilvl="1" w:tplc="58BED978">
      <w:numFmt w:val="bullet"/>
      <w:lvlText w:val="-"/>
      <w:lvlJc w:val="left"/>
      <w:pPr>
        <w:ind w:left="1440" w:hanging="360"/>
      </w:pPr>
      <w:rPr>
        <w:rFonts w:ascii="Times New Roman" w:eastAsiaTheme="minorHAnsi" w:hAnsi="Times New Roman" w:cs="B Lotu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8"/>
  </w:num>
  <w:num w:numId="6">
    <w:abstractNumId w:val="2"/>
  </w:num>
  <w:num w:numId="7">
    <w:abstractNumId w:val="7"/>
  </w:num>
  <w:num w:numId="8">
    <w:abstractNumId w:val="1"/>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8B"/>
    <w:rsid w:val="000002B4"/>
    <w:rsid w:val="0000072F"/>
    <w:rsid w:val="00000951"/>
    <w:rsid w:val="00012AA3"/>
    <w:rsid w:val="0001415B"/>
    <w:rsid w:val="00030FF7"/>
    <w:rsid w:val="0003565F"/>
    <w:rsid w:val="00037D53"/>
    <w:rsid w:val="00043CC2"/>
    <w:rsid w:val="00051114"/>
    <w:rsid w:val="0006027E"/>
    <w:rsid w:val="000647FF"/>
    <w:rsid w:val="00066F4B"/>
    <w:rsid w:val="000709EA"/>
    <w:rsid w:val="00074321"/>
    <w:rsid w:val="0008543F"/>
    <w:rsid w:val="00090284"/>
    <w:rsid w:val="0009466D"/>
    <w:rsid w:val="000A4F8E"/>
    <w:rsid w:val="000B74C8"/>
    <w:rsid w:val="000C7E67"/>
    <w:rsid w:val="000D328D"/>
    <w:rsid w:val="000E3233"/>
    <w:rsid w:val="000F3756"/>
    <w:rsid w:val="000F5CC0"/>
    <w:rsid w:val="000F6FF9"/>
    <w:rsid w:val="00120067"/>
    <w:rsid w:val="0012662F"/>
    <w:rsid w:val="00135A10"/>
    <w:rsid w:val="0015121D"/>
    <w:rsid w:val="001515FC"/>
    <w:rsid w:val="001547A1"/>
    <w:rsid w:val="001552C1"/>
    <w:rsid w:val="00156F95"/>
    <w:rsid w:val="00160D1A"/>
    <w:rsid w:val="001701B5"/>
    <w:rsid w:val="00173458"/>
    <w:rsid w:val="00180F36"/>
    <w:rsid w:val="00185A9E"/>
    <w:rsid w:val="001861A3"/>
    <w:rsid w:val="001A4920"/>
    <w:rsid w:val="001C1D8B"/>
    <w:rsid w:val="001C3E4E"/>
    <w:rsid w:val="001C7421"/>
    <w:rsid w:val="001D2189"/>
    <w:rsid w:val="001D43A5"/>
    <w:rsid w:val="001D5281"/>
    <w:rsid w:val="001E6FE2"/>
    <w:rsid w:val="001F0BE1"/>
    <w:rsid w:val="001F25A2"/>
    <w:rsid w:val="002001AB"/>
    <w:rsid w:val="00216735"/>
    <w:rsid w:val="00220A17"/>
    <w:rsid w:val="00222E02"/>
    <w:rsid w:val="002230E8"/>
    <w:rsid w:val="00230C09"/>
    <w:rsid w:val="00252AA3"/>
    <w:rsid w:val="00253D3F"/>
    <w:rsid w:val="00256606"/>
    <w:rsid w:val="00262361"/>
    <w:rsid w:val="00263409"/>
    <w:rsid w:val="00270870"/>
    <w:rsid w:val="002728F3"/>
    <w:rsid w:val="00272B38"/>
    <w:rsid w:val="00274726"/>
    <w:rsid w:val="00281AEF"/>
    <w:rsid w:val="00282AC3"/>
    <w:rsid w:val="00292008"/>
    <w:rsid w:val="002956AF"/>
    <w:rsid w:val="002963C4"/>
    <w:rsid w:val="002965D9"/>
    <w:rsid w:val="00296908"/>
    <w:rsid w:val="00297DED"/>
    <w:rsid w:val="002A203C"/>
    <w:rsid w:val="002A5F0A"/>
    <w:rsid w:val="002A66F1"/>
    <w:rsid w:val="002A6ED3"/>
    <w:rsid w:val="002B72B5"/>
    <w:rsid w:val="002C031E"/>
    <w:rsid w:val="002C3EC2"/>
    <w:rsid w:val="002D4113"/>
    <w:rsid w:val="002E0089"/>
    <w:rsid w:val="002E6B20"/>
    <w:rsid w:val="002F2D15"/>
    <w:rsid w:val="00301CC8"/>
    <w:rsid w:val="00305C8D"/>
    <w:rsid w:val="00315DAF"/>
    <w:rsid w:val="00321029"/>
    <w:rsid w:val="00323F6D"/>
    <w:rsid w:val="00326E88"/>
    <w:rsid w:val="00327EBB"/>
    <w:rsid w:val="00335967"/>
    <w:rsid w:val="00335F7A"/>
    <w:rsid w:val="00337362"/>
    <w:rsid w:val="00345035"/>
    <w:rsid w:val="0034516B"/>
    <w:rsid w:val="00347083"/>
    <w:rsid w:val="0035172D"/>
    <w:rsid w:val="00354DFE"/>
    <w:rsid w:val="00354E29"/>
    <w:rsid w:val="0035752B"/>
    <w:rsid w:val="003642AA"/>
    <w:rsid w:val="00364BB4"/>
    <w:rsid w:val="003679A3"/>
    <w:rsid w:val="003747BD"/>
    <w:rsid w:val="00380472"/>
    <w:rsid w:val="003924DE"/>
    <w:rsid w:val="003B7510"/>
    <w:rsid w:val="003C3F50"/>
    <w:rsid w:val="003D3474"/>
    <w:rsid w:val="003D5235"/>
    <w:rsid w:val="003E1D34"/>
    <w:rsid w:val="003F2BC0"/>
    <w:rsid w:val="003F7CF8"/>
    <w:rsid w:val="00401A8B"/>
    <w:rsid w:val="004025F4"/>
    <w:rsid w:val="00403532"/>
    <w:rsid w:val="00403539"/>
    <w:rsid w:val="004042C8"/>
    <w:rsid w:val="00416837"/>
    <w:rsid w:val="00424BBD"/>
    <w:rsid w:val="00430478"/>
    <w:rsid w:val="0043088F"/>
    <w:rsid w:val="004327D5"/>
    <w:rsid w:val="0043438E"/>
    <w:rsid w:val="00434640"/>
    <w:rsid w:val="00434842"/>
    <w:rsid w:val="0044084F"/>
    <w:rsid w:val="00442AF2"/>
    <w:rsid w:val="00443BA0"/>
    <w:rsid w:val="0045016D"/>
    <w:rsid w:val="00450935"/>
    <w:rsid w:val="004520B0"/>
    <w:rsid w:val="004575BB"/>
    <w:rsid w:val="004575CC"/>
    <w:rsid w:val="0046252D"/>
    <w:rsid w:val="00476881"/>
    <w:rsid w:val="00477DFA"/>
    <w:rsid w:val="004815ED"/>
    <w:rsid w:val="00485EAC"/>
    <w:rsid w:val="00491705"/>
    <w:rsid w:val="00491C98"/>
    <w:rsid w:val="00495AD9"/>
    <w:rsid w:val="004A0C75"/>
    <w:rsid w:val="004A2216"/>
    <w:rsid w:val="004A7DF4"/>
    <w:rsid w:val="004B231B"/>
    <w:rsid w:val="004B2F93"/>
    <w:rsid w:val="004C2EC7"/>
    <w:rsid w:val="004C7186"/>
    <w:rsid w:val="004D0CF2"/>
    <w:rsid w:val="004E546A"/>
    <w:rsid w:val="00501A35"/>
    <w:rsid w:val="005041AB"/>
    <w:rsid w:val="00505DE1"/>
    <w:rsid w:val="005125F3"/>
    <w:rsid w:val="00525325"/>
    <w:rsid w:val="005322D7"/>
    <w:rsid w:val="005334B3"/>
    <w:rsid w:val="00533EF4"/>
    <w:rsid w:val="00534C59"/>
    <w:rsid w:val="00544BE7"/>
    <w:rsid w:val="00552A9F"/>
    <w:rsid w:val="00557450"/>
    <w:rsid w:val="00557D6F"/>
    <w:rsid w:val="0056050D"/>
    <w:rsid w:val="0056261E"/>
    <w:rsid w:val="00567E94"/>
    <w:rsid w:val="00573309"/>
    <w:rsid w:val="00573852"/>
    <w:rsid w:val="00576794"/>
    <w:rsid w:val="005825A6"/>
    <w:rsid w:val="00584B89"/>
    <w:rsid w:val="00586CED"/>
    <w:rsid w:val="0059190A"/>
    <w:rsid w:val="0059343A"/>
    <w:rsid w:val="00593A36"/>
    <w:rsid w:val="00594D69"/>
    <w:rsid w:val="005A1462"/>
    <w:rsid w:val="005A1C49"/>
    <w:rsid w:val="005B2151"/>
    <w:rsid w:val="005B3F18"/>
    <w:rsid w:val="005B4497"/>
    <w:rsid w:val="005B63CC"/>
    <w:rsid w:val="005B6EC1"/>
    <w:rsid w:val="005B785E"/>
    <w:rsid w:val="005C200C"/>
    <w:rsid w:val="005C2C0E"/>
    <w:rsid w:val="005C6B02"/>
    <w:rsid w:val="005D4F09"/>
    <w:rsid w:val="005E3D11"/>
    <w:rsid w:val="005F3915"/>
    <w:rsid w:val="005F6DCD"/>
    <w:rsid w:val="0060654B"/>
    <w:rsid w:val="006079C7"/>
    <w:rsid w:val="0061166A"/>
    <w:rsid w:val="00620326"/>
    <w:rsid w:val="00633F18"/>
    <w:rsid w:val="00636845"/>
    <w:rsid w:val="0063698E"/>
    <w:rsid w:val="00647CC0"/>
    <w:rsid w:val="0065142E"/>
    <w:rsid w:val="0065308F"/>
    <w:rsid w:val="006631DB"/>
    <w:rsid w:val="006634A7"/>
    <w:rsid w:val="00663F5C"/>
    <w:rsid w:val="0067527D"/>
    <w:rsid w:val="00676D2A"/>
    <w:rsid w:val="00680497"/>
    <w:rsid w:val="00681525"/>
    <w:rsid w:val="0068219B"/>
    <w:rsid w:val="00694481"/>
    <w:rsid w:val="00695AF7"/>
    <w:rsid w:val="006A1253"/>
    <w:rsid w:val="006A6BD4"/>
    <w:rsid w:val="006B2C4C"/>
    <w:rsid w:val="006C7B52"/>
    <w:rsid w:val="006E0A0F"/>
    <w:rsid w:val="006E1855"/>
    <w:rsid w:val="006E7969"/>
    <w:rsid w:val="006F42FF"/>
    <w:rsid w:val="0070359E"/>
    <w:rsid w:val="00707814"/>
    <w:rsid w:val="00711436"/>
    <w:rsid w:val="007262FA"/>
    <w:rsid w:val="007317CB"/>
    <w:rsid w:val="00732CF9"/>
    <w:rsid w:val="007524A0"/>
    <w:rsid w:val="0075347B"/>
    <w:rsid w:val="00753E7C"/>
    <w:rsid w:val="00756F8A"/>
    <w:rsid w:val="007576CA"/>
    <w:rsid w:val="00760DF8"/>
    <w:rsid w:val="0076185E"/>
    <w:rsid w:val="007668A4"/>
    <w:rsid w:val="00776522"/>
    <w:rsid w:val="0077695E"/>
    <w:rsid w:val="00780553"/>
    <w:rsid w:val="0078295A"/>
    <w:rsid w:val="007853AF"/>
    <w:rsid w:val="00786FC4"/>
    <w:rsid w:val="00791872"/>
    <w:rsid w:val="007949CB"/>
    <w:rsid w:val="00797A72"/>
    <w:rsid w:val="007A32BA"/>
    <w:rsid w:val="007B50FE"/>
    <w:rsid w:val="007B6CF9"/>
    <w:rsid w:val="007C16DF"/>
    <w:rsid w:val="007C46C2"/>
    <w:rsid w:val="007C790E"/>
    <w:rsid w:val="007D1CFF"/>
    <w:rsid w:val="007E2C3F"/>
    <w:rsid w:val="007E7238"/>
    <w:rsid w:val="00807BC7"/>
    <w:rsid w:val="00810DAB"/>
    <w:rsid w:val="008162D5"/>
    <w:rsid w:val="00817004"/>
    <w:rsid w:val="00821141"/>
    <w:rsid w:val="00822DEF"/>
    <w:rsid w:val="00823D26"/>
    <w:rsid w:val="00825CCE"/>
    <w:rsid w:val="008410C8"/>
    <w:rsid w:val="0084177A"/>
    <w:rsid w:val="00844289"/>
    <w:rsid w:val="00847194"/>
    <w:rsid w:val="0085679E"/>
    <w:rsid w:val="00856B00"/>
    <w:rsid w:val="00857EA6"/>
    <w:rsid w:val="008732EC"/>
    <w:rsid w:val="008745F3"/>
    <w:rsid w:val="00875655"/>
    <w:rsid w:val="008848F7"/>
    <w:rsid w:val="00894538"/>
    <w:rsid w:val="008A1FA7"/>
    <w:rsid w:val="008A3B28"/>
    <w:rsid w:val="008B30F8"/>
    <w:rsid w:val="008B4180"/>
    <w:rsid w:val="008C0EF7"/>
    <w:rsid w:val="008C12A9"/>
    <w:rsid w:val="008C17F2"/>
    <w:rsid w:val="008C3031"/>
    <w:rsid w:val="008D29B2"/>
    <w:rsid w:val="008D2E98"/>
    <w:rsid w:val="008D4843"/>
    <w:rsid w:val="008E17B1"/>
    <w:rsid w:val="008F14D1"/>
    <w:rsid w:val="008F350C"/>
    <w:rsid w:val="008F3809"/>
    <w:rsid w:val="008F3A2F"/>
    <w:rsid w:val="008F491E"/>
    <w:rsid w:val="008F4BCA"/>
    <w:rsid w:val="008F5A9F"/>
    <w:rsid w:val="008F6917"/>
    <w:rsid w:val="00903F4A"/>
    <w:rsid w:val="0090666B"/>
    <w:rsid w:val="009067BA"/>
    <w:rsid w:val="00910A79"/>
    <w:rsid w:val="0091633B"/>
    <w:rsid w:val="00917007"/>
    <w:rsid w:val="00924BEB"/>
    <w:rsid w:val="00932542"/>
    <w:rsid w:val="00935852"/>
    <w:rsid w:val="009371B0"/>
    <w:rsid w:val="009439A6"/>
    <w:rsid w:val="00944F55"/>
    <w:rsid w:val="0094607E"/>
    <w:rsid w:val="009613DF"/>
    <w:rsid w:val="00966323"/>
    <w:rsid w:val="00967742"/>
    <w:rsid w:val="0097158C"/>
    <w:rsid w:val="00977EFD"/>
    <w:rsid w:val="0098002C"/>
    <w:rsid w:val="00980296"/>
    <w:rsid w:val="00980D90"/>
    <w:rsid w:val="00983EF2"/>
    <w:rsid w:val="0098402A"/>
    <w:rsid w:val="00987E6A"/>
    <w:rsid w:val="00990129"/>
    <w:rsid w:val="009906C7"/>
    <w:rsid w:val="009A1745"/>
    <w:rsid w:val="009A499B"/>
    <w:rsid w:val="009B5961"/>
    <w:rsid w:val="009C4148"/>
    <w:rsid w:val="009D10A7"/>
    <w:rsid w:val="009D1137"/>
    <w:rsid w:val="009D3EE0"/>
    <w:rsid w:val="009D41CD"/>
    <w:rsid w:val="009D5AF4"/>
    <w:rsid w:val="009E72CC"/>
    <w:rsid w:val="009F1B10"/>
    <w:rsid w:val="009F34AA"/>
    <w:rsid w:val="009F439F"/>
    <w:rsid w:val="00A0522E"/>
    <w:rsid w:val="00A05CE9"/>
    <w:rsid w:val="00A060D8"/>
    <w:rsid w:val="00A10959"/>
    <w:rsid w:val="00A13DFB"/>
    <w:rsid w:val="00A22FDD"/>
    <w:rsid w:val="00A438E2"/>
    <w:rsid w:val="00A43F3E"/>
    <w:rsid w:val="00A52888"/>
    <w:rsid w:val="00A528FC"/>
    <w:rsid w:val="00A64A43"/>
    <w:rsid w:val="00A66ECD"/>
    <w:rsid w:val="00A72A6E"/>
    <w:rsid w:val="00A74B39"/>
    <w:rsid w:val="00A77CB2"/>
    <w:rsid w:val="00A86A5B"/>
    <w:rsid w:val="00A9609F"/>
    <w:rsid w:val="00AA07A9"/>
    <w:rsid w:val="00AA691E"/>
    <w:rsid w:val="00AA69DD"/>
    <w:rsid w:val="00AD1EB0"/>
    <w:rsid w:val="00AD5424"/>
    <w:rsid w:val="00AD5FC6"/>
    <w:rsid w:val="00AE1AEC"/>
    <w:rsid w:val="00AE2D7C"/>
    <w:rsid w:val="00AE46CB"/>
    <w:rsid w:val="00AE5E87"/>
    <w:rsid w:val="00B036C4"/>
    <w:rsid w:val="00B05919"/>
    <w:rsid w:val="00B06F52"/>
    <w:rsid w:val="00B11B04"/>
    <w:rsid w:val="00B17305"/>
    <w:rsid w:val="00B17EA1"/>
    <w:rsid w:val="00B26F9E"/>
    <w:rsid w:val="00B346FF"/>
    <w:rsid w:val="00B36FD6"/>
    <w:rsid w:val="00B40419"/>
    <w:rsid w:val="00B40DD1"/>
    <w:rsid w:val="00B437CF"/>
    <w:rsid w:val="00B45DF2"/>
    <w:rsid w:val="00B5456D"/>
    <w:rsid w:val="00B6244E"/>
    <w:rsid w:val="00B64DDC"/>
    <w:rsid w:val="00B80892"/>
    <w:rsid w:val="00B8694B"/>
    <w:rsid w:val="00BA06B2"/>
    <w:rsid w:val="00BA3BCF"/>
    <w:rsid w:val="00BB1CFE"/>
    <w:rsid w:val="00BB3C96"/>
    <w:rsid w:val="00BC72C4"/>
    <w:rsid w:val="00BD3B37"/>
    <w:rsid w:val="00BE6E81"/>
    <w:rsid w:val="00C0642B"/>
    <w:rsid w:val="00C14CC0"/>
    <w:rsid w:val="00C17480"/>
    <w:rsid w:val="00C22069"/>
    <w:rsid w:val="00C310F0"/>
    <w:rsid w:val="00C31E67"/>
    <w:rsid w:val="00C40101"/>
    <w:rsid w:val="00C44D2D"/>
    <w:rsid w:val="00C46372"/>
    <w:rsid w:val="00C503FC"/>
    <w:rsid w:val="00C57733"/>
    <w:rsid w:val="00C63789"/>
    <w:rsid w:val="00C66173"/>
    <w:rsid w:val="00C7154C"/>
    <w:rsid w:val="00C764CB"/>
    <w:rsid w:val="00C8141C"/>
    <w:rsid w:val="00CA24D5"/>
    <w:rsid w:val="00CA28AC"/>
    <w:rsid w:val="00CA73CA"/>
    <w:rsid w:val="00CB577F"/>
    <w:rsid w:val="00CB7DFA"/>
    <w:rsid w:val="00CC5B80"/>
    <w:rsid w:val="00CC6BBA"/>
    <w:rsid w:val="00CC7B2E"/>
    <w:rsid w:val="00CD6F09"/>
    <w:rsid w:val="00CF3389"/>
    <w:rsid w:val="00D13882"/>
    <w:rsid w:val="00D173F0"/>
    <w:rsid w:val="00D406AF"/>
    <w:rsid w:val="00D555AE"/>
    <w:rsid w:val="00D61AA9"/>
    <w:rsid w:val="00D62642"/>
    <w:rsid w:val="00D66720"/>
    <w:rsid w:val="00D72DA4"/>
    <w:rsid w:val="00D757F8"/>
    <w:rsid w:val="00D80A36"/>
    <w:rsid w:val="00D9110C"/>
    <w:rsid w:val="00DA0BCA"/>
    <w:rsid w:val="00DA234F"/>
    <w:rsid w:val="00DB47CE"/>
    <w:rsid w:val="00DB7F1B"/>
    <w:rsid w:val="00DC0C11"/>
    <w:rsid w:val="00DC57DB"/>
    <w:rsid w:val="00DD38C5"/>
    <w:rsid w:val="00DE2478"/>
    <w:rsid w:val="00DE6CB7"/>
    <w:rsid w:val="00DF4435"/>
    <w:rsid w:val="00E049B9"/>
    <w:rsid w:val="00E05992"/>
    <w:rsid w:val="00E1371E"/>
    <w:rsid w:val="00E21504"/>
    <w:rsid w:val="00E27B58"/>
    <w:rsid w:val="00E33CAD"/>
    <w:rsid w:val="00E42674"/>
    <w:rsid w:val="00E432A0"/>
    <w:rsid w:val="00E512A0"/>
    <w:rsid w:val="00E55A1D"/>
    <w:rsid w:val="00E568F8"/>
    <w:rsid w:val="00E619AC"/>
    <w:rsid w:val="00E642A8"/>
    <w:rsid w:val="00E75E1C"/>
    <w:rsid w:val="00E81AEB"/>
    <w:rsid w:val="00EA1AF1"/>
    <w:rsid w:val="00EB3346"/>
    <w:rsid w:val="00EB6D99"/>
    <w:rsid w:val="00EC2E09"/>
    <w:rsid w:val="00EC3560"/>
    <w:rsid w:val="00EC7D5B"/>
    <w:rsid w:val="00ED4AAA"/>
    <w:rsid w:val="00ED5F05"/>
    <w:rsid w:val="00ED7A9F"/>
    <w:rsid w:val="00EE0219"/>
    <w:rsid w:val="00EE3763"/>
    <w:rsid w:val="00EE6C48"/>
    <w:rsid w:val="00EE76EA"/>
    <w:rsid w:val="00EF4A6A"/>
    <w:rsid w:val="00EF5DD4"/>
    <w:rsid w:val="00F06A08"/>
    <w:rsid w:val="00F24C62"/>
    <w:rsid w:val="00F24E04"/>
    <w:rsid w:val="00F309A3"/>
    <w:rsid w:val="00F315BB"/>
    <w:rsid w:val="00F3261E"/>
    <w:rsid w:val="00F338E3"/>
    <w:rsid w:val="00F35DFF"/>
    <w:rsid w:val="00F36681"/>
    <w:rsid w:val="00F36CE3"/>
    <w:rsid w:val="00F40790"/>
    <w:rsid w:val="00F41517"/>
    <w:rsid w:val="00F64ED9"/>
    <w:rsid w:val="00F72E37"/>
    <w:rsid w:val="00F73737"/>
    <w:rsid w:val="00F81E6A"/>
    <w:rsid w:val="00F85301"/>
    <w:rsid w:val="00F867E8"/>
    <w:rsid w:val="00F87D53"/>
    <w:rsid w:val="00F94C02"/>
    <w:rsid w:val="00FA151B"/>
    <w:rsid w:val="00FA5E91"/>
    <w:rsid w:val="00FB1025"/>
    <w:rsid w:val="00FC6EA2"/>
    <w:rsid w:val="00FD3975"/>
    <w:rsid w:val="00FE33ED"/>
    <w:rsid w:val="00FE5F62"/>
    <w:rsid w:val="00FF0FB2"/>
    <w:rsid w:val="00FF50CC"/>
    <w:rsid w:val="00FF5522"/>
  </w:rsids>
  <m:mathPr>
    <m:mathFont m:val="Cambria Math"/>
    <m:brkBin m:val="before"/>
    <m:brkBinSub m:val="--"/>
    <m:smallFrac/>
    <m:dispDef/>
    <m:lMargin m:val="0"/>
    <m:rMargin m:val="0"/>
    <m:defJc m:val="centerGroup"/>
    <m:wrapIndent m:val="1152"/>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34177"/>
  <w15:docId w15:val="{2A289E7D-A530-4CAA-97F3-C7358F2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Mitra"/>
        <w:sz w:val="22"/>
        <w:szCs w:val="26"/>
        <w:lang w:val="en-US" w:eastAsia="en-US" w:bidi="fa-IR"/>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89"/>
    <w:pPr>
      <w:bidi/>
      <w:jc w:val="lowKashida"/>
    </w:pPr>
  </w:style>
  <w:style w:type="paragraph" w:styleId="Heading1">
    <w:name w:val="heading 1"/>
    <w:aliases w:val="تیتر اول,سر فصل"/>
    <w:basedOn w:val="Normal"/>
    <w:next w:val="Normal"/>
    <w:link w:val="Heading1Char"/>
    <w:qFormat/>
    <w:rsid w:val="00BE6E81"/>
    <w:pPr>
      <w:keepNext/>
      <w:keepLines/>
      <w:spacing w:before="240" w:line="288" w:lineRule="auto"/>
      <w:jc w:val="center"/>
      <w:outlineLvl w:val="0"/>
    </w:pPr>
    <w:rPr>
      <w:rFonts w:ascii="Times New Roman Bold" w:eastAsiaTheme="majorEastAsia" w:hAnsi="Times New Roman Bold" w:cs="B Titr"/>
      <w:b/>
      <w:bCs/>
      <w:sz w:val="28"/>
      <w:szCs w:val="28"/>
    </w:rPr>
  </w:style>
  <w:style w:type="paragraph" w:styleId="Heading2">
    <w:name w:val="heading 2"/>
    <w:aliases w:val="اصلی,تیتر 2"/>
    <w:basedOn w:val="Normal"/>
    <w:next w:val="Normal"/>
    <w:link w:val="Heading2Char"/>
    <w:uiPriority w:val="9"/>
    <w:unhideWhenUsed/>
    <w:qFormat/>
    <w:rsid w:val="00E33CAD"/>
    <w:pPr>
      <w:keepNext/>
      <w:keepLines/>
      <w:spacing w:before="360"/>
      <w:ind w:left="567"/>
      <w:outlineLvl w:val="1"/>
    </w:pPr>
    <w:rPr>
      <w:rFonts w:ascii="Arial" w:eastAsiaTheme="majorEastAsia" w:hAnsi="Arial"/>
      <w:b/>
      <w:bCs/>
      <w:sz w:val="18"/>
      <w:szCs w:val="22"/>
    </w:rPr>
  </w:style>
  <w:style w:type="paragraph" w:styleId="Heading3">
    <w:name w:val="heading 3"/>
    <w:basedOn w:val="Normal"/>
    <w:next w:val="Normal"/>
    <w:link w:val="Heading3Char"/>
    <w:uiPriority w:val="9"/>
    <w:qFormat/>
    <w:rsid w:val="006C7B52"/>
    <w:pPr>
      <w:keepNext/>
      <w:jc w:val="center"/>
      <w:outlineLvl w:val="2"/>
    </w:pPr>
    <w:rPr>
      <w:rFonts w:eastAsia="Times New Roman" w:cs="Mitra"/>
      <w:b/>
      <w:bCs/>
      <w:sz w:val="21"/>
      <w:szCs w:val="21"/>
    </w:rPr>
  </w:style>
  <w:style w:type="paragraph" w:styleId="Heading4">
    <w:name w:val="heading 4"/>
    <w:basedOn w:val="Normal"/>
    <w:next w:val="Normal"/>
    <w:link w:val="Heading4Char"/>
    <w:qFormat/>
    <w:rsid w:val="006C7B52"/>
    <w:pPr>
      <w:keepNext/>
      <w:ind w:firstLine="720"/>
      <w:jc w:val="both"/>
      <w:outlineLvl w:val="3"/>
    </w:pPr>
    <w:rPr>
      <w:rFonts w:eastAsia="Times New Roman" w:cs="Za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پ. 2 مالي"/>
    <w:basedOn w:val="Normal"/>
    <w:link w:val="2Char"/>
    <w:qFormat/>
    <w:rsid w:val="002956AF"/>
    <w:pPr>
      <w:ind w:firstLine="284"/>
    </w:pPr>
    <w:rPr>
      <w:rFonts w:eastAsia="Calibri"/>
    </w:rPr>
  </w:style>
  <w:style w:type="character" w:customStyle="1" w:styleId="2Char">
    <w:name w:val="پ. 2 مالي Char"/>
    <w:link w:val="2"/>
    <w:rsid w:val="002956AF"/>
    <w:rPr>
      <w:rFonts w:eastAsia="Calibri"/>
    </w:rPr>
  </w:style>
  <w:style w:type="paragraph" w:styleId="Header">
    <w:name w:val="header"/>
    <w:basedOn w:val="Normal"/>
    <w:link w:val="HeaderChar"/>
    <w:uiPriority w:val="99"/>
    <w:unhideWhenUsed/>
    <w:rsid w:val="00401A8B"/>
    <w:pPr>
      <w:tabs>
        <w:tab w:val="center" w:pos="4513"/>
        <w:tab w:val="right" w:pos="9026"/>
      </w:tabs>
    </w:pPr>
  </w:style>
  <w:style w:type="character" w:customStyle="1" w:styleId="HeaderChar">
    <w:name w:val="Header Char"/>
    <w:basedOn w:val="DefaultParagraphFont"/>
    <w:link w:val="Header"/>
    <w:uiPriority w:val="99"/>
    <w:rsid w:val="00401A8B"/>
  </w:style>
  <w:style w:type="paragraph" w:styleId="Footer">
    <w:name w:val="footer"/>
    <w:basedOn w:val="Normal"/>
    <w:link w:val="FooterChar"/>
    <w:unhideWhenUsed/>
    <w:rsid w:val="00401A8B"/>
    <w:pPr>
      <w:tabs>
        <w:tab w:val="center" w:pos="4513"/>
        <w:tab w:val="right" w:pos="9026"/>
      </w:tabs>
    </w:pPr>
  </w:style>
  <w:style w:type="character" w:customStyle="1" w:styleId="FooterChar">
    <w:name w:val="Footer Char"/>
    <w:basedOn w:val="DefaultParagraphFont"/>
    <w:link w:val="Footer"/>
    <w:uiPriority w:val="99"/>
    <w:rsid w:val="00401A8B"/>
  </w:style>
  <w:style w:type="character" w:customStyle="1" w:styleId="Heading1Char">
    <w:name w:val="Heading 1 Char"/>
    <w:aliases w:val="تیتر اول Char,سر فصل Char"/>
    <w:basedOn w:val="DefaultParagraphFont"/>
    <w:link w:val="Heading1"/>
    <w:rsid w:val="00BE6E81"/>
    <w:rPr>
      <w:rFonts w:ascii="Times New Roman Bold" w:eastAsiaTheme="majorEastAsia" w:hAnsi="Times New Roman Bold" w:cs="B Titr"/>
      <w:b/>
      <w:bCs/>
      <w:sz w:val="28"/>
      <w:szCs w:val="28"/>
    </w:rPr>
  </w:style>
  <w:style w:type="paragraph" w:customStyle="1" w:styleId="T1">
    <w:name w:val="T 1"/>
    <w:basedOn w:val="Normal"/>
    <w:link w:val="T1Char"/>
    <w:qFormat/>
    <w:rsid w:val="0098002C"/>
    <w:pPr>
      <w:spacing w:before="300" w:line="264" w:lineRule="auto"/>
    </w:pPr>
    <w:rPr>
      <w:rFonts w:ascii="Times New Roman Bold" w:eastAsia="Calibri" w:hAnsi="Times New Roman Bold" w:cs="B Titr"/>
      <w:b/>
      <w:bCs/>
      <w:sz w:val="26"/>
      <w:szCs w:val="25"/>
    </w:rPr>
  </w:style>
  <w:style w:type="character" w:customStyle="1" w:styleId="T1Char">
    <w:name w:val="T 1 Char"/>
    <w:link w:val="T1"/>
    <w:rsid w:val="0098002C"/>
    <w:rPr>
      <w:rFonts w:ascii="Times New Roman Bold" w:eastAsia="Calibri" w:hAnsi="Times New Roman Bold" w:cs="B Titr"/>
      <w:b/>
      <w:bCs/>
      <w:sz w:val="26"/>
      <w:szCs w:val="25"/>
    </w:rPr>
  </w:style>
  <w:style w:type="character" w:customStyle="1" w:styleId="Heading2Char">
    <w:name w:val="Heading 2 Char"/>
    <w:aliases w:val="اصلی Char,تیتر 2 Char"/>
    <w:basedOn w:val="DefaultParagraphFont"/>
    <w:link w:val="Heading2"/>
    <w:uiPriority w:val="9"/>
    <w:rsid w:val="00E33CAD"/>
    <w:rPr>
      <w:rFonts w:ascii="Arial" w:eastAsiaTheme="majorEastAsia" w:hAnsi="Arial"/>
      <w:b/>
      <w:bCs/>
      <w:sz w:val="18"/>
      <w:szCs w:val="22"/>
    </w:rPr>
  </w:style>
  <w:style w:type="paragraph" w:customStyle="1" w:styleId="a">
    <w:name w:val="مرتبه علمی"/>
    <w:basedOn w:val="Normal"/>
    <w:link w:val="Char"/>
    <w:qFormat/>
    <w:rsid w:val="00430478"/>
    <w:pPr>
      <w:ind w:left="567"/>
    </w:pPr>
    <w:rPr>
      <w:sz w:val="18"/>
      <w:szCs w:val="22"/>
    </w:rPr>
  </w:style>
  <w:style w:type="paragraph" w:customStyle="1" w:styleId="a0">
    <w:name w:val="متن چكيده ج"/>
    <w:basedOn w:val="Normal"/>
    <w:link w:val="Char0"/>
    <w:qFormat/>
    <w:rsid w:val="0056050D"/>
    <w:pPr>
      <w:widowControl w:val="0"/>
      <w:ind w:left="567"/>
    </w:pPr>
    <w:rPr>
      <w:rFonts w:eastAsia="Times New Roman"/>
      <w:color w:val="1E1E1E"/>
      <w:sz w:val="18"/>
      <w:szCs w:val="22"/>
    </w:rPr>
  </w:style>
  <w:style w:type="character" w:customStyle="1" w:styleId="Char">
    <w:name w:val="مرتبه علمی Char"/>
    <w:basedOn w:val="DefaultParagraphFont"/>
    <w:link w:val="a"/>
    <w:rsid w:val="00430478"/>
    <w:rPr>
      <w:sz w:val="18"/>
      <w:szCs w:val="22"/>
    </w:rPr>
  </w:style>
  <w:style w:type="character" w:customStyle="1" w:styleId="Char0">
    <w:name w:val="متن چكيده ج Char"/>
    <w:link w:val="a0"/>
    <w:rsid w:val="0056050D"/>
    <w:rPr>
      <w:rFonts w:eastAsia="Times New Roman"/>
      <w:color w:val="1E1E1E"/>
      <w:sz w:val="18"/>
      <w:szCs w:val="22"/>
    </w:rPr>
  </w:style>
  <w:style w:type="paragraph" w:customStyle="1" w:styleId="a1">
    <w:name w:val="تیترهای چکیده"/>
    <w:basedOn w:val="a0"/>
    <w:qFormat/>
    <w:rsid w:val="006E1855"/>
  </w:style>
  <w:style w:type="paragraph" w:customStyle="1" w:styleId="P1">
    <w:name w:val="P. 1"/>
    <w:basedOn w:val="Normal"/>
    <w:link w:val="P1Char"/>
    <w:qFormat/>
    <w:rsid w:val="008C12A9"/>
    <w:pPr>
      <w:widowControl w:val="0"/>
      <w:spacing w:line="293" w:lineRule="auto"/>
    </w:pPr>
    <w:rPr>
      <w:rFonts w:eastAsia="Times New Roman"/>
      <w:color w:val="1E1E1E"/>
      <w:lang w:bidi="ar-SA"/>
    </w:rPr>
  </w:style>
  <w:style w:type="paragraph" w:customStyle="1" w:styleId="P2">
    <w:name w:val="P. 2"/>
    <w:basedOn w:val="Normal"/>
    <w:link w:val="P2Char"/>
    <w:qFormat/>
    <w:rsid w:val="008C12A9"/>
    <w:pPr>
      <w:widowControl w:val="0"/>
      <w:spacing w:line="293" w:lineRule="auto"/>
      <w:ind w:firstLine="397"/>
    </w:pPr>
    <w:rPr>
      <w:rFonts w:eastAsia="Times New Roman"/>
      <w:color w:val="1E1E1E"/>
      <w:lang w:bidi="ar-SA"/>
    </w:rPr>
  </w:style>
  <w:style w:type="character" w:customStyle="1" w:styleId="P1Char">
    <w:name w:val="P. 1 Char"/>
    <w:link w:val="P1"/>
    <w:rsid w:val="008C12A9"/>
    <w:rPr>
      <w:rFonts w:eastAsia="Times New Roman"/>
      <w:color w:val="1E1E1E"/>
      <w:lang w:bidi="ar-SA"/>
    </w:rPr>
  </w:style>
  <w:style w:type="character" w:customStyle="1" w:styleId="P2Char">
    <w:name w:val="P. 2 Char"/>
    <w:link w:val="P2"/>
    <w:rsid w:val="008C12A9"/>
    <w:rPr>
      <w:rFonts w:eastAsia="Times New Roman"/>
      <w:color w:val="1E1E1E"/>
      <w:lang w:bidi="ar-SA"/>
    </w:rPr>
  </w:style>
  <w:style w:type="paragraph" w:customStyle="1" w:styleId="a2">
    <w:name w:val="سر تيتر مقاله جغرافيا"/>
    <w:basedOn w:val="Heading1"/>
    <w:link w:val="Char1"/>
    <w:rsid w:val="008C12A9"/>
    <w:pPr>
      <w:keepLines w:val="0"/>
      <w:widowControl w:val="0"/>
      <w:spacing w:before="900" w:line="293" w:lineRule="auto"/>
    </w:pPr>
    <w:rPr>
      <w:rFonts w:ascii="Cambria" w:eastAsia="Times New Roman" w:hAnsi="Cambria"/>
      <w:color w:val="1E1E1E"/>
    </w:rPr>
  </w:style>
  <w:style w:type="character" w:customStyle="1" w:styleId="Char1">
    <w:name w:val="سر تيتر مقاله جغرافيا Char"/>
    <w:link w:val="a2"/>
    <w:rsid w:val="008C12A9"/>
    <w:rPr>
      <w:rFonts w:ascii="Cambria" w:eastAsia="Times New Roman" w:hAnsi="Cambria" w:cs="B Titr"/>
      <w:b/>
      <w:bCs/>
      <w:color w:val="1E1E1E"/>
      <w:sz w:val="28"/>
      <w:szCs w:val="28"/>
    </w:rPr>
  </w:style>
  <w:style w:type="paragraph" w:styleId="FootnoteText">
    <w:name w:val="footnote text"/>
    <w:aliases w:val="Char Char,Char,پاورقي Char,متن زيرنويس,پاورقي,Footnote Text Char1,Footnote Text Char Char,Footnote Text Char1 Char1 Char,Footnote Text Char Char Char1 Char,Footnote Text Char1 Char1 Char Char Char,ãÊä ÇæÑÞی,ÇæÑÞí,ãÊä ÇæÑÞí, Char, Char1"/>
    <w:basedOn w:val="Normal"/>
    <w:link w:val="FootnoteTextChar"/>
    <w:uiPriority w:val="99"/>
    <w:qFormat/>
    <w:rsid w:val="008C12A9"/>
    <w:pPr>
      <w:widowControl w:val="0"/>
      <w:spacing w:line="264" w:lineRule="auto"/>
      <w:ind w:left="170" w:hanging="170"/>
    </w:pPr>
    <w:rPr>
      <w:rFonts w:eastAsia="Times New Roman" w:cs="Mitra"/>
      <w:color w:val="1E1E1E"/>
      <w:sz w:val="18"/>
      <w:szCs w:val="22"/>
      <w:lang w:bidi="ar-SA"/>
    </w:rPr>
  </w:style>
  <w:style w:type="character" w:customStyle="1" w:styleId="FootnoteTextChar">
    <w:name w:val="Footnote Text Char"/>
    <w:aliases w:val="Char Char Char,Char Char1,پاورقي Char Char,متن زيرنويس Char,پاورقي Char1,Footnote Text Char1 Char,Footnote Text Char Char Char,Footnote Text Char1 Char1 Char Char,Footnote Text Char Char Char1 Char Char,ãÊä ÇæÑÞی Char,ÇæÑÞí Char"/>
    <w:basedOn w:val="DefaultParagraphFont"/>
    <w:link w:val="FootnoteText"/>
    <w:uiPriority w:val="99"/>
    <w:rsid w:val="008C12A9"/>
    <w:rPr>
      <w:rFonts w:eastAsia="Times New Roman" w:cs="Mitra"/>
      <w:color w:val="1E1E1E"/>
      <w:sz w:val="18"/>
      <w:szCs w:val="22"/>
      <w:lang w:bidi="ar-SA"/>
    </w:rPr>
  </w:style>
  <w:style w:type="character" w:styleId="FootnoteReference">
    <w:name w:val="footnote reference"/>
    <w:aliases w:val="پاورقی,شماره زيرنويس,مرجع پاورقي,ÔãÇÑå ÒíÑäæíÓ,Footnote,Omid Footnote"/>
    <w:uiPriority w:val="99"/>
    <w:qFormat/>
    <w:rsid w:val="008C12A9"/>
    <w:rPr>
      <w:vertAlign w:val="superscript"/>
    </w:rPr>
  </w:style>
  <w:style w:type="paragraph" w:customStyle="1" w:styleId="T3">
    <w:name w:val="T. 3"/>
    <w:basedOn w:val="Normal"/>
    <w:link w:val="T3Char"/>
    <w:qFormat/>
    <w:rsid w:val="008C12A9"/>
    <w:pPr>
      <w:keepNext/>
      <w:widowControl w:val="0"/>
      <w:spacing w:before="240" w:line="293" w:lineRule="auto"/>
      <w:outlineLvl w:val="2"/>
    </w:pPr>
    <w:rPr>
      <w:rFonts w:ascii="Times New Roman Bold" w:eastAsia="Times New Roman" w:hAnsi="Times New Roman Bold"/>
      <w:b/>
      <w:bCs/>
      <w:color w:val="1E1E1E"/>
      <w:sz w:val="20"/>
      <w:szCs w:val="24"/>
    </w:rPr>
  </w:style>
  <w:style w:type="character" w:customStyle="1" w:styleId="T3Char">
    <w:name w:val="T. 3 Char"/>
    <w:link w:val="T3"/>
    <w:rsid w:val="008C12A9"/>
    <w:rPr>
      <w:rFonts w:ascii="Times New Roman Bold" w:eastAsia="Times New Roman" w:hAnsi="Times New Roman Bold"/>
      <w:b/>
      <w:bCs/>
      <w:color w:val="1E1E1E"/>
      <w:sz w:val="20"/>
      <w:szCs w:val="24"/>
    </w:rPr>
  </w:style>
  <w:style w:type="paragraph" w:customStyle="1" w:styleId="T2">
    <w:name w:val="T. 2"/>
    <w:basedOn w:val="T1"/>
    <w:link w:val="T2Char"/>
    <w:qFormat/>
    <w:rsid w:val="00315DAF"/>
    <w:pPr>
      <w:spacing w:before="200"/>
    </w:pPr>
    <w:rPr>
      <w:sz w:val="23"/>
      <w:szCs w:val="23"/>
    </w:rPr>
  </w:style>
  <w:style w:type="character" w:customStyle="1" w:styleId="T2Char">
    <w:name w:val="T. 2 Char"/>
    <w:link w:val="T2"/>
    <w:rsid w:val="00315DAF"/>
    <w:rPr>
      <w:rFonts w:ascii="Times New Roman Bold" w:eastAsia="Calibri" w:hAnsi="Times New Roman Bold" w:cs="B Titr"/>
      <w:b/>
      <w:bCs/>
      <w:sz w:val="23"/>
      <w:szCs w:val="23"/>
    </w:rPr>
  </w:style>
  <w:style w:type="paragraph" w:customStyle="1" w:styleId="Table1">
    <w:name w:val="Table 1"/>
    <w:basedOn w:val="Normal"/>
    <w:link w:val="Table1Char"/>
    <w:qFormat/>
    <w:rsid w:val="00F24E04"/>
    <w:pPr>
      <w:widowControl w:val="0"/>
      <w:spacing w:before="240"/>
      <w:jc w:val="center"/>
    </w:pPr>
    <w:rPr>
      <w:rFonts w:ascii="Times New Roman Bold" w:eastAsia="Times New Roman" w:hAnsi="Times New Roman Bold"/>
      <w:b/>
      <w:bCs/>
      <w:color w:val="1E1E1E"/>
      <w:sz w:val="18"/>
      <w:szCs w:val="22"/>
    </w:rPr>
  </w:style>
  <w:style w:type="character" w:customStyle="1" w:styleId="Table1Char">
    <w:name w:val="Table 1 Char"/>
    <w:link w:val="Table1"/>
    <w:rsid w:val="00F24E04"/>
    <w:rPr>
      <w:rFonts w:ascii="Times New Roman Bold" w:eastAsia="Times New Roman" w:hAnsi="Times New Roman Bold"/>
      <w:b/>
      <w:bCs/>
      <w:color w:val="1E1E1E"/>
      <w:sz w:val="18"/>
      <w:szCs w:val="22"/>
    </w:rPr>
  </w:style>
  <w:style w:type="paragraph" w:customStyle="1" w:styleId="Fig1">
    <w:name w:val="Fig 1"/>
    <w:basedOn w:val="Table1"/>
    <w:link w:val="Fig1Char"/>
    <w:qFormat/>
    <w:rsid w:val="00F24E04"/>
    <w:pPr>
      <w:spacing w:before="120" w:after="240" w:line="288" w:lineRule="auto"/>
    </w:pPr>
    <w:rPr>
      <w:color w:val="auto"/>
    </w:rPr>
  </w:style>
  <w:style w:type="character" w:customStyle="1" w:styleId="Fig1Char">
    <w:name w:val="Fig 1 Char"/>
    <w:link w:val="Fig1"/>
    <w:rsid w:val="00F24E04"/>
    <w:rPr>
      <w:rFonts w:ascii="Times New Roman Bold" w:eastAsia="Times New Roman" w:hAnsi="Times New Roman Bold"/>
      <w:b/>
      <w:bCs/>
      <w:sz w:val="18"/>
      <w:szCs w:val="22"/>
    </w:rPr>
  </w:style>
  <w:style w:type="character" w:styleId="Hyperlink">
    <w:name w:val="Hyperlink"/>
    <w:basedOn w:val="DefaultParagraphFont"/>
    <w:uiPriority w:val="99"/>
    <w:unhideWhenUsed/>
    <w:rsid w:val="00301CC8"/>
    <w:rPr>
      <w:color w:val="0563C1" w:themeColor="hyperlink"/>
      <w:u w:val="single"/>
    </w:rPr>
  </w:style>
  <w:style w:type="character" w:customStyle="1" w:styleId="Heading3Char">
    <w:name w:val="Heading 3 Char"/>
    <w:basedOn w:val="DefaultParagraphFont"/>
    <w:link w:val="Heading3"/>
    <w:uiPriority w:val="9"/>
    <w:rsid w:val="006C7B52"/>
    <w:rPr>
      <w:rFonts w:eastAsia="Times New Roman" w:cs="Mitra"/>
      <w:b/>
      <w:bCs/>
      <w:sz w:val="21"/>
      <w:szCs w:val="21"/>
    </w:rPr>
  </w:style>
  <w:style w:type="character" w:customStyle="1" w:styleId="Heading4Char">
    <w:name w:val="Heading 4 Char"/>
    <w:basedOn w:val="DefaultParagraphFont"/>
    <w:link w:val="Heading4"/>
    <w:rsid w:val="006C7B52"/>
    <w:rPr>
      <w:rFonts w:eastAsia="Times New Roman" w:cs="Zar"/>
      <w:b/>
      <w:bCs/>
      <w:sz w:val="20"/>
      <w:szCs w:val="20"/>
    </w:rPr>
  </w:style>
  <w:style w:type="paragraph" w:styleId="ListParagraph">
    <w:name w:val="List Paragraph"/>
    <w:aliases w:val="caption,captionنمودار,Numbered Items"/>
    <w:basedOn w:val="Normal"/>
    <w:link w:val="ListParagraphChar"/>
    <w:uiPriority w:val="34"/>
    <w:qFormat/>
    <w:rsid w:val="006C7B52"/>
    <w:pPr>
      <w:bidi w:val="0"/>
      <w:spacing w:after="160" w:line="259" w:lineRule="auto"/>
      <w:ind w:left="720"/>
      <w:contextualSpacing/>
      <w:jc w:val="left"/>
    </w:pPr>
    <w:rPr>
      <w:rFonts w:asciiTheme="minorHAnsi" w:hAnsiTheme="minorHAnsi" w:cstheme="minorBidi"/>
      <w:szCs w:val="22"/>
      <w:lang w:bidi="ar-SA"/>
    </w:rPr>
  </w:style>
  <w:style w:type="numbering" w:customStyle="1" w:styleId="NoList1">
    <w:name w:val="No List1"/>
    <w:next w:val="NoList"/>
    <w:uiPriority w:val="99"/>
    <w:semiHidden/>
    <w:unhideWhenUsed/>
    <w:rsid w:val="006C7B52"/>
  </w:style>
  <w:style w:type="paragraph" w:styleId="Caption">
    <w:name w:val="caption"/>
    <w:basedOn w:val="Normal"/>
    <w:next w:val="Normal"/>
    <w:qFormat/>
    <w:rsid w:val="006C7B52"/>
    <w:pPr>
      <w:jc w:val="center"/>
    </w:pPr>
    <w:rPr>
      <w:rFonts w:eastAsia="Times New Roman" w:cs="Zar"/>
      <w:b/>
      <w:bCs/>
      <w:szCs w:val="22"/>
    </w:rPr>
  </w:style>
  <w:style w:type="paragraph" w:styleId="Title">
    <w:name w:val="Title"/>
    <w:basedOn w:val="Normal"/>
    <w:link w:val="TitleChar"/>
    <w:qFormat/>
    <w:rsid w:val="006C7B52"/>
    <w:pPr>
      <w:jc w:val="center"/>
    </w:pPr>
    <w:rPr>
      <w:rFonts w:eastAsia="Times New Roman" w:cs="Zar"/>
      <w:b/>
      <w:bCs/>
      <w:szCs w:val="22"/>
    </w:rPr>
  </w:style>
  <w:style w:type="character" w:customStyle="1" w:styleId="TitleChar">
    <w:name w:val="Title Char"/>
    <w:basedOn w:val="DefaultParagraphFont"/>
    <w:link w:val="Title"/>
    <w:rsid w:val="006C7B52"/>
    <w:rPr>
      <w:rFonts w:eastAsia="Times New Roman" w:cs="Zar"/>
      <w:b/>
      <w:bCs/>
      <w:szCs w:val="22"/>
    </w:rPr>
  </w:style>
  <w:style w:type="paragraph" w:styleId="Quote">
    <w:name w:val="Quote"/>
    <w:basedOn w:val="Normal"/>
    <w:next w:val="Normal"/>
    <w:link w:val="QuoteChar"/>
    <w:uiPriority w:val="29"/>
    <w:qFormat/>
    <w:rsid w:val="006C7B52"/>
    <w:pPr>
      <w:bidi w:val="0"/>
      <w:spacing w:before="200" w:after="160"/>
      <w:ind w:left="864" w:right="864"/>
      <w:jc w:val="center"/>
    </w:pPr>
    <w:rPr>
      <w:rFonts w:eastAsia="Times New Roman" w:cs="Times New Roman"/>
      <w:i/>
      <w:iCs/>
      <w:color w:val="404040"/>
      <w:sz w:val="24"/>
      <w:szCs w:val="24"/>
    </w:rPr>
  </w:style>
  <w:style w:type="character" w:customStyle="1" w:styleId="QuoteChar">
    <w:name w:val="Quote Char"/>
    <w:basedOn w:val="DefaultParagraphFont"/>
    <w:link w:val="Quote"/>
    <w:uiPriority w:val="29"/>
    <w:rsid w:val="006C7B52"/>
    <w:rPr>
      <w:rFonts w:eastAsia="Times New Roman" w:cs="Times New Roman"/>
      <w:i/>
      <w:iCs/>
      <w:color w:val="404040"/>
      <w:sz w:val="24"/>
      <w:szCs w:val="24"/>
    </w:rPr>
  </w:style>
  <w:style w:type="character" w:styleId="CommentReference">
    <w:name w:val="annotation reference"/>
    <w:basedOn w:val="DefaultParagraphFont"/>
    <w:uiPriority w:val="99"/>
    <w:unhideWhenUsed/>
    <w:rsid w:val="006C7B52"/>
    <w:rPr>
      <w:sz w:val="16"/>
      <w:szCs w:val="16"/>
    </w:rPr>
  </w:style>
  <w:style w:type="paragraph" w:styleId="CommentText">
    <w:name w:val="annotation text"/>
    <w:aliases w:val="زیر نویس"/>
    <w:basedOn w:val="Normal"/>
    <w:link w:val="CommentTextChar"/>
    <w:uiPriority w:val="99"/>
    <w:unhideWhenUsed/>
    <w:rsid w:val="006C7B52"/>
    <w:pPr>
      <w:bidi w:val="0"/>
      <w:jc w:val="left"/>
    </w:pPr>
    <w:rPr>
      <w:rFonts w:cstheme="minorBidi"/>
      <w:sz w:val="20"/>
      <w:szCs w:val="20"/>
    </w:rPr>
  </w:style>
  <w:style w:type="character" w:customStyle="1" w:styleId="CommentTextChar">
    <w:name w:val="Comment Text Char"/>
    <w:aliases w:val="زیر نویس Char"/>
    <w:basedOn w:val="DefaultParagraphFont"/>
    <w:link w:val="CommentText"/>
    <w:uiPriority w:val="99"/>
    <w:rsid w:val="006C7B52"/>
    <w:rPr>
      <w:rFonts w:cstheme="minorBidi"/>
      <w:sz w:val="20"/>
      <w:szCs w:val="20"/>
    </w:rPr>
  </w:style>
  <w:style w:type="character" w:customStyle="1" w:styleId="CommentSubjectChar">
    <w:name w:val="Comment Subject Char"/>
    <w:basedOn w:val="CommentTextChar"/>
    <w:link w:val="CommentSubject"/>
    <w:uiPriority w:val="99"/>
    <w:semiHidden/>
    <w:rsid w:val="006C7B52"/>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6C7B52"/>
    <w:rPr>
      <w:b/>
      <w:bCs/>
    </w:rPr>
  </w:style>
  <w:style w:type="character" w:customStyle="1" w:styleId="CommentSubjectChar1">
    <w:name w:val="Comment Subject Char1"/>
    <w:basedOn w:val="CommentTextChar"/>
    <w:uiPriority w:val="99"/>
    <w:semiHidden/>
    <w:rsid w:val="006C7B52"/>
    <w:rPr>
      <w:rFonts w:cstheme="minorBidi"/>
      <w:b/>
      <w:bCs/>
      <w:sz w:val="20"/>
      <w:szCs w:val="20"/>
    </w:rPr>
  </w:style>
  <w:style w:type="paragraph" w:styleId="BalloonText">
    <w:name w:val="Balloon Text"/>
    <w:basedOn w:val="Normal"/>
    <w:link w:val="BalloonTextChar"/>
    <w:uiPriority w:val="99"/>
    <w:unhideWhenUsed/>
    <w:rsid w:val="006C7B52"/>
    <w:pPr>
      <w:bidi w:val="0"/>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6C7B52"/>
    <w:rPr>
      <w:rFonts w:ascii="Segoe UI" w:hAnsi="Segoe UI" w:cs="Segoe UI"/>
      <w:sz w:val="18"/>
      <w:szCs w:val="18"/>
    </w:rPr>
  </w:style>
  <w:style w:type="character" w:customStyle="1" w:styleId="Hyperlink1">
    <w:name w:val="Hyperlink1"/>
    <w:basedOn w:val="DefaultParagraphFont"/>
    <w:uiPriority w:val="99"/>
    <w:unhideWhenUsed/>
    <w:rsid w:val="006C7B52"/>
    <w:rPr>
      <w:color w:val="0000FF"/>
      <w:u w:val="single"/>
    </w:rPr>
  </w:style>
  <w:style w:type="table" w:styleId="TableGrid">
    <w:name w:val="Table Grid"/>
    <w:basedOn w:val="TableNormal"/>
    <w:uiPriority w:val="39"/>
    <w:rsid w:val="006C7B52"/>
    <w:pPr>
      <w:jc w:val="left"/>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C7B52"/>
    <w:pPr>
      <w:jc w:val="left"/>
    </w:pPr>
    <w:rPr>
      <w:rFonts w:asciiTheme="minorHAnsi" w:hAnsiTheme="minorHAnsi" w:cstheme="minorBid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6C7B52"/>
    <w:pPr>
      <w:bidi w:val="0"/>
      <w:spacing w:after="160" w:line="259" w:lineRule="auto"/>
      <w:jc w:val="left"/>
    </w:pPr>
    <w:rPr>
      <w:rFonts w:cs="Times New Roman"/>
      <w:sz w:val="24"/>
      <w:szCs w:val="24"/>
      <w:lang w:bidi="ar-SA"/>
    </w:rPr>
  </w:style>
  <w:style w:type="character" w:customStyle="1" w:styleId="bold">
    <w:name w:val="bold"/>
    <w:basedOn w:val="DefaultParagraphFont"/>
    <w:rsid w:val="006C7B52"/>
  </w:style>
  <w:style w:type="paragraph" w:customStyle="1" w:styleId="citioan">
    <w:name w:val="citioan"/>
    <w:basedOn w:val="a0"/>
    <w:link w:val="citioanChar"/>
    <w:qFormat/>
    <w:rsid w:val="00797A72"/>
  </w:style>
  <w:style w:type="character" w:customStyle="1" w:styleId="hps">
    <w:name w:val="hps"/>
    <w:basedOn w:val="DefaultParagraphFont"/>
    <w:rsid w:val="00797A72"/>
  </w:style>
  <w:style w:type="character" w:customStyle="1" w:styleId="citioanChar">
    <w:name w:val="citioan Char"/>
    <w:basedOn w:val="Char0"/>
    <w:link w:val="citioan"/>
    <w:rsid w:val="00797A72"/>
    <w:rPr>
      <w:rFonts w:eastAsia="Times New Roman"/>
      <w:color w:val="1E1E1E"/>
      <w:sz w:val="18"/>
      <w:szCs w:val="22"/>
    </w:rPr>
  </w:style>
  <w:style w:type="paragraph" w:customStyle="1" w:styleId="chekide">
    <w:name w:val="chekide"/>
    <w:basedOn w:val="Normal"/>
    <w:link w:val="chekideChar"/>
    <w:qFormat/>
    <w:rsid w:val="00797A72"/>
    <w:pPr>
      <w:bidi w:val="0"/>
      <w:spacing w:line="276" w:lineRule="auto"/>
      <w:ind w:left="284" w:right="284"/>
    </w:pPr>
    <w:rPr>
      <w:rFonts w:eastAsia="Calibri" w:cs="Times New Roman"/>
      <w:bCs/>
      <w:iCs/>
      <w:szCs w:val="22"/>
    </w:rPr>
  </w:style>
  <w:style w:type="character" w:customStyle="1" w:styleId="chekideChar">
    <w:name w:val="chekide Char"/>
    <w:link w:val="chekide"/>
    <w:rsid w:val="00797A72"/>
    <w:rPr>
      <w:rFonts w:eastAsia="Calibri" w:cs="Times New Roman"/>
      <w:bCs/>
      <w:iCs/>
      <w:szCs w:val="22"/>
    </w:rPr>
  </w:style>
  <w:style w:type="paragraph" w:customStyle="1" w:styleId="nevisande">
    <w:name w:val="nevisande"/>
    <w:basedOn w:val="Normal"/>
    <w:link w:val="nevisandeChar"/>
    <w:qFormat/>
    <w:rsid w:val="00797A72"/>
    <w:pPr>
      <w:spacing w:before="360" w:after="360" w:line="276" w:lineRule="auto"/>
      <w:jc w:val="center"/>
    </w:pPr>
    <w:rPr>
      <w:rFonts w:ascii="Arial" w:eastAsia="Times New Roman" w:hAnsi="Arial" w:cs="B Zar"/>
      <w:b/>
      <w:bCs/>
      <w:i/>
      <w:sz w:val="18"/>
      <w:szCs w:val="20"/>
    </w:rPr>
  </w:style>
  <w:style w:type="character" w:customStyle="1" w:styleId="nevisandeChar">
    <w:name w:val="nevisande Char"/>
    <w:link w:val="nevisande"/>
    <w:rsid w:val="00797A72"/>
    <w:rPr>
      <w:rFonts w:ascii="Arial" w:eastAsia="Times New Roman" w:hAnsi="Arial" w:cs="B Zar"/>
      <w:b/>
      <w:bCs/>
      <w:i/>
      <w:sz w:val="18"/>
      <w:szCs w:val="20"/>
    </w:rPr>
  </w:style>
  <w:style w:type="character" w:customStyle="1" w:styleId="fn">
    <w:name w:val="fn"/>
    <w:basedOn w:val="DefaultParagraphFont"/>
    <w:rsid w:val="00443BA0"/>
  </w:style>
  <w:style w:type="character" w:customStyle="1" w:styleId="UnresolvedMention1">
    <w:name w:val="Unresolved Mention1"/>
    <w:basedOn w:val="DefaultParagraphFont"/>
    <w:uiPriority w:val="99"/>
    <w:semiHidden/>
    <w:unhideWhenUsed/>
    <w:rsid w:val="00443BA0"/>
    <w:rPr>
      <w:color w:val="605E5C"/>
      <w:shd w:val="clear" w:color="auto" w:fill="E1DFDD"/>
    </w:rPr>
  </w:style>
  <w:style w:type="paragraph" w:styleId="HTMLPreformatted">
    <w:name w:val="HTML Preformatted"/>
    <w:basedOn w:val="Normal"/>
    <w:link w:val="HTMLPreformattedChar"/>
    <w:uiPriority w:val="99"/>
    <w:unhideWhenUsed/>
    <w:rsid w:val="00443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443BA0"/>
    <w:rPr>
      <w:rFonts w:ascii="Courier New" w:eastAsia="Times New Roman" w:hAnsi="Courier New" w:cs="Courier New"/>
      <w:sz w:val="20"/>
      <w:szCs w:val="20"/>
      <w:lang w:bidi="ar-SA"/>
    </w:rPr>
  </w:style>
  <w:style w:type="character" w:customStyle="1" w:styleId="y2iqfc">
    <w:name w:val="y2iqfc"/>
    <w:basedOn w:val="DefaultParagraphFont"/>
    <w:rsid w:val="00443BA0"/>
  </w:style>
  <w:style w:type="character" w:customStyle="1" w:styleId="yellow-highlight">
    <w:name w:val="yellow-highlight"/>
    <w:basedOn w:val="DefaultParagraphFont"/>
    <w:rsid w:val="00990129"/>
  </w:style>
  <w:style w:type="paragraph" w:styleId="EndnoteText">
    <w:name w:val="endnote text"/>
    <w:basedOn w:val="Normal"/>
    <w:link w:val="EndnoteTextChar"/>
    <w:unhideWhenUsed/>
    <w:rsid w:val="00990129"/>
    <w:pPr>
      <w:bidi w:val="0"/>
      <w:jc w:val="left"/>
    </w:pPr>
    <w:rPr>
      <w:rFonts w:asciiTheme="minorHAnsi" w:hAnsiTheme="minorHAnsi" w:cstheme="minorBidi"/>
      <w:sz w:val="20"/>
      <w:szCs w:val="20"/>
      <w:lang w:bidi="ar-SA"/>
    </w:rPr>
  </w:style>
  <w:style w:type="character" w:customStyle="1" w:styleId="EndnoteTextChar">
    <w:name w:val="Endnote Text Char"/>
    <w:basedOn w:val="DefaultParagraphFont"/>
    <w:link w:val="EndnoteText"/>
    <w:rsid w:val="00990129"/>
    <w:rPr>
      <w:rFonts w:asciiTheme="minorHAnsi" w:hAnsiTheme="minorHAnsi" w:cstheme="minorBidi"/>
      <w:sz w:val="20"/>
      <w:szCs w:val="20"/>
      <w:lang w:bidi="ar-SA"/>
    </w:rPr>
  </w:style>
  <w:style w:type="character" w:styleId="EndnoteReference">
    <w:name w:val="endnote reference"/>
    <w:basedOn w:val="DefaultParagraphFont"/>
    <w:unhideWhenUsed/>
    <w:rsid w:val="00990129"/>
    <w:rPr>
      <w:vertAlign w:val="superscript"/>
    </w:rPr>
  </w:style>
  <w:style w:type="character" w:customStyle="1" w:styleId="UnresolvedMention2">
    <w:name w:val="Unresolved Mention2"/>
    <w:basedOn w:val="DefaultParagraphFont"/>
    <w:uiPriority w:val="99"/>
    <w:semiHidden/>
    <w:unhideWhenUsed/>
    <w:rsid w:val="00990129"/>
    <w:rPr>
      <w:color w:val="605E5C"/>
      <w:shd w:val="clear" w:color="auto" w:fill="E1DFDD"/>
    </w:rPr>
  </w:style>
  <w:style w:type="paragraph" w:styleId="NoSpacing">
    <w:name w:val="No Spacing"/>
    <w:uiPriority w:val="1"/>
    <w:qFormat/>
    <w:rsid w:val="00990129"/>
    <w:pPr>
      <w:jc w:val="left"/>
    </w:pPr>
    <w:rPr>
      <w:rFonts w:asciiTheme="minorHAnsi" w:hAnsiTheme="minorHAnsi" w:cstheme="minorBidi"/>
      <w:szCs w:val="22"/>
      <w:lang w:bidi="ar-SA"/>
    </w:rPr>
  </w:style>
  <w:style w:type="character" w:customStyle="1" w:styleId="ListParagraphChar">
    <w:name w:val="List Paragraph Char"/>
    <w:aliases w:val="caption Char,captionنمودار Char,Numbered Items Char"/>
    <w:link w:val="ListParagraph"/>
    <w:uiPriority w:val="34"/>
    <w:locked/>
    <w:rsid w:val="003679A3"/>
    <w:rPr>
      <w:rFonts w:asciiTheme="minorHAnsi" w:hAnsiTheme="minorHAnsi" w:cstheme="minorBidi"/>
      <w:szCs w:val="22"/>
      <w:lang w:bidi="ar-SA"/>
    </w:rPr>
  </w:style>
  <w:style w:type="table" w:styleId="GridTable2">
    <w:name w:val="Grid Table 2"/>
    <w:basedOn w:val="TableNormal"/>
    <w:uiPriority w:val="47"/>
    <w:rsid w:val="003679A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WebChar">
    <w:name w:val="Normal (Web) Char"/>
    <w:link w:val="NormalWeb"/>
    <w:rsid w:val="0045016D"/>
    <w:rPr>
      <w:rFonts w:cs="Times New Roman"/>
      <w:sz w:val="24"/>
      <w:szCs w:val="24"/>
      <w:lang w:bidi="ar-SA"/>
    </w:rPr>
  </w:style>
  <w:style w:type="character" w:customStyle="1" w:styleId="given-name">
    <w:name w:val="given-name"/>
    <w:basedOn w:val="DefaultParagraphFont"/>
    <w:rsid w:val="0045016D"/>
  </w:style>
  <w:style w:type="character" w:customStyle="1" w:styleId="text">
    <w:name w:val="text"/>
    <w:basedOn w:val="DefaultParagraphFont"/>
    <w:rsid w:val="0045016D"/>
  </w:style>
  <w:style w:type="character" w:customStyle="1" w:styleId="inlineblock">
    <w:name w:val="inlineblock"/>
    <w:basedOn w:val="DefaultParagraphFont"/>
    <w:rsid w:val="0045016D"/>
  </w:style>
  <w:style w:type="character" w:styleId="Emphasis">
    <w:name w:val="Emphasis"/>
    <w:basedOn w:val="DefaultParagraphFont"/>
    <w:uiPriority w:val="20"/>
    <w:qFormat/>
    <w:rsid w:val="0045016D"/>
    <w:rPr>
      <w:i/>
      <w:iCs/>
    </w:rPr>
  </w:style>
  <w:style w:type="character" w:customStyle="1" w:styleId="anchor-text">
    <w:name w:val="anchor-text"/>
    <w:basedOn w:val="DefaultParagraphFont"/>
    <w:rsid w:val="00A10959"/>
  </w:style>
  <w:style w:type="table" w:styleId="GridTable4-Accent5">
    <w:name w:val="Grid Table 4 Accent 5"/>
    <w:basedOn w:val="TableNormal"/>
    <w:uiPriority w:val="49"/>
    <w:rsid w:val="00584B8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6634A7"/>
    <w:rPr>
      <w:b/>
      <w:bCs/>
    </w:rPr>
  </w:style>
  <w:style w:type="character" w:styleId="PageNumber">
    <w:name w:val="page number"/>
    <w:basedOn w:val="DefaultParagraphFont"/>
    <w:rsid w:val="006634A7"/>
  </w:style>
  <w:style w:type="paragraph" w:styleId="z-TopofForm">
    <w:name w:val="HTML Top of Form"/>
    <w:basedOn w:val="Normal"/>
    <w:next w:val="Normal"/>
    <w:link w:val="z-TopofFormChar"/>
    <w:hidden/>
    <w:rsid w:val="006634A7"/>
    <w:pPr>
      <w:pBdr>
        <w:bottom w:val="single" w:sz="6" w:space="1" w:color="auto"/>
      </w:pBdr>
      <w:bidi w:val="0"/>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6634A7"/>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rsid w:val="006634A7"/>
    <w:pPr>
      <w:pBdr>
        <w:top w:val="single" w:sz="6" w:space="1" w:color="auto"/>
      </w:pBdr>
      <w:bidi w:val="0"/>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6634A7"/>
    <w:rPr>
      <w:rFonts w:ascii="Arial" w:eastAsia="Times New Roman" w:hAnsi="Arial" w:cs="Arial"/>
      <w:vanish/>
      <w:sz w:val="16"/>
      <w:szCs w:val="16"/>
      <w:lang w:bidi="ar-SA"/>
    </w:rPr>
  </w:style>
  <w:style w:type="paragraph" w:styleId="TOC1">
    <w:name w:val="toc 1"/>
    <w:basedOn w:val="Normal"/>
    <w:next w:val="Normal"/>
    <w:autoRedefine/>
    <w:uiPriority w:val="39"/>
    <w:unhideWhenUsed/>
    <w:rsid w:val="006634A7"/>
    <w:pPr>
      <w:tabs>
        <w:tab w:val="right" w:leader="dot" w:pos="7986"/>
      </w:tabs>
      <w:spacing w:line="312" w:lineRule="auto"/>
      <w:ind w:left="332" w:right="284"/>
      <w:jc w:val="both"/>
    </w:pPr>
    <w:rPr>
      <w:rFonts w:eastAsia="Times New Roman" w:cs="B Nazanin"/>
      <w:noProof/>
      <w:sz w:val="24"/>
      <w:szCs w:val="24"/>
    </w:rPr>
  </w:style>
  <w:style w:type="character" w:styleId="HTMLCite">
    <w:name w:val="HTML Cite"/>
    <w:basedOn w:val="DefaultParagraphFont"/>
    <w:rsid w:val="006634A7"/>
    <w:rPr>
      <w:i w:val="0"/>
      <w:iCs w:val="0"/>
      <w:color w:val="008000"/>
    </w:rPr>
  </w:style>
  <w:style w:type="paragraph" w:customStyle="1" w:styleId="Default">
    <w:name w:val="Default"/>
    <w:rsid w:val="006634A7"/>
    <w:pPr>
      <w:autoSpaceDE w:val="0"/>
      <w:autoSpaceDN w:val="0"/>
      <w:adjustRightInd w:val="0"/>
      <w:jc w:val="left"/>
    </w:pPr>
    <w:rPr>
      <w:rFonts w:ascii="Georgia" w:hAnsi="Georgia" w:cs="Georgia"/>
      <w:color w:val="000000"/>
      <w:sz w:val="24"/>
      <w:szCs w:val="24"/>
      <w:lang w:bidi="ar-SA"/>
    </w:rPr>
  </w:style>
  <w:style w:type="paragraph" w:styleId="BlockText">
    <w:name w:val="Block Text"/>
    <w:basedOn w:val="Normal"/>
    <w:uiPriority w:val="99"/>
    <w:unhideWhenUsed/>
    <w:rsid w:val="006634A7"/>
    <w:pPr>
      <w:spacing w:line="460" w:lineRule="exact"/>
      <w:ind w:left="423" w:hanging="423"/>
    </w:pPr>
    <w:rPr>
      <w:rFonts w:eastAsia="Times New Roman" w:cs="Nazanin"/>
      <w:b/>
      <w:bCs/>
      <w:sz w:val="20"/>
      <w:szCs w:val="24"/>
      <w:lang w:val="ru-RU" w:bidi="ar-SA"/>
    </w:rPr>
  </w:style>
  <w:style w:type="paragraph" w:styleId="BodyText">
    <w:name w:val="Body Text"/>
    <w:basedOn w:val="Normal"/>
    <w:link w:val="BodyTextChar"/>
    <w:rsid w:val="006634A7"/>
    <w:pPr>
      <w:jc w:val="both"/>
    </w:pPr>
    <w:rPr>
      <w:rFonts w:eastAsia="Times New Roman" w:cs="Traditional Arabic"/>
      <w:noProof/>
      <w:sz w:val="24"/>
      <w:szCs w:val="28"/>
    </w:rPr>
  </w:style>
  <w:style w:type="character" w:customStyle="1" w:styleId="BodyTextChar">
    <w:name w:val="Body Text Char"/>
    <w:basedOn w:val="DefaultParagraphFont"/>
    <w:link w:val="BodyText"/>
    <w:rsid w:val="006634A7"/>
    <w:rPr>
      <w:rFonts w:eastAsia="Times New Roman" w:cs="Traditional Arabic"/>
      <w:noProof/>
      <w:sz w:val="24"/>
      <w:szCs w:val="28"/>
    </w:rPr>
  </w:style>
  <w:style w:type="character" w:customStyle="1" w:styleId="tlid-translation">
    <w:name w:val="tlid-translation"/>
    <w:basedOn w:val="DefaultParagraphFont"/>
    <w:rsid w:val="006634A7"/>
  </w:style>
  <w:style w:type="character" w:styleId="PlaceholderText">
    <w:name w:val="Placeholder Text"/>
    <w:basedOn w:val="DefaultParagraphFont"/>
    <w:uiPriority w:val="99"/>
    <w:semiHidden/>
    <w:rsid w:val="006634A7"/>
    <w:rPr>
      <w:color w:val="808080"/>
    </w:rPr>
  </w:style>
  <w:style w:type="table" w:styleId="LightShading">
    <w:name w:val="Light Shading"/>
    <w:basedOn w:val="TableNormal"/>
    <w:uiPriority w:val="60"/>
    <w:rsid w:val="006634A7"/>
    <w:pPr>
      <w:jc w:val="left"/>
    </w:pPr>
    <w:rPr>
      <w:rFonts w:eastAsiaTheme="minorEastAsia" w:cs="B Nazani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pPr>
      <w:rPr>
        <w:rFonts w:cs="B Nazani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B Nazanin"/>
        <w:b/>
        <w:bCs/>
      </w:rPr>
      <w:tblPr/>
      <w:tcPr>
        <w:tcBorders>
          <w:top w:val="single" w:sz="8" w:space="0" w:color="000000"/>
          <w:left w:val="nil"/>
          <w:bottom w:val="single" w:sz="8" w:space="0" w:color="000000"/>
          <w:right w:val="nil"/>
          <w:insideH w:val="nil"/>
          <w:insideV w:val="nil"/>
        </w:tcBorders>
      </w:tcPr>
    </w:tblStylePr>
    <w:tblStylePr w:type="firstCol">
      <w:rPr>
        <w:rFonts w:cs="B Nazanin"/>
        <w:b/>
        <w:bCs/>
      </w:rPr>
    </w:tblStylePr>
    <w:tblStylePr w:type="lastCol">
      <w:rPr>
        <w:rFonts w:cs="B Nazanin"/>
        <w:b/>
        <w:bCs/>
      </w:rPr>
    </w:tblStylePr>
    <w:tblStylePr w:type="band1Vert">
      <w:rPr>
        <w:rFonts w:cs="B Nazanin"/>
      </w:rPr>
      <w:tblPr/>
      <w:tcPr>
        <w:tcBorders>
          <w:left w:val="nil"/>
          <w:right w:val="nil"/>
          <w:insideH w:val="nil"/>
          <w:insideV w:val="nil"/>
        </w:tcBorders>
        <w:shd w:val="clear" w:color="auto" w:fill="C0C0C0"/>
      </w:tcPr>
    </w:tblStylePr>
    <w:tblStylePr w:type="band1Horz">
      <w:rPr>
        <w:rFonts w:cs="B Nazanin"/>
      </w:rPr>
      <w:tblPr/>
      <w:tcPr>
        <w:tcBorders>
          <w:left w:val="nil"/>
          <w:right w:val="nil"/>
          <w:insideH w:val="nil"/>
          <w:insideV w:val="nil"/>
        </w:tcBorders>
        <w:shd w:val="clear" w:color="auto" w:fill="C0C0C0"/>
      </w:tcPr>
    </w:tblStylePr>
  </w:style>
  <w:style w:type="table" w:styleId="PlainTable2">
    <w:name w:val="Plain Table 2"/>
    <w:basedOn w:val="TableNormal"/>
    <w:uiPriority w:val="42"/>
    <w:rsid w:val="006634A7"/>
    <w:pPr>
      <w:jc w:val="left"/>
    </w:pPr>
    <w:rPr>
      <w:rFonts w:asciiTheme="minorHAnsi" w:eastAsiaTheme="minorEastAsia" w:hAnsiTheme="minorHAnsi" w:cs="Times New Roman"/>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DefaultParagraphFont"/>
    <w:rsid w:val="006634A7"/>
    <w:rPr>
      <w:rFonts w:ascii="AdvOT863180fb" w:hAnsi="AdvOT863180fb" w:hint="default"/>
      <w:b w:val="0"/>
      <w:bCs w:val="0"/>
      <w:i w:val="0"/>
      <w:iCs w:val="0"/>
      <w:color w:val="000000"/>
      <w:sz w:val="22"/>
      <w:szCs w:val="22"/>
    </w:rPr>
  </w:style>
  <w:style w:type="paragraph" w:customStyle="1" w:styleId="CitaviBibliographyEntry">
    <w:name w:val="Citavi Bibliography Entry"/>
    <w:basedOn w:val="ListParagraph"/>
    <w:link w:val="CitaviBibliographyEntryChar"/>
    <w:rsid w:val="007576CA"/>
    <w:pPr>
      <w:numPr>
        <w:numId w:val="7"/>
      </w:numPr>
      <w:tabs>
        <w:tab w:val="left" w:pos="567"/>
      </w:tabs>
      <w:bidi/>
      <w:spacing w:after="120" w:line="240" w:lineRule="auto"/>
      <w:contextualSpacing w:val="0"/>
      <w:jc w:val="right"/>
    </w:pPr>
    <w:rPr>
      <w:rFonts w:ascii="Times New Roman" w:eastAsia="MS Mincho" w:hAnsi="Times New Roman" w:cs="B Nazanin"/>
      <w:color w:val="000000"/>
      <w:sz w:val="18"/>
      <w:lang w:bidi="fa-IR"/>
    </w:rPr>
  </w:style>
  <w:style w:type="character" w:customStyle="1" w:styleId="CitaviBibliographyEntryChar">
    <w:name w:val="Citavi Bibliography Entry Char"/>
    <w:basedOn w:val="DefaultParagraphFont"/>
    <w:link w:val="CitaviBibliographyEntry"/>
    <w:rsid w:val="007576CA"/>
    <w:rPr>
      <w:rFonts w:eastAsia="MS Mincho" w:cs="B Nazanin"/>
      <w:color w:val="000000"/>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globoc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chart" Target="charts/chart4.xm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3.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E:\l&#1605;&#1607;&#1583;&#1740;%20&#1586;&#1575;&#1583;&#1607;%203.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l&#1605;&#1607;&#1583;&#1740;%20&#1586;&#1575;&#1583;&#1607;%20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rsian\Desktop\&#1605;&#1591;&#1575;&#1604;&#1576;%20&#1662;&#1575;&#1740;&#1575;&#1606;%20&#1606;&#1575;&#1605;&#1607;%20&#1607;&#1575;&#1606;&#1740;\&#1583;&#1705;&#1587;&#1578;&#1575;&#1576;\Amirpor\&#1575;&#1705;&#1576;&#1585;\&#1587;&#1575;&#1604;-%20&#1605;&#1575;&#1607;-%20&#1601;&#1589;&#1604;\&#1583;&#1575;&#1583;&#1607;%20&#1605;&#1575;&#1607;&#1575;&#1606;&#1607;%20&#1608;%20&#1587;&#1575;&#1604;&#1575;&#1606;&#160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li\&#1575;&#1705;&#1576;&#1585;\1370\Amirpor\&#1575;&#1705;&#1576;&#1585;\&#1587;&#1575;&#1604;-%20&#1605;&#1575;&#1607;-%20&#1601;&#1589;&#1604;\&#1583;&#1575;&#1583;&#1607;%20&#1605;&#1575;&#1607;&#1575;&#1606;&#1607;%20&#1608;%20&#1587;&#1575;&#1604;&#1575;&#1606;&#16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6014873140857"/>
          <c:y val="5.0925925925925923E-2"/>
          <c:w val="0.76262926509186346"/>
          <c:h val="0.73814997083697875"/>
        </c:manualLayout>
      </c:layout>
      <c:barChart>
        <c:barDir val="col"/>
        <c:grouping val="clustered"/>
        <c:varyColors val="0"/>
        <c:ser>
          <c:idx val="0"/>
          <c:order val="0"/>
          <c:tx>
            <c:strRef>
              <c:f>Sheet1!$DV$18</c:f>
              <c:strCache>
                <c:ptCount val="1"/>
                <c:pt idx="0">
                  <c:v>تعداد</c:v>
                </c:pt>
              </c:strCache>
            </c:strRef>
          </c:tx>
          <c:spPr>
            <a:solidFill>
              <a:schemeClr val="accent1"/>
            </a:solidFill>
            <a:ln>
              <a:noFill/>
            </a:ln>
            <a:effectLst/>
          </c:spPr>
          <c:invertIfNegative val="0"/>
          <c:cat>
            <c:strRef>
              <c:f>Sheet1!$DU$19:$DU$28</c:f>
              <c:strCache>
                <c:ptCount val="10"/>
                <c:pt idx="0">
                  <c:v>پوست</c:v>
                </c:pt>
                <c:pt idx="1">
                  <c:v>سینه</c:v>
                </c:pt>
                <c:pt idx="2">
                  <c:v>معده</c:v>
                </c:pt>
                <c:pt idx="3">
                  <c:v>کولون و رکتوم</c:v>
                </c:pt>
                <c:pt idx="4">
                  <c:v>مثانه</c:v>
                </c:pt>
                <c:pt idx="5">
                  <c:v>پروستات</c:v>
                </c:pt>
                <c:pt idx="6">
                  <c:v> خون</c:v>
                </c:pt>
                <c:pt idx="7">
                  <c:v>مری</c:v>
                </c:pt>
                <c:pt idx="8">
                  <c:v>ریه</c:v>
                </c:pt>
                <c:pt idx="9">
                  <c:v>غدد لنفاوی</c:v>
                </c:pt>
              </c:strCache>
            </c:strRef>
          </c:cat>
          <c:val>
            <c:numRef>
              <c:f>Sheet1!$DV$19:$DV$28</c:f>
              <c:numCache>
                <c:formatCode>General</c:formatCode>
                <c:ptCount val="10"/>
                <c:pt idx="0">
                  <c:v>9114</c:v>
                </c:pt>
                <c:pt idx="1">
                  <c:v>7822</c:v>
                </c:pt>
                <c:pt idx="2">
                  <c:v>6886</c:v>
                </c:pt>
                <c:pt idx="3">
                  <c:v>6210</c:v>
                </c:pt>
                <c:pt idx="4">
                  <c:v>4601</c:v>
                </c:pt>
                <c:pt idx="5">
                  <c:v>3856</c:v>
                </c:pt>
                <c:pt idx="6">
                  <c:v>3461</c:v>
                </c:pt>
                <c:pt idx="7">
                  <c:v>3297</c:v>
                </c:pt>
                <c:pt idx="8">
                  <c:v>2992</c:v>
                </c:pt>
                <c:pt idx="9">
                  <c:v>2345</c:v>
                </c:pt>
              </c:numCache>
            </c:numRef>
          </c:val>
          <c:extLst>
            <c:ext xmlns:c16="http://schemas.microsoft.com/office/drawing/2014/chart" uri="{C3380CC4-5D6E-409C-BE32-E72D297353CC}">
              <c16:uniqueId val="{00000000-1AA7-4706-BA70-F7D7519E6C36}"/>
            </c:ext>
          </c:extLst>
        </c:ser>
        <c:ser>
          <c:idx val="1"/>
          <c:order val="1"/>
          <c:tx>
            <c:strRef>
              <c:f>Sheet1!$DW$18</c:f>
              <c:strCache>
                <c:ptCount val="1"/>
                <c:pt idx="0">
                  <c:v>زنان</c:v>
                </c:pt>
              </c:strCache>
            </c:strRef>
          </c:tx>
          <c:spPr>
            <a:solidFill>
              <a:schemeClr val="accent2"/>
            </a:solidFill>
            <a:ln>
              <a:noFill/>
            </a:ln>
            <a:effectLst/>
          </c:spPr>
          <c:invertIfNegative val="0"/>
          <c:cat>
            <c:strRef>
              <c:f>Sheet1!$DU$19:$DU$28</c:f>
              <c:strCache>
                <c:ptCount val="10"/>
                <c:pt idx="0">
                  <c:v>پوست</c:v>
                </c:pt>
                <c:pt idx="1">
                  <c:v>سینه</c:v>
                </c:pt>
                <c:pt idx="2">
                  <c:v>معده</c:v>
                </c:pt>
                <c:pt idx="3">
                  <c:v>کولون و رکتوم</c:v>
                </c:pt>
                <c:pt idx="4">
                  <c:v>مثانه</c:v>
                </c:pt>
                <c:pt idx="5">
                  <c:v>پروستات</c:v>
                </c:pt>
                <c:pt idx="6">
                  <c:v> خون</c:v>
                </c:pt>
                <c:pt idx="7">
                  <c:v>مری</c:v>
                </c:pt>
                <c:pt idx="8">
                  <c:v>ریه</c:v>
                </c:pt>
                <c:pt idx="9">
                  <c:v>غدد لنفاوی</c:v>
                </c:pt>
              </c:strCache>
            </c:strRef>
          </c:cat>
          <c:val>
            <c:numRef>
              <c:f>Sheet1!$DW$19:$DW$28</c:f>
              <c:numCache>
                <c:formatCode>General</c:formatCode>
                <c:ptCount val="10"/>
                <c:pt idx="0">
                  <c:v>7582</c:v>
                </c:pt>
                <c:pt idx="1">
                  <c:v>3333</c:v>
                </c:pt>
                <c:pt idx="2">
                  <c:v>2783</c:v>
                </c:pt>
                <c:pt idx="3">
                  <c:v>1995</c:v>
                </c:pt>
                <c:pt idx="4">
                  <c:v>1449</c:v>
                </c:pt>
                <c:pt idx="5">
                  <c:v>1360</c:v>
                </c:pt>
                <c:pt idx="6">
                  <c:v>1330</c:v>
                </c:pt>
                <c:pt idx="7">
                  <c:v>1077</c:v>
                </c:pt>
                <c:pt idx="8">
                  <c:v>938</c:v>
                </c:pt>
                <c:pt idx="9">
                  <c:v>907</c:v>
                </c:pt>
              </c:numCache>
            </c:numRef>
          </c:val>
          <c:extLst>
            <c:ext xmlns:c16="http://schemas.microsoft.com/office/drawing/2014/chart" uri="{C3380CC4-5D6E-409C-BE32-E72D297353CC}">
              <c16:uniqueId val="{00000001-1AA7-4706-BA70-F7D7519E6C36}"/>
            </c:ext>
          </c:extLst>
        </c:ser>
        <c:ser>
          <c:idx val="2"/>
          <c:order val="2"/>
          <c:tx>
            <c:strRef>
              <c:f>Sheet1!$DX$18</c:f>
              <c:strCache>
                <c:ptCount val="1"/>
                <c:pt idx="0">
                  <c:v>مردان</c:v>
                </c:pt>
              </c:strCache>
            </c:strRef>
          </c:tx>
          <c:spPr>
            <a:solidFill>
              <a:schemeClr val="accent3"/>
            </a:solidFill>
            <a:ln>
              <a:noFill/>
            </a:ln>
            <a:effectLst/>
          </c:spPr>
          <c:invertIfNegative val="0"/>
          <c:cat>
            <c:strRef>
              <c:f>Sheet1!$DU$19:$DU$28</c:f>
              <c:strCache>
                <c:ptCount val="10"/>
                <c:pt idx="0">
                  <c:v>پوست</c:v>
                </c:pt>
                <c:pt idx="1">
                  <c:v>سینه</c:v>
                </c:pt>
                <c:pt idx="2">
                  <c:v>معده</c:v>
                </c:pt>
                <c:pt idx="3">
                  <c:v>کولون و رکتوم</c:v>
                </c:pt>
                <c:pt idx="4">
                  <c:v>مثانه</c:v>
                </c:pt>
                <c:pt idx="5">
                  <c:v>پروستات</c:v>
                </c:pt>
                <c:pt idx="6">
                  <c:v> خون</c:v>
                </c:pt>
                <c:pt idx="7">
                  <c:v>مری</c:v>
                </c:pt>
                <c:pt idx="8">
                  <c:v>ریه</c:v>
                </c:pt>
                <c:pt idx="9">
                  <c:v>غدد لنفاوی</c:v>
                </c:pt>
              </c:strCache>
            </c:strRef>
          </c:cat>
          <c:val>
            <c:numRef>
              <c:f>Sheet1!$DX$19:$DX$28</c:f>
              <c:numCache>
                <c:formatCode>General</c:formatCode>
                <c:ptCount val="10"/>
                <c:pt idx="0">
                  <c:v>5781</c:v>
                </c:pt>
                <c:pt idx="1">
                  <c:v>4891</c:v>
                </c:pt>
                <c:pt idx="2">
                  <c:v>3856</c:v>
                </c:pt>
                <c:pt idx="3">
                  <c:v>3764</c:v>
                </c:pt>
                <c:pt idx="4">
                  <c:v>3427</c:v>
                </c:pt>
                <c:pt idx="5">
                  <c:v>2131</c:v>
                </c:pt>
                <c:pt idx="6">
                  <c:v>2124</c:v>
                </c:pt>
                <c:pt idx="7">
                  <c:v>1848</c:v>
                </c:pt>
                <c:pt idx="8">
                  <c:v>1479</c:v>
                </c:pt>
                <c:pt idx="9">
                  <c:v>1250</c:v>
                </c:pt>
              </c:numCache>
            </c:numRef>
          </c:val>
          <c:extLst>
            <c:ext xmlns:c16="http://schemas.microsoft.com/office/drawing/2014/chart" uri="{C3380CC4-5D6E-409C-BE32-E72D297353CC}">
              <c16:uniqueId val="{00000002-1AA7-4706-BA70-F7D7519E6C36}"/>
            </c:ext>
          </c:extLst>
        </c:ser>
        <c:dLbls>
          <c:showLegendKey val="0"/>
          <c:showVal val="0"/>
          <c:showCatName val="0"/>
          <c:showSerName val="0"/>
          <c:showPercent val="0"/>
          <c:showBubbleSize val="0"/>
        </c:dLbls>
        <c:gapWidth val="219"/>
        <c:overlap val="-27"/>
        <c:axId val="381214640"/>
        <c:axId val="381215032"/>
      </c:barChart>
      <c:catAx>
        <c:axId val="38121464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81215032"/>
        <c:crosses val="autoZero"/>
        <c:auto val="1"/>
        <c:lblAlgn val="ctr"/>
        <c:lblOffset val="100"/>
        <c:noMultiLvlLbl val="0"/>
      </c:catAx>
      <c:valAx>
        <c:axId val="38121503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تعداد</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a-IR"/>
          </a:p>
        </c:txPr>
        <c:crossAx val="381214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a-I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0892388451443"/>
          <c:y val="5.0925925925925923E-2"/>
          <c:w val="0.78042125984251964"/>
          <c:h val="0.64760024788568094"/>
        </c:manualLayout>
      </c:layout>
      <c:barChart>
        <c:barDir val="col"/>
        <c:grouping val="clustered"/>
        <c:varyColors val="0"/>
        <c:ser>
          <c:idx val="1"/>
          <c:order val="1"/>
          <c:tx>
            <c:v>1389</c:v>
          </c:tx>
          <c:spPr>
            <a:solidFill>
              <a:schemeClr val="accent2"/>
            </a:solidFill>
            <a:ln>
              <a:noFill/>
            </a:ln>
            <a:effectLst/>
          </c:spPr>
          <c:invertIfNegative val="0"/>
          <c:cat>
            <c:strRef>
              <c:f>Sheet1!$EA$38:$EA$58</c:f>
              <c:strCache>
                <c:ptCount val="21"/>
                <c:pt idx="0">
                  <c:v>شهرستان</c:v>
                </c:pt>
                <c:pt idx="1">
                  <c:v>تبریز</c:v>
                </c:pt>
                <c:pt idx="2">
                  <c:v>اهر</c:v>
                </c:pt>
                <c:pt idx="3">
                  <c:v>اسکو</c:v>
                </c:pt>
                <c:pt idx="4">
                  <c:v>اذر شهر</c:v>
                </c:pt>
                <c:pt idx="5">
                  <c:v>بستان اباد</c:v>
                </c:pt>
                <c:pt idx="6">
                  <c:v>بناب</c:v>
                </c:pt>
                <c:pt idx="7">
                  <c:v>جلفا</c:v>
                </c:pt>
                <c:pt idx="8">
                  <c:v>چاراویماق</c:v>
                </c:pt>
                <c:pt idx="9">
                  <c:v>سراب</c:v>
                </c:pt>
                <c:pt idx="10">
                  <c:v>خدا افرین</c:v>
                </c:pt>
                <c:pt idx="11">
                  <c:v>شبستر</c:v>
                </c:pt>
                <c:pt idx="12">
                  <c:v>عج شیر</c:v>
                </c:pt>
                <c:pt idx="13">
                  <c:v>کلیبر</c:v>
                </c:pt>
                <c:pt idx="14">
                  <c:v>مراغه</c:v>
                </c:pt>
                <c:pt idx="15">
                  <c:v>مرند</c:v>
                </c:pt>
                <c:pt idx="16">
                  <c:v>ملکان</c:v>
                </c:pt>
                <c:pt idx="17">
                  <c:v>میانه</c:v>
                </c:pt>
                <c:pt idx="18">
                  <c:v>ورزقان</c:v>
                </c:pt>
                <c:pt idx="19">
                  <c:v>هریس</c:v>
                </c:pt>
                <c:pt idx="20">
                  <c:v>هشترود</c:v>
                </c:pt>
              </c:strCache>
            </c:strRef>
          </c:cat>
          <c:val>
            <c:numRef>
              <c:f>Sheet1!$EC$38:$EC$58</c:f>
              <c:numCache>
                <c:formatCode>General</c:formatCode>
                <c:ptCount val="21"/>
                <c:pt idx="1">
                  <c:v>136</c:v>
                </c:pt>
                <c:pt idx="2">
                  <c:v>19</c:v>
                </c:pt>
                <c:pt idx="3">
                  <c:v>2</c:v>
                </c:pt>
                <c:pt idx="4">
                  <c:v>4</c:v>
                </c:pt>
                <c:pt idx="5">
                  <c:v>3</c:v>
                </c:pt>
                <c:pt idx="6">
                  <c:v>4</c:v>
                </c:pt>
                <c:pt idx="7">
                  <c:v>2</c:v>
                </c:pt>
                <c:pt idx="8">
                  <c:v>0</c:v>
                </c:pt>
                <c:pt idx="9">
                  <c:v>1</c:v>
                </c:pt>
                <c:pt idx="10">
                  <c:v>0</c:v>
                </c:pt>
                <c:pt idx="11">
                  <c:v>3</c:v>
                </c:pt>
                <c:pt idx="12">
                  <c:v>1</c:v>
                </c:pt>
                <c:pt idx="13">
                  <c:v>5</c:v>
                </c:pt>
                <c:pt idx="14">
                  <c:v>4</c:v>
                </c:pt>
                <c:pt idx="15">
                  <c:v>5</c:v>
                </c:pt>
                <c:pt idx="16">
                  <c:v>1</c:v>
                </c:pt>
                <c:pt idx="17">
                  <c:v>6</c:v>
                </c:pt>
                <c:pt idx="18">
                  <c:v>2</c:v>
                </c:pt>
                <c:pt idx="19">
                  <c:v>5</c:v>
                </c:pt>
                <c:pt idx="20">
                  <c:v>1</c:v>
                </c:pt>
              </c:numCache>
            </c:numRef>
          </c:val>
          <c:extLst>
            <c:ext xmlns:c16="http://schemas.microsoft.com/office/drawing/2014/chart" uri="{C3380CC4-5D6E-409C-BE32-E72D297353CC}">
              <c16:uniqueId val="{00000000-61A3-4399-A1A8-2EE8EC7ADEB2}"/>
            </c:ext>
          </c:extLst>
        </c:ser>
        <c:ser>
          <c:idx val="2"/>
          <c:order val="2"/>
          <c:tx>
            <c:v>1390</c:v>
          </c:tx>
          <c:spPr>
            <a:solidFill>
              <a:schemeClr val="accent3"/>
            </a:solidFill>
            <a:ln>
              <a:noFill/>
            </a:ln>
            <a:effectLst/>
          </c:spPr>
          <c:invertIfNegative val="0"/>
          <c:cat>
            <c:strRef>
              <c:f>Sheet1!$EA$38:$EA$58</c:f>
              <c:strCache>
                <c:ptCount val="21"/>
                <c:pt idx="0">
                  <c:v>شهرستان</c:v>
                </c:pt>
                <c:pt idx="1">
                  <c:v>تبریز</c:v>
                </c:pt>
                <c:pt idx="2">
                  <c:v>اهر</c:v>
                </c:pt>
                <c:pt idx="3">
                  <c:v>اسکو</c:v>
                </c:pt>
                <c:pt idx="4">
                  <c:v>اذر شهر</c:v>
                </c:pt>
                <c:pt idx="5">
                  <c:v>بستان اباد</c:v>
                </c:pt>
                <c:pt idx="6">
                  <c:v>بناب</c:v>
                </c:pt>
                <c:pt idx="7">
                  <c:v>جلفا</c:v>
                </c:pt>
                <c:pt idx="8">
                  <c:v>چاراویماق</c:v>
                </c:pt>
                <c:pt idx="9">
                  <c:v>سراب</c:v>
                </c:pt>
                <c:pt idx="10">
                  <c:v>خدا افرین</c:v>
                </c:pt>
                <c:pt idx="11">
                  <c:v>شبستر</c:v>
                </c:pt>
                <c:pt idx="12">
                  <c:v>عج شیر</c:v>
                </c:pt>
                <c:pt idx="13">
                  <c:v>کلیبر</c:v>
                </c:pt>
                <c:pt idx="14">
                  <c:v>مراغه</c:v>
                </c:pt>
                <c:pt idx="15">
                  <c:v>مرند</c:v>
                </c:pt>
                <c:pt idx="16">
                  <c:v>ملکان</c:v>
                </c:pt>
                <c:pt idx="17">
                  <c:v>میانه</c:v>
                </c:pt>
                <c:pt idx="18">
                  <c:v>ورزقان</c:v>
                </c:pt>
                <c:pt idx="19">
                  <c:v>هریس</c:v>
                </c:pt>
                <c:pt idx="20">
                  <c:v>هشترود</c:v>
                </c:pt>
              </c:strCache>
            </c:strRef>
          </c:cat>
          <c:val>
            <c:numRef>
              <c:f>Sheet1!$ED$38:$ED$58</c:f>
              <c:numCache>
                <c:formatCode>General</c:formatCode>
                <c:ptCount val="21"/>
                <c:pt idx="1">
                  <c:v>253</c:v>
                </c:pt>
                <c:pt idx="2">
                  <c:v>10</c:v>
                </c:pt>
                <c:pt idx="3">
                  <c:v>3</c:v>
                </c:pt>
                <c:pt idx="4">
                  <c:v>10</c:v>
                </c:pt>
                <c:pt idx="5">
                  <c:v>3</c:v>
                </c:pt>
                <c:pt idx="6">
                  <c:v>3</c:v>
                </c:pt>
                <c:pt idx="7">
                  <c:v>1</c:v>
                </c:pt>
                <c:pt idx="8">
                  <c:v>0</c:v>
                </c:pt>
                <c:pt idx="9">
                  <c:v>5</c:v>
                </c:pt>
                <c:pt idx="10">
                  <c:v>0</c:v>
                </c:pt>
                <c:pt idx="11">
                  <c:v>6</c:v>
                </c:pt>
                <c:pt idx="12">
                  <c:v>1</c:v>
                </c:pt>
                <c:pt idx="13">
                  <c:v>3</c:v>
                </c:pt>
                <c:pt idx="14">
                  <c:v>3</c:v>
                </c:pt>
                <c:pt idx="15">
                  <c:v>37</c:v>
                </c:pt>
                <c:pt idx="16">
                  <c:v>3</c:v>
                </c:pt>
                <c:pt idx="17">
                  <c:v>8</c:v>
                </c:pt>
                <c:pt idx="18">
                  <c:v>3</c:v>
                </c:pt>
                <c:pt idx="19">
                  <c:v>3</c:v>
                </c:pt>
                <c:pt idx="20">
                  <c:v>1</c:v>
                </c:pt>
              </c:numCache>
            </c:numRef>
          </c:val>
          <c:extLst>
            <c:ext xmlns:c16="http://schemas.microsoft.com/office/drawing/2014/chart" uri="{C3380CC4-5D6E-409C-BE32-E72D297353CC}">
              <c16:uniqueId val="{00000001-61A3-4399-A1A8-2EE8EC7ADEB2}"/>
            </c:ext>
          </c:extLst>
        </c:ser>
        <c:ser>
          <c:idx val="3"/>
          <c:order val="3"/>
          <c:tx>
            <c:v>1391</c:v>
          </c:tx>
          <c:spPr>
            <a:solidFill>
              <a:schemeClr val="accent4"/>
            </a:solidFill>
            <a:ln>
              <a:noFill/>
            </a:ln>
            <a:effectLst/>
          </c:spPr>
          <c:invertIfNegative val="0"/>
          <c:cat>
            <c:strRef>
              <c:f>Sheet1!$EA$38:$EA$58</c:f>
              <c:strCache>
                <c:ptCount val="21"/>
                <c:pt idx="0">
                  <c:v>شهرستان</c:v>
                </c:pt>
                <c:pt idx="1">
                  <c:v>تبریز</c:v>
                </c:pt>
                <c:pt idx="2">
                  <c:v>اهر</c:v>
                </c:pt>
                <c:pt idx="3">
                  <c:v>اسکو</c:v>
                </c:pt>
                <c:pt idx="4">
                  <c:v>اذر شهر</c:v>
                </c:pt>
                <c:pt idx="5">
                  <c:v>بستان اباد</c:v>
                </c:pt>
                <c:pt idx="6">
                  <c:v>بناب</c:v>
                </c:pt>
                <c:pt idx="7">
                  <c:v>جلفا</c:v>
                </c:pt>
                <c:pt idx="8">
                  <c:v>چاراویماق</c:v>
                </c:pt>
                <c:pt idx="9">
                  <c:v>سراب</c:v>
                </c:pt>
                <c:pt idx="10">
                  <c:v>خدا افرین</c:v>
                </c:pt>
                <c:pt idx="11">
                  <c:v>شبستر</c:v>
                </c:pt>
                <c:pt idx="12">
                  <c:v>عج شیر</c:v>
                </c:pt>
                <c:pt idx="13">
                  <c:v>کلیبر</c:v>
                </c:pt>
                <c:pt idx="14">
                  <c:v>مراغه</c:v>
                </c:pt>
                <c:pt idx="15">
                  <c:v>مرند</c:v>
                </c:pt>
                <c:pt idx="16">
                  <c:v>ملکان</c:v>
                </c:pt>
                <c:pt idx="17">
                  <c:v>میانه</c:v>
                </c:pt>
                <c:pt idx="18">
                  <c:v>ورزقان</c:v>
                </c:pt>
                <c:pt idx="19">
                  <c:v>هریس</c:v>
                </c:pt>
                <c:pt idx="20">
                  <c:v>هشترود</c:v>
                </c:pt>
              </c:strCache>
            </c:strRef>
          </c:cat>
          <c:val>
            <c:numRef>
              <c:f>Sheet1!$EE$38:$EE$58</c:f>
              <c:numCache>
                <c:formatCode>General</c:formatCode>
                <c:ptCount val="21"/>
                <c:pt idx="1">
                  <c:v>533</c:v>
                </c:pt>
                <c:pt idx="2">
                  <c:v>3</c:v>
                </c:pt>
                <c:pt idx="3">
                  <c:v>2</c:v>
                </c:pt>
                <c:pt idx="4">
                  <c:v>1</c:v>
                </c:pt>
                <c:pt idx="5">
                  <c:v>2</c:v>
                </c:pt>
                <c:pt idx="6">
                  <c:v>5</c:v>
                </c:pt>
                <c:pt idx="7">
                  <c:v>2</c:v>
                </c:pt>
                <c:pt idx="8">
                  <c:v>0</c:v>
                </c:pt>
                <c:pt idx="9">
                  <c:v>2</c:v>
                </c:pt>
                <c:pt idx="10">
                  <c:v>0</c:v>
                </c:pt>
                <c:pt idx="11">
                  <c:v>2</c:v>
                </c:pt>
                <c:pt idx="12">
                  <c:v>2</c:v>
                </c:pt>
                <c:pt idx="13">
                  <c:v>5</c:v>
                </c:pt>
                <c:pt idx="14">
                  <c:v>5</c:v>
                </c:pt>
                <c:pt idx="15">
                  <c:v>4</c:v>
                </c:pt>
                <c:pt idx="16">
                  <c:v>3</c:v>
                </c:pt>
                <c:pt idx="17">
                  <c:v>5</c:v>
                </c:pt>
                <c:pt idx="18">
                  <c:v>1</c:v>
                </c:pt>
                <c:pt idx="19">
                  <c:v>2</c:v>
                </c:pt>
                <c:pt idx="20">
                  <c:v>3</c:v>
                </c:pt>
              </c:numCache>
            </c:numRef>
          </c:val>
          <c:extLst>
            <c:ext xmlns:c16="http://schemas.microsoft.com/office/drawing/2014/chart" uri="{C3380CC4-5D6E-409C-BE32-E72D297353CC}">
              <c16:uniqueId val="{00000002-61A3-4399-A1A8-2EE8EC7ADEB2}"/>
            </c:ext>
          </c:extLst>
        </c:ser>
        <c:dLbls>
          <c:showLegendKey val="0"/>
          <c:showVal val="0"/>
          <c:showCatName val="0"/>
          <c:showSerName val="0"/>
          <c:showPercent val="0"/>
          <c:showBubbleSize val="0"/>
        </c:dLbls>
        <c:gapWidth val="150"/>
        <c:axId val="381783936"/>
        <c:axId val="381784720"/>
      </c:barChart>
      <c:barChart>
        <c:barDir val="col"/>
        <c:grouping val="clustered"/>
        <c:varyColors val="0"/>
        <c:ser>
          <c:idx val="0"/>
          <c:order val="0"/>
          <c:tx>
            <c:v>1388</c:v>
          </c:tx>
          <c:spPr>
            <a:solidFill>
              <a:schemeClr val="accent1"/>
            </a:solidFill>
            <a:ln>
              <a:noFill/>
            </a:ln>
            <a:effectLst/>
          </c:spPr>
          <c:invertIfNegative val="0"/>
          <c:cat>
            <c:strRef>
              <c:f>Sheet1!$EA$38:$EA$58</c:f>
              <c:strCache>
                <c:ptCount val="21"/>
                <c:pt idx="0">
                  <c:v>شهرستان</c:v>
                </c:pt>
                <c:pt idx="1">
                  <c:v>تبریز</c:v>
                </c:pt>
                <c:pt idx="2">
                  <c:v>اهر</c:v>
                </c:pt>
                <c:pt idx="3">
                  <c:v>اسکو</c:v>
                </c:pt>
                <c:pt idx="4">
                  <c:v>اذر شهر</c:v>
                </c:pt>
                <c:pt idx="5">
                  <c:v>بستان اباد</c:v>
                </c:pt>
                <c:pt idx="6">
                  <c:v>بناب</c:v>
                </c:pt>
                <c:pt idx="7">
                  <c:v>جلفا</c:v>
                </c:pt>
                <c:pt idx="8">
                  <c:v>چاراویماق</c:v>
                </c:pt>
                <c:pt idx="9">
                  <c:v>سراب</c:v>
                </c:pt>
                <c:pt idx="10">
                  <c:v>خدا افرین</c:v>
                </c:pt>
                <c:pt idx="11">
                  <c:v>شبستر</c:v>
                </c:pt>
                <c:pt idx="12">
                  <c:v>عج شیر</c:v>
                </c:pt>
                <c:pt idx="13">
                  <c:v>کلیبر</c:v>
                </c:pt>
                <c:pt idx="14">
                  <c:v>مراغه</c:v>
                </c:pt>
                <c:pt idx="15">
                  <c:v>مرند</c:v>
                </c:pt>
                <c:pt idx="16">
                  <c:v>ملکان</c:v>
                </c:pt>
                <c:pt idx="17">
                  <c:v>میانه</c:v>
                </c:pt>
                <c:pt idx="18">
                  <c:v>ورزقان</c:v>
                </c:pt>
                <c:pt idx="19">
                  <c:v>هریس</c:v>
                </c:pt>
                <c:pt idx="20">
                  <c:v>هشترود</c:v>
                </c:pt>
              </c:strCache>
            </c:strRef>
          </c:cat>
          <c:val>
            <c:numRef>
              <c:f>Sheet1!$EB$38:$EB$58</c:f>
              <c:numCache>
                <c:formatCode>General</c:formatCode>
                <c:ptCount val="21"/>
                <c:pt idx="0">
                  <c:v>0</c:v>
                </c:pt>
                <c:pt idx="1">
                  <c:v>344</c:v>
                </c:pt>
                <c:pt idx="2">
                  <c:v>9</c:v>
                </c:pt>
                <c:pt idx="3">
                  <c:v>6</c:v>
                </c:pt>
                <c:pt idx="4">
                  <c:v>8</c:v>
                </c:pt>
                <c:pt idx="5">
                  <c:v>4</c:v>
                </c:pt>
                <c:pt idx="6">
                  <c:v>5</c:v>
                </c:pt>
                <c:pt idx="7">
                  <c:v>1</c:v>
                </c:pt>
                <c:pt idx="8">
                  <c:v>1</c:v>
                </c:pt>
                <c:pt idx="9">
                  <c:v>10</c:v>
                </c:pt>
                <c:pt idx="10">
                  <c:v>0</c:v>
                </c:pt>
                <c:pt idx="11">
                  <c:v>17</c:v>
                </c:pt>
                <c:pt idx="12">
                  <c:v>2</c:v>
                </c:pt>
                <c:pt idx="13">
                  <c:v>3</c:v>
                </c:pt>
                <c:pt idx="14">
                  <c:v>5</c:v>
                </c:pt>
                <c:pt idx="15">
                  <c:v>19</c:v>
                </c:pt>
                <c:pt idx="16">
                  <c:v>2</c:v>
                </c:pt>
                <c:pt idx="17">
                  <c:v>11</c:v>
                </c:pt>
                <c:pt idx="18">
                  <c:v>7</c:v>
                </c:pt>
                <c:pt idx="19">
                  <c:v>14</c:v>
                </c:pt>
                <c:pt idx="20">
                  <c:v>8</c:v>
                </c:pt>
              </c:numCache>
            </c:numRef>
          </c:val>
          <c:extLst>
            <c:ext xmlns:c16="http://schemas.microsoft.com/office/drawing/2014/chart" uri="{C3380CC4-5D6E-409C-BE32-E72D297353CC}">
              <c16:uniqueId val="{00000003-61A3-4399-A1A8-2EE8EC7ADEB2}"/>
            </c:ext>
          </c:extLst>
        </c:ser>
        <c:dLbls>
          <c:showLegendKey val="0"/>
          <c:showVal val="0"/>
          <c:showCatName val="0"/>
          <c:showSerName val="0"/>
          <c:showPercent val="0"/>
          <c:showBubbleSize val="0"/>
        </c:dLbls>
        <c:gapWidth val="150"/>
        <c:axId val="381785504"/>
        <c:axId val="381785112"/>
      </c:barChart>
      <c:catAx>
        <c:axId val="381783936"/>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81784720"/>
        <c:crosses val="autoZero"/>
        <c:auto val="1"/>
        <c:lblAlgn val="ctr"/>
        <c:lblOffset val="100"/>
        <c:noMultiLvlLbl val="0"/>
      </c:catAx>
      <c:valAx>
        <c:axId val="381784720"/>
        <c:scaling>
          <c:logBase val="10"/>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81783936"/>
        <c:crosses val="autoZero"/>
        <c:crossBetween val="between"/>
      </c:valAx>
      <c:valAx>
        <c:axId val="381785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تعداد</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81785504"/>
        <c:crosses val="autoZero"/>
        <c:crossBetween val="between"/>
      </c:valAx>
      <c:catAx>
        <c:axId val="381785504"/>
        <c:scaling>
          <c:orientation val="minMax"/>
        </c:scaling>
        <c:delete val="1"/>
        <c:axPos val="b"/>
        <c:numFmt formatCode="General" sourceLinked="1"/>
        <c:majorTickMark val="out"/>
        <c:minorTickMark val="none"/>
        <c:tickLblPos val="nextTo"/>
        <c:crossAx val="381785112"/>
        <c:crosses val="autoZero"/>
        <c:auto val="1"/>
        <c:lblAlgn val="ctr"/>
        <c:lblOffset val="100"/>
        <c:noMultiLvlLbl val="0"/>
      </c:catAx>
      <c:spPr>
        <a:noFill/>
        <a:ln>
          <a:noFill/>
        </a:ln>
        <a:effectLst/>
      </c:spPr>
    </c:plotArea>
    <c:legend>
      <c:legendPos val="b"/>
      <c:layout>
        <c:manualLayout>
          <c:xMode val="edge"/>
          <c:yMode val="edge"/>
          <c:x val="0.26615638670166231"/>
          <c:y val="7.9281860600758203E-2"/>
          <c:w val="0.3843536745406824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7"/>
          <c:order val="7"/>
          <c:tx>
            <c:strRef>
              <c:f>سالانه!$A$9</c:f>
              <c:strCache>
                <c:ptCount val="1"/>
                <c:pt idx="0">
                  <c:v>تبريز</c:v>
                </c:pt>
              </c:strCache>
            </c:strRef>
          </c:tx>
          <c:spPr>
            <a:ln w="28575" cap="rnd">
              <a:solidFill>
                <a:schemeClr val="accent2">
                  <a:lumMod val="60000"/>
                </a:schemeClr>
              </a:solidFill>
              <a:round/>
            </a:ln>
            <a:effectLst/>
          </c:spPr>
          <c:invertIfNegative val="0"/>
          <c:cat>
            <c:numRef>
              <c:f>سالانه!$B$1:$K$1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سالانه!$B$9:$K$9</c:f>
              <c:numCache>
                <c:formatCode>General</c:formatCode>
                <c:ptCount val="10"/>
                <c:pt idx="0">
                  <c:v>6.46</c:v>
                </c:pt>
                <c:pt idx="1">
                  <c:v>7.6099999999999985</c:v>
                </c:pt>
                <c:pt idx="2">
                  <c:v>10.52</c:v>
                </c:pt>
                <c:pt idx="3">
                  <c:v>8.3700000000000028</c:v>
                </c:pt>
                <c:pt idx="4">
                  <c:v>7.87</c:v>
                </c:pt>
                <c:pt idx="5">
                  <c:v>9.75</c:v>
                </c:pt>
                <c:pt idx="6">
                  <c:v>11.4</c:v>
                </c:pt>
                <c:pt idx="7">
                  <c:v>9.41</c:v>
                </c:pt>
                <c:pt idx="8">
                  <c:v>8.9</c:v>
                </c:pt>
                <c:pt idx="9">
                  <c:v>9.08</c:v>
                </c:pt>
              </c:numCache>
            </c:numRef>
          </c:val>
          <c:extLst>
            <c:ext xmlns:c16="http://schemas.microsoft.com/office/drawing/2014/chart" uri="{C3380CC4-5D6E-409C-BE32-E72D297353CC}">
              <c16:uniqueId val="{00000000-3960-46F6-A84F-F01D25A9BE88}"/>
            </c:ext>
          </c:extLst>
        </c:ser>
        <c:dLbls>
          <c:showLegendKey val="0"/>
          <c:showVal val="0"/>
          <c:showCatName val="0"/>
          <c:showSerName val="0"/>
          <c:showPercent val="0"/>
          <c:showBubbleSize val="0"/>
        </c:dLbls>
        <c:gapWidth val="150"/>
        <c:axId val="269616792"/>
        <c:axId val="379625528"/>
        <c:extLst>
          <c:ext xmlns:c15="http://schemas.microsoft.com/office/drawing/2012/chart" uri="{02D57815-91ED-43cb-92C2-25804820EDAC}">
            <c15:filteredBarSeries>
              <c15:ser>
                <c:idx val="0"/>
                <c:order val="0"/>
                <c:tx>
                  <c:strRef>
                    <c:extLst>
                      <c:ext uri="{02D57815-91ED-43cb-92C2-25804820EDAC}">
                        <c15:formulaRef>
                          <c15:sqref>سالانه!$A$2</c15:sqref>
                        </c15:formulaRef>
                      </c:ext>
                    </c:extLst>
                    <c:strCache>
                      <c:ptCount val="1"/>
                      <c:pt idx="0">
                        <c:v>جلفا</c:v>
                      </c:pt>
                    </c:strCache>
                  </c:strRef>
                </c:tx>
                <c:spPr>
                  <a:ln w="28575" cap="rnd">
                    <a:solidFill>
                      <a:schemeClr val="accent1"/>
                    </a:solidFill>
                    <a:round/>
                  </a:ln>
                  <a:effectLst/>
                </c:spPr>
                <c:invertIfNegative val="0"/>
                <c:cat>
                  <c:numRef>
                    <c:extLst>
                      <c:ex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c:ext uri="{02D57815-91ED-43cb-92C2-25804820EDAC}">
                        <c15:formulaRef>
                          <c15:sqref>سالانه!$B$2:$K$2</c15:sqref>
                        </c15:formulaRef>
                      </c:ext>
                    </c:extLst>
                    <c:numCache>
                      <c:formatCode>General</c:formatCode>
                      <c:ptCount val="10"/>
                      <c:pt idx="0">
                        <c:v>6.18</c:v>
                      </c:pt>
                      <c:pt idx="1">
                        <c:v>7.21</c:v>
                      </c:pt>
                      <c:pt idx="2">
                        <c:v>10.07</c:v>
                      </c:pt>
                      <c:pt idx="3">
                        <c:v>8.0500000000000007</c:v>
                      </c:pt>
                      <c:pt idx="4">
                        <c:v>7.58</c:v>
                      </c:pt>
                      <c:pt idx="5">
                        <c:v>9.42</c:v>
                      </c:pt>
                      <c:pt idx="6">
                        <c:v>10.85</c:v>
                      </c:pt>
                      <c:pt idx="7">
                        <c:v>8.8000000000000007</c:v>
                      </c:pt>
                      <c:pt idx="8">
                        <c:v>8.5</c:v>
                      </c:pt>
                      <c:pt idx="9">
                        <c:v>8.3699999999999992</c:v>
                      </c:pt>
                    </c:numCache>
                  </c:numRef>
                </c:val>
                <c:extLst>
                  <c:ext xmlns:c16="http://schemas.microsoft.com/office/drawing/2014/chart" uri="{C3380CC4-5D6E-409C-BE32-E72D297353CC}">
                    <c16:uniqueId val="{00000001-3960-46F6-A84F-F01D25A9BE8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سالانه!$A$3</c15:sqref>
                        </c15:formulaRef>
                      </c:ext>
                    </c:extLst>
                    <c:strCache>
                      <c:ptCount val="1"/>
                      <c:pt idx="0">
                        <c:v>کليبر</c:v>
                      </c:pt>
                    </c:strCache>
                  </c:strRef>
                </c:tx>
                <c:spPr>
                  <a:ln w="28575" cap="rnd">
                    <a:solidFill>
                      <a:schemeClr val="accent2"/>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سالانه!$B$3:$K$3</c15:sqref>
                        </c15:formulaRef>
                      </c:ext>
                    </c:extLst>
                    <c:numCache>
                      <c:formatCode>General</c:formatCode>
                      <c:ptCount val="10"/>
                      <c:pt idx="0">
                        <c:v>5.73</c:v>
                      </c:pt>
                      <c:pt idx="1">
                        <c:v>7.11</c:v>
                      </c:pt>
                      <c:pt idx="2">
                        <c:v>9.42</c:v>
                      </c:pt>
                      <c:pt idx="3">
                        <c:v>7.97</c:v>
                      </c:pt>
                      <c:pt idx="4">
                        <c:v>7.26</c:v>
                      </c:pt>
                      <c:pt idx="5">
                        <c:v>9.19</c:v>
                      </c:pt>
                      <c:pt idx="6">
                        <c:v>10.08</c:v>
                      </c:pt>
                      <c:pt idx="7">
                        <c:v>8.75</c:v>
                      </c:pt>
                      <c:pt idx="8">
                        <c:v>8</c:v>
                      </c:pt>
                      <c:pt idx="9">
                        <c:v>8.4700000000000006</c:v>
                      </c:pt>
                    </c:numCache>
                  </c:numRef>
                </c:val>
                <c:extLst xmlns:c15="http://schemas.microsoft.com/office/drawing/2012/chart">
                  <c:ext xmlns:c16="http://schemas.microsoft.com/office/drawing/2014/chart" uri="{C3380CC4-5D6E-409C-BE32-E72D297353CC}">
                    <c16:uniqueId val="{00000002-3960-46F6-A84F-F01D25A9BE8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سالانه!$A$4</c15:sqref>
                        </c15:formulaRef>
                      </c:ext>
                    </c:extLst>
                    <c:strCache>
                      <c:ptCount val="1"/>
                      <c:pt idx="0">
                        <c:v>ورزقان</c:v>
                      </c:pt>
                    </c:strCache>
                  </c:strRef>
                </c:tx>
                <c:spPr>
                  <a:ln w="28575" cap="rnd">
                    <a:solidFill>
                      <a:schemeClr val="accent3"/>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سالانه!$B$4:$K$4</c15:sqref>
                        </c15:formulaRef>
                      </c:ext>
                    </c:extLst>
                    <c:numCache>
                      <c:formatCode>General</c:formatCode>
                      <c:ptCount val="10"/>
                      <c:pt idx="0">
                        <c:v>6.09</c:v>
                      </c:pt>
                      <c:pt idx="1">
                        <c:v>7.21</c:v>
                      </c:pt>
                      <c:pt idx="2">
                        <c:v>10.08</c:v>
                      </c:pt>
                      <c:pt idx="3">
                        <c:v>8.07</c:v>
                      </c:pt>
                      <c:pt idx="4">
                        <c:v>7.66</c:v>
                      </c:pt>
                      <c:pt idx="5">
                        <c:v>9.42</c:v>
                      </c:pt>
                      <c:pt idx="6">
                        <c:v>10.92</c:v>
                      </c:pt>
                      <c:pt idx="7">
                        <c:v>8.86</c:v>
                      </c:pt>
                      <c:pt idx="8">
                        <c:v>8.6</c:v>
                      </c:pt>
                      <c:pt idx="9">
                        <c:v>8.67</c:v>
                      </c:pt>
                    </c:numCache>
                  </c:numRef>
                </c:val>
                <c:extLst xmlns:c15="http://schemas.microsoft.com/office/drawing/2012/chart">
                  <c:ext xmlns:c16="http://schemas.microsoft.com/office/drawing/2014/chart" uri="{C3380CC4-5D6E-409C-BE32-E72D297353CC}">
                    <c16:uniqueId val="{00000003-3960-46F6-A84F-F01D25A9BE8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سالانه!$A$5</c15:sqref>
                        </c15:formulaRef>
                      </c:ext>
                    </c:extLst>
                    <c:strCache>
                      <c:ptCount val="1"/>
                      <c:pt idx="0">
                        <c:v>مرند</c:v>
                      </c:pt>
                    </c:strCache>
                  </c:strRef>
                </c:tx>
                <c:spPr>
                  <a:ln w="28575" cap="rnd">
                    <a:solidFill>
                      <a:schemeClr val="accent4"/>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سالانه!$B$5:$K$5</c15:sqref>
                        </c15:formulaRef>
                      </c:ext>
                    </c:extLst>
                    <c:numCache>
                      <c:formatCode>General</c:formatCode>
                      <c:ptCount val="10"/>
                      <c:pt idx="0">
                        <c:v>6.27</c:v>
                      </c:pt>
                      <c:pt idx="1">
                        <c:v>7.21</c:v>
                      </c:pt>
                      <c:pt idx="2">
                        <c:v>10.08</c:v>
                      </c:pt>
                      <c:pt idx="3">
                        <c:v>8.17</c:v>
                      </c:pt>
                      <c:pt idx="4">
                        <c:v>7.77</c:v>
                      </c:pt>
                      <c:pt idx="5">
                        <c:v>9.75</c:v>
                      </c:pt>
                      <c:pt idx="6">
                        <c:v>11.04</c:v>
                      </c:pt>
                      <c:pt idx="7">
                        <c:v>9.08</c:v>
                      </c:pt>
                      <c:pt idx="8">
                        <c:v>8.8000000000000007</c:v>
                      </c:pt>
                      <c:pt idx="9">
                        <c:v>8.77</c:v>
                      </c:pt>
                    </c:numCache>
                  </c:numRef>
                </c:val>
                <c:extLst xmlns:c15="http://schemas.microsoft.com/office/drawing/2012/chart">
                  <c:ext xmlns:c16="http://schemas.microsoft.com/office/drawing/2014/chart" uri="{C3380CC4-5D6E-409C-BE32-E72D297353CC}">
                    <c16:uniqueId val="{00000004-3960-46F6-A84F-F01D25A9BE8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سالانه!$A$6</c15:sqref>
                        </c15:formulaRef>
                      </c:ext>
                    </c:extLst>
                    <c:strCache>
                      <c:ptCount val="1"/>
                      <c:pt idx="0">
                        <c:v>اهر</c:v>
                      </c:pt>
                    </c:strCache>
                  </c:strRef>
                </c:tx>
                <c:spPr>
                  <a:ln w="28575" cap="rnd">
                    <a:solidFill>
                      <a:schemeClr val="accent5"/>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سالانه!$B$6:$K$6</c15:sqref>
                        </c15:formulaRef>
                      </c:ext>
                    </c:extLst>
                    <c:numCache>
                      <c:formatCode>General</c:formatCode>
                      <c:ptCount val="10"/>
                      <c:pt idx="0">
                        <c:v>6.09</c:v>
                      </c:pt>
                      <c:pt idx="1">
                        <c:v>7.11</c:v>
                      </c:pt>
                      <c:pt idx="2">
                        <c:v>9.9700000000000006</c:v>
                      </c:pt>
                      <c:pt idx="3">
                        <c:v>7.97</c:v>
                      </c:pt>
                      <c:pt idx="4">
                        <c:v>7.56</c:v>
                      </c:pt>
                      <c:pt idx="5">
                        <c:v>9.19</c:v>
                      </c:pt>
                      <c:pt idx="6">
                        <c:v>10.68</c:v>
                      </c:pt>
                      <c:pt idx="7">
                        <c:v>8.75</c:v>
                      </c:pt>
                      <c:pt idx="8">
                        <c:v>8.4</c:v>
                      </c:pt>
                      <c:pt idx="9">
                        <c:v>8.4700000000000006</c:v>
                      </c:pt>
                    </c:numCache>
                  </c:numRef>
                </c:val>
                <c:extLst xmlns:c15="http://schemas.microsoft.com/office/drawing/2012/chart">
                  <c:ext xmlns:c16="http://schemas.microsoft.com/office/drawing/2014/chart" uri="{C3380CC4-5D6E-409C-BE32-E72D297353CC}">
                    <c16:uniqueId val="{00000005-3960-46F6-A84F-F01D25A9BE8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سالانه!$A$7</c15:sqref>
                        </c15:formulaRef>
                      </c:ext>
                    </c:extLst>
                    <c:strCache>
                      <c:ptCount val="1"/>
                      <c:pt idx="0">
                        <c:v>شبستر</c:v>
                      </c:pt>
                    </c:strCache>
                  </c:strRef>
                </c:tx>
                <c:spPr>
                  <a:ln w="28575" cap="rnd">
                    <a:solidFill>
                      <a:schemeClr val="accent6"/>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سالانه!$B$7:$K$7</c15:sqref>
                        </c15:formulaRef>
                      </c:ext>
                    </c:extLst>
                    <c:numCache>
                      <c:formatCode>General</c:formatCode>
                      <c:ptCount val="10"/>
                      <c:pt idx="0">
                        <c:v>6.55</c:v>
                      </c:pt>
                      <c:pt idx="1">
                        <c:v>7.52</c:v>
                      </c:pt>
                      <c:pt idx="2">
                        <c:v>10.41</c:v>
                      </c:pt>
                      <c:pt idx="3">
                        <c:v>8.3699999999999992</c:v>
                      </c:pt>
                      <c:pt idx="4">
                        <c:v>7.87</c:v>
                      </c:pt>
                      <c:pt idx="5">
                        <c:v>9.75</c:v>
                      </c:pt>
                      <c:pt idx="6">
                        <c:v>11.4</c:v>
                      </c:pt>
                      <c:pt idx="7">
                        <c:v>9.5299999999999994</c:v>
                      </c:pt>
                      <c:pt idx="8">
                        <c:v>8.9</c:v>
                      </c:pt>
                      <c:pt idx="9">
                        <c:v>9.18</c:v>
                      </c:pt>
                    </c:numCache>
                  </c:numRef>
                </c:val>
                <c:extLst xmlns:c15="http://schemas.microsoft.com/office/drawing/2012/chart">
                  <c:ext xmlns:c16="http://schemas.microsoft.com/office/drawing/2014/chart" uri="{C3380CC4-5D6E-409C-BE32-E72D297353CC}">
                    <c16:uniqueId val="{00000006-3960-46F6-A84F-F01D25A9BE8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سالانه!$A$8</c15:sqref>
                        </c15:formulaRef>
                      </c:ext>
                    </c:extLst>
                    <c:strCache>
                      <c:ptCount val="1"/>
                      <c:pt idx="0">
                        <c:v>هريس</c:v>
                      </c:pt>
                    </c:strCache>
                  </c:strRef>
                </c:tx>
                <c:spPr>
                  <a:ln w="28575" cap="rnd">
                    <a:solidFill>
                      <a:schemeClr val="accent1">
                        <a:lumMod val="6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سالانه!$B$8:$K$8</c15:sqref>
                        </c15:formulaRef>
                      </c:ext>
                    </c:extLst>
                    <c:numCache>
                      <c:formatCode>General</c:formatCode>
                      <c:ptCount val="10"/>
                      <c:pt idx="0">
                        <c:v>6.55</c:v>
                      </c:pt>
                      <c:pt idx="1">
                        <c:v>7.71</c:v>
                      </c:pt>
                      <c:pt idx="2">
                        <c:v>10.75</c:v>
                      </c:pt>
                      <c:pt idx="3">
                        <c:v>8.4700000000000006</c:v>
                      </c:pt>
                      <c:pt idx="4">
                        <c:v>8.07</c:v>
                      </c:pt>
                      <c:pt idx="5">
                        <c:v>9.9700000000000006</c:v>
                      </c:pt>
                      <c:pt idx="6">
                        <c:v>11.52</c:v>
                      </c:pt>
                      <c:pt idx="7">
                        <c:v>9.64</c:v>
                      </c:pt>
                      <c:pt idx="8">
                        <c:v>9</c:v>
                      </c:pt>
                      <c:pt idx="9">
                        <c:v>9.18</c:v>
                      </c:pt>
                    </c:numCache>
                  </c:numRef>
                </c:val>
                <c:extLst xmlns:c15="http://schemas.microsoft.com/office/drawing/2012/chart">
                  <c:ext xmlns:c16="http://schemas.microsoft.com/office/drawing/2014/chart" uri="{C3380CC4-5D6E-409C-BE32-E72D297353CC}">
                    <c16:uniqueId val="{00000007-3960-46F6-A84F-F01D25A9BE8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سالانه!$A$10</c15:sqref>
                        </c15:formulaRef>
                      </c:ext>
                    </c:extLst>
                    <c:strCache>
                      <c:ptCount val="1"/>
                      <c:pt idx="0">
                        <c:v>اسکو</c:v>
                      </c:pt>
                    </c:strCache>
                  </c:strRef>
                </c:tx>
                <c:spPr>
                  <a:ln w="28575" cap="rnd">
                    <a:solidFill>
                      <a:schemeClr val="accent3">
                        <a:lumMod val="6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سالانه!$B$10:$K$10</c15:sqref>
                        </c15:formulaRef>
                      </c:ext>
                    </c:extLst>
                    <c:numCache>
                      <c:formatCode>General</c:formatCode>
                      <c:ptCount val="10"/>
                      <c:pt idx="0">
                        <c:v>6.55</c:v>
                      </c:pt>
                      <c:pt idx="1">
                        <c:v>7.52</c:v>
                      </c:pt>
                      <c:pt idx="2">
                        <c:v>10.41</c:v>
                      </c:pt>
                      <c:pt idx="3">
                        <c:v>8.3699999999999992</c:v>
                      </c:pt>
                      <c:pt idx="4">
                        <c:v>7.87</c:v>
                      </c:pt>
                      <c:pt idx="5">
                        <c:v>10.19</c:v>
                      </c:pt>
                      <c:pt idx="6">
                        <c:v>11.4</c:v>
                      </c:pt>
                      <c:pt idx="7">
                        <c:v>9.42</c:v>
                      </c:pt>
                      <c:pt idx="8">
                        <c:v>8.9</c:v>
                      </c:pt>
                      <c:pt idx="9">
                        <c:v>9.18</c:v>
                      </c:pt>
                    </c:numCache>
                  </c:numRef>
                </c:val>
                <c:extLst xmlns:c15="http://schemas.microsoft.com/office/drawing/2012/chart">
                  <c:ext xmlns:c16="http://schemas.microsoft.com/office/drawing/2014/chart" uri="{C3380CC4-5D6E-409C-BE32-E72D297353CC}">
                    <c16:uniqueId val="{00000008-3960-46F6-A84F-F01D25A9BE8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سالانه!$A$11</c15:sqref>
                        </c15:formulaRef>
                      </c:ext>
                    </c:extLst>
                    <c:strCache>
                      <c:ptCount val="1"/>
                      <c:pt idx="0">
                        <c:v>سراب</c:v>
                      </c:pt>
                    </c:strCache>
                  </c:strRef>
                </c:tx>
                <c:spPr>
                  <a:ln w="28575" cap="rnd">
                    <a:solidFill>
                      <a:schemeClr val="accent4">
                        <a:lumMod val="6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سالانه!$B$11:$K$11</c15:sqref>
                        </c15:formulaRef>
                      </c:ext>
                    </c:extLst>
                    <c:numCache>
                      <c:formatCode>General</c:formatCode>
                      <c:ptCount val="10"/>
                      <c:pt idx="0">
                        <c:v>6.27</c:v>
                      </c:pt>
                      <c:pt idx="1">
                        <c:v>7.51</c:v>
                      </c:pt>
                      <c:pt idx="2">
                        <c:v>10.3</c:v>
                      </c:pt>
                      <c:pt idx="3">
                        <c:v>8.17</c:v>
                      </c:pt>
                      <c:pt idx="4">
                        <c:v>7.77</c:v>
                      </c:pt>
                      <c:pt idx="5">
                        <c:v>10.08</c:v>
                      </c:pt>
                      <c:pt idx="6">
                        <c:v>11.16</c:v>
                      </c:pt>
                      <c:pt idx="7">
                        <c:v>9.19</c:v>
                      </c:pt>
                      <c:pt idx="8">
                        <c:v>8.6</c:v>
                      </c:pt>
                      <c:pt idx="9">
                        <c:v>8.77</c:v>
                      </c:pt>
                    </c:numCache>
                  </c:numRef>
                </c:val>
                <c:extLst xmlns:c15="http://schemas.microsoft.com/office/drawing/2012/chart">
                  <c:ext xmlns:c16="http://schemas.microsoft.com/office/drawing/2014/chart" uri="{C3380CC4-5D6E-409C-BE32-E72D297353CC}">
                    <c16:uniqueId val="{00000009-3960-46F6-A84F-F01D25A9BE88}"/>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سالانه!$A$12</c15:sqref>
                        </c15:formulaRef>
                      </c:ext>
                    </c:extLst>
                    <c:strCache>
                      <c:ptCount val="1"/>
                      <c:pt idx="0">
                        <c:v>بستان آباد</c:v>
                      </c:pt>
                    </c:strCache>
                  </c:strRef>
                </c:tx>
                <c:spPr>
                  <a:ln w="28575" cap="rnd">
                    <a:solidFill>
                      <a:schemeClr val="accent5">
                        <a:lumMod val="6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سالانه!$B$12:$K$12</c15:sqref>
                        </c15:formulaRef>
                      </c:ext>
                    </c:extLst>
                    <c:numCache>
                      <c:formatCode>General</c:formatCode>
                      <c:ptCount val="10"/>
                      <c:pt idx="0">
                        <c:v>6.55</c:v>
                      </c:pt>
                      <c:pt idx="1">
                        <c:v>7.81</c:v>
                      </c:pt>
                      <c:pt idx="2">
                        <c:v>10.75</c:v>
                      </c:pt>
                      <c:pt idx="3">
                        <c:v>8.4700000000000006</c:v>
                      </c:pt>
                      <c:pt idx="4">
                        <c:v>8.07</c:v>
                      </c:pt>
                      <c:pt idx="5">
                        <c:v>10.08</c:v>
                      </c:pt>
                      <c:pt idx="6">
                        <c:v>11.52</c:v>
                      </c:pt>
                      <c:pt idx="7">
                        <c:v>9.74</c:v>
                      </c:pt>
                      <c:pt idx="8">
                        <c:v>9</c:v>
                      </c:pt>
                      <c:pt idx="9">
                        <c:v>9.18</c:v>
                      </c:pt>
                    </c:numCache>
                  </c:numRef>
                </c:val>
                <c:extLst xmlns:c15="http://schemas.microsoft.com/office/drawing/2012/chart">
                  <c:ext xmlns:c16="http://schemas.microsoft.com/office/drawing/2014/chart" uri="{C3380CC4-5D6E-409C-BE32-E72D297353CC}">
                    <c16:uniqueId val="{0000000A-3960-46F6-A84F-F01D25A9BE8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سالانه!$A$13</c15:sqref>
                        </c15:formulaRef>
                      </c:ext>
                    </c:extLst>
                    <c:strCache>
                      <c:ptCount val="1"/>
                      <c:pt idx="0">
                        <c:v>آذرشهر</c:v>
                      </c:pt>
                    </c:strCache>
                  </c:strRef>
                </c:tx>
                <c:spPr>
                  <a:ln w="28575" cap="rnd">
                    <a:solidFill>
                      <a:schemeClr val="accent6">
                        <a:lumMod val="6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سالانه!$B$13:$K$13</c15:sqref>
                        </c15:formulaRef>
                      </c:ext>
                    </c:extLst>
                    <c:numCache>
                      <c:formatCode>General</c:formatCode>
                      <c:ptCount val="10"/>
                      <c:pt idx="0">
                        <c:v>6.73</c:v>
                      </c:pt>
                      <c:pt idx="1">
                        <c:v>7.83</c:v>
                      </c:pt>
                      <c:pt idx="2">
                        <c:v>10.86</c:v>
                      </c:pt>
                      <c:pt idx="3">
                        <c:v>8.57</c:v>
                      </c:pt>
                      <c:pt idx="4">
                        <c:v>8.17</c:v>
                      </c:pt>
                      <c:pt idx="5">
                        <c:v>10.19</c:v>
                      </c:pt>
                      <c:pt idx="6">
                        <c:v>11.76</c:v>
                      </c:pt>
                      <c:pt idx="7">
                        <c:v>9.86</c:v>
                      </c:pt>
                      <c:pt idx="8">
                        <c:v>9.1</c:v>
                      </c:pt>
                      <c:pt idx="9">
                        <c:v>9.48</c:v>
                      </c:pt>
                    </c:numCache>
                  </c:numRef>
                </c:val>
                <c:extLst xmlns:c15="http://schemas.microsoft.com/office/drawing/2012/chart">
                  <c:ext xmlns:c16="http://schemas.microsoft.com/office/drawing/2014/chart" uri="{C3380CC4-5D6E-409C-BE32-E72D297353CC}">
                    <c16:uniqueId val="{0000000B-3960-46F6-A84F-F01D25A9BE8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سالانه!$A$14</c15:sqref>
                        </c15:formulaRef>
                      </c:ext>
                    </c:extLst>
                    <c:strCache>
                      <c:ptCount val="1"/>
                      <c:pt idx="0">
                        <c:v>عجب شير</c:v>
                      </c:pt>
                    </c:strCache>
                  </c:strRef>
                </c:tx>
                <c:spPr>
                  <a:ln w="28575" cap="rnd">
                    <a:solidFill>
                      <a:schemeClr val="accent1">
                        <a:lumMod val="80000"/>
                        <a:lumOff val="2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سالانه!$B$14:$K$14</c15:sqref>
                        </c15:formulaRef>
                      </c:ext>
                    </c:extLst>
                    <c:numCache>
                      <c:formatCode>General</c:formatCode>
                      <c:ptCount val="10"/>
                      <c:pt idx="0">
                        <c:v>6.73</c:v>
                      </c:pt>
                      <c:pt idx="1">
                        <c:v>7.83</c:v>
                      </c:pt>
                      <c:pt idx="2">
                        <c:v>10.86</c:v>
                      </c:pt>
                      <c:pt idx="3">
                        <c:v>8.57</c:v>
                      </c:pt>
                      <c:pt idx="4">
                        <c:v>8.17</c:v>
                      </c:pt>
                      <c:pt idx="5">
                        <c:v>10.19</c:v>
                      </c:pt>
                      <c:pt idx="6">
                        <c:v>11.76</c:v>
                      </c:pt>
                      <c:pt idx="7">
                        <c:v>9.86</c:v>
                      </c:pt>
                      <c:pt idx="8">
                        <c:v>9.1</c:v>
                      </c:pt>
                      <c:pt idx="9">
                        <c:v>9.48</c:v>
                      </c:pt>
                    </c:numCache>
                  </c:numRef>
                </c:val>
                <c:extLst xmlns:c15="http://schemas.microsoft.com/office/drawing/2012/chart">
                  <c:ext xmlns:c16="http://schemas.microsoft.com/office/drawing/2014/chart" uri="{C3380CC4-5D6E-409C-BE32-E72D297353CC}">
                    <c16:uniqueId val="{0000000C-3960-46F6-A84F-F01D25A9BE88}"/>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سالانه!$A$15</c15:sqref>
                        </c15:formulaRef>
                      </c:ext>
                    </c:extLst>
                    <c:strCache>
                      <c:ptCount val="1"/>
                      <c:pt idx="0">
                        <c:v>هشترود</c:v>
                      </c:pt>
                    </c:strCache>
                  </c:strRef>
                </c:tx>
                <c:spPr>
                  <a:ln w="28575" cap="rnd">
                    <a:solidFill>
                      <a:schemeClr val="accent2">
                        <a:lumMod val="80000"/>
                        <a:lumOff val="2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سالانه!$B$15:$K$15</c15:sqref>
                        </c15:formulaRef>
                      </c:ext>
                    </c:extLst>
                    <c:numCache>
                      <c:formatCode>General</c:formatCode>
                      <c:ptCount val="10"/>
                      <c:pt idx="0">
                        <c:v>6.64</c:v>
                      </c:pt>
                      <c:pt idx="1">
                        <c:v>7.81</c:v>
                      </c:pt>
                      <c:pt idx="2">
                        <c:v>10.75</c:v>
                      </c:pt>
                      <c:pt idx="3">
                        <c:v>8.4700000000000006</c:v>
                      </c:pt>
                      <c:pt idx="4">
                        <c:v>8.07</c:v>
                      </c:pt>
                      <c:pt idx="5">
                        <c:v>10.08</c:v>
                      </c:pt>
                      <c:pt idx="6">
                        <c:v>11.52</c:v>
                      </c:pt>
                      <c:pt idx="7">
                        <c:v>9.74</c:v>
                      </c:pt>
                      <c:pt idx="8">
                        <c:v>9</c:v>
                      </c:pt>
                      <c:pt idx="9">
                        <c:v>9.18</c:v>
                      </c:pt>
                    </c:numCache>
                  </c:numRef>
                </c:val>
                <c:extLst xmlns:c15="http://schemas.microsoft.com/office/drawing/2012/chart">
                  <c:ext xmlns:c16="http://schemas.microsoft.com/office/drawing/2014/chart" uri="{C3380CC4-5D6E-409C-BE32-E72D297353CC}">
                    <c16:uniqueId val="{0000000D-3960-46F6-A84F-F01D25A9BE88}"/>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سالانه!$A$16</c15:sqref>
                        </c15:formulaRef>
                      </c:ext>
                    </c:extLst>
                    <c:strCache>
                      <c:ptCount val="1"/>
                      <c:pt idx="0">
                        <c:v>مراغه</c:v>
                      </c:pt>
                    </c:strCache>
                  </c:strRef>
                </c:tx>
                <c:spPr>
                  <a:ln w="28575" cap="rnd">
                    <a:solidFill>
                      <a:schemeClr val="accent3">
                        <a:lumMod val="80000"/>
                        <a:lumOff val="2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سالانه!$B$16:$K$16</c15:sqref>
                        </c15:formulaRef>
                      </c:ext>
                    </c:extLst>
                    <c:numCache>
                      <c:formatCode>General</c:formatCode>
                      <c:ptCount val="10"/>
                      <c:pt idx="0">
                        <c:v>6.64</c:v>
                      </c:pt>
                      <c:pt idx="1">
                        <c:v>8.0299999999999994</c:v>
                      </c:pt>
                      <c:pt idx="2">
                        <c:v>10.75</c:v>
                      </c:pt>
                      <c:pt idx="3">
                        <c:v>8.67</c:v>
                      </c:pt>
                      <c:pt idx="4">
                        <c:v>8.07</c:v>
                      </c:pt>
                      <c:pt idx="5">
                        <c:v>10.41</c:v>
                      </c:pt>
                      <c:pt idx="6">
                        <c:v>11.64</c:v>
                      </c:pt>
                      <c:pt idx="7">
                        <c:v>9.9700000000000006</c:v>
                      </c:pt>
                      <c:pt idx="8">
                        <c:v>9</c:v>
                      </c:pt>
                      <c:pt idx="9">
                        <c:v>9.2799999999999994</c:v>
                      </c:pt>
                    </c:numCache>
                  </c:numRef>
                </c:val>
                <c:extLst xmlns:c15="http://schemas.microsoft.com/office/drawing/2012/chart">
                  <c:ext xmlns:c16="http://schemas.microsoft.com/office/drawing/2014/chart" uri="{C3380CC4-5D6E-409C-BE32-E72D297353CC}">
                    <c16:uniqueId val="{0000000E-3960-46F6-A84F-F01D25A9BE88}"/>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سالانه!$A$17</c15:sqref>
                        </c15:formulaRef>
                      </c:ext>
                    </c:extLst>
                    <c:strCache>
                      <c:ptCount val="1"/>
                      <c:pt idx="0">
                        <c:v>بناب</c:v>
                      </c:pt>
                    </c:strCache>
                  </c:strRef>
                </c:tx>
                <c:spPr>
                  <a:ln w="28575" cap="rnd">
                    <a:solidFill>
                      <a:schemeClr val="accent4">
                        <a:lumMod val="80000"/>
                        <a:lumOff val="2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سالانه!$B$17:$K$17</c15:sqref>
                        </c15:formulaRef>
                      </c:ext>
                    </c:extLst>
                    <c:numCache>
                      <c:formatCode>General</c:formatCode>
                      <c:ptCount val="10"/>
                      <c:pt idx="0">
                        <c:v>6.73</c:v>
                      </c:pt>
                      <c:pt idx="1">
                        <c:v>8.0299999999999994</c:v>
                      </c:pt>
                      <c:pt idx="2">
                        <c:v>10.97</c:v>
                      </c:pt>
                      <c:pt idx="3">
                        <c:v>8.67</c:v>
                      </c:pt>
                      <c:pt idx="4">
                        <c:v>8.3699999999999992</c:v>
                      </c:pt>
                      <c:pt idx="5">
                        <c:v>10.41</c:v>
                      </c:pt>
                      <c:pt idx="6">
                        <c:v>11.88</c:v>
                      </c:pt>
                      <c:pt idx="7">
                        <c:v>10.08</c:v>
                      </c:pt>
                      <c:pt idx="8">
                        <c:v>9.1</c:v>
                      </c:pt>
                      <c:pt idx="9">
                        <c:v>9.3800000000000008</c:v>
                      </c:pt>
                    </c:numCache>
                  </c:numRef>
                </c:val>
                <c:extLst xmlns:c15="http://schemas.microsoft.com/office/drawing/2012/chart">
                  <c:ext xmlns:c16="http://schemas.microsoft.com/office/drawing/2014/chart" uri="{C3380CC4-5D6E-409C-BE32-E72D297353CC}">
                    <c16:uniqueId val="{0000000F-3960-46F6-A84F-F01D25A9BE88}"/>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سالانه!$A$18</c15:sqref>
                        </c15:formulaRef>
                      </c:ext>
                    </c:extLst>
                    <c:strCache>
                      <c:ptCount val="1"/>
                      <c:pt idx="0">
                        <c:v>ميانه</c:v>
                      </c:pt>
                    </c:strCache>
                  </c:strRef>
                </c:tx>
                <c:spPr>
                  <a:ln w="28575" cap="rnd">
                    <a:solidFill>
                      <a:schemeClr val="accent5">
                        <a:lumMod val="80000"/>
                        <a:lumOff val="20000"/>
                      </a:schemeClr>
                    </a:soli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سالانه!$B$18:$K$18</c15:sqref>
                        </c15:formulaRef>
                      </c:ext>
                    </c:extLst>
                    <c:numCache>
                      <c:formatCode>General</c:formatCode>
                      <c:ptCount val="10"/>
                      <c:pt idx="0">
                        <c:v>6.37</c:v>
                      </c:pt>
                      <c:pt idx="1">
                        <c:v>7.81</c:v>
                      </c:pt>
                      <c:pt idx="2">
                        <c:v>10.41</c:v>
                      </c:pt>
                      <c:pt idx="3">
                        <c:v>8.4700000000000006</c:v>
                      </c:pt>
                      <c:pt idx="4">
                        <c:v>7.87</c:v>
                      </c:pt>
                      <c:pt idx="5">
                        <c:v>10.19</c:v>
                      </c:pt>
                      <c:pt idx="6">
                        <c:v>11.16</c:v>
                      </c:pt>
                      <c:pt idx="7">
                        <c:v>9.74</c:v>
                      </c:pt>
                      <c:pt idx="8">
                        <c:v>8.6</c:v>
                      </c:pt>
                      <c:pt idx="9">
                        <c:v>8.77</c:v>
                      </c:pt>
                    </c:numCache>
                  </c:numRef>
                </c:val>
                <c:extLst xmlns:c15="http://schemas.microsoft.com/office/drawing/2012/chart">
                  <c:ext xmlns:c16="http://schemas.microsoft.com/office/drawing/2014/chart" uri="{C3380CC4-5D6E-409C-BE32-E72D297353CC}">
                    <c16:uniqueId val="{00000010-3960-46F6-A84F-F01D25A9BE88}"/>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سالانه!$A$19</c15:sqref>
                        </c15:formulaRef>
                      </c:ext>
                    </c:extLst>
                    <c:strCache>
                      <c:ptCount val="1"/>
                      <c:pt idx="0">
                        <c:v>ملکان</c:v>
                      </c:pt>
                    </c:strCache>
                  </c:strRef>
                </c:tx>
                <c:spPr>
                  <a:ln w="28575"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invertIfNegative val="0"/>
                <c:cat>
                  <c:numRef>
                    <c:extLst xmlns:c15="http://schemas.microsoft.com/office/drawing/2012/chart">
                      <c:ext xmlns:c15="http://schemas.microsoft.com/office/drawing/2012/chart" uri="{02D57815-91ED-43cb-92C2-25804820EDAC}">
                        <c15:formulaRef>
                          <c15:sqref>سالانه!$B$1:$K$1</c15:sqref>
                        </c15:formulaRef>
                      </c:ext>
                    </c:extLst>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extLst xmlns:c15="http://schemas.microsoft.com/office/drawing/2012/chart">
                      <c:ext xmlns:c15="http://schemas.microsoft.com/office/drawing/2012/chart" uri="{02D57815-91ED-43cb-92C2-25804820EDAC}">
                        <c15:formulaRef>
                          <c15:sqref>سالانه!$B$19:$K$19</c15:sqref>
                        </c15:formulaRef>
                      </c:ext>
                    </c:extLst>
                    <c:numCache>
                      <c:formatCode>General</c:formatCode>
                      <c:ptCount val="10"/>
                      <c:pt idx="0">
                        <c:v>6.91</c:v>
                      </c:pt>
                      <c:pt idx="1">
                        <c:v>8.0299999999999994</c:v>
                      </c:pt>
                      <c:pt idx="2">
                        <c:v>10.97</c:v>
                      </c:pt>
                      <c:pt idx="3">
                        <c:v>8.67</c:v>
                      </c:pt>
                      <c:pt idx="4">
                        <c:v>8.3699999999999992</c:v>
                      </c:pt>
                      <c:pt idx="5">
                        <c:v>10.41</c:v>
                      </c:pt>
                      <c:pt idx="6">
                        <c:v>11.88</c:v>
                      </c:pt>
                      <c:pt idx="7">
                        <c:v>10.08</c:v>
                      </c:pt>
                      <c:pt idx="8">
                        <c:v>9.1</c:v>
                      </c:pt>
                      <c:pt idx="9">
                        <c:v>9.3800000000000008</c:v>
                      </c:pt>
                    </c:numCache>
                  </c:numRef>
                </c:val>
                <c:extLst xmlns:c15="http://schemas.microsoft.com/office/drawing/2012/chart">
                  <c:ext xmlns:c16="http://schemas.microsoft.com/office/drawing/2014/chart" uri="{C3380CC4-5D6E-409C-BE32-E72D297353CC}">
                    <c16:uniqueId val="{00000011-3960-46F6-A84F-F01D25A9BE88}"/>
                  </c:ext>
                </c:extLst>
              </c15:ser>
            </c15:filteredBarSeries>
          </c:ext>
        </c:extLst>
      </c:barChart>
      <c:catAx>
        <c:axId val="26961679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a-IR"/>
          </a:p>
        </c:txPr>
        <c:crossAx val="379625528"/>
        <c:crosses val="autoZero"/>
        <c:auto val="1"/>
        <c:lblAlgn val="ctr"/>
        <c:lblOffset val="100"/>
        <c:noMultiLvlLbl val="0"/>
      </c:catAx>
      <c:valAx>
        <c:axId val="379625528"/>
        <c:scaling>
          <c:orientation val="minMax"/>
          <c:min val="6"/>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a-IR"/>
          </a:p>
        </c:txPr>
        <c:crossAx val="269616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96763484034697E-2"/>
          <c:y val="5.4722222222222228E-2"/>
          <c:w val="0.9161055778623699"/>
          <c:h val="0.64367060367454065"/>
        </c:manualLayout>
      </c:layout>
      <c:bar3DChart>
        <c:barDir val="col"/>
        <c:grouping val="clustered"/>
        <c:varyColors val="0"/>
        <c:ser>
          <c:idx val="0"/>
          <c:order val="0"/>
          <c:spPr>
            <a:solidFill>
              <a:schemeClr val="tx1"/>
            </a:solidFill>
            <a:ln>
              <a:noFill/>
            </a:ln>
            <a:effectLst/>
            <a:sp3d/>
          </c:spPr>
          <c:invertIfNegative val="0"/>
          <c:cat>
            <c:strRef>
              <c:f>سالانه!$A$2:$A$19</c:f>
              <c:strCache>
                <c:ptCount val="18"/>
                <c:pt idx="0">
                  <c:v>کليبر</c:v>
                </c:pt>
                <c:pt idx="1">
                  <c:v>اهر</c:v>
                </c:pt>
                <c:pt idx="2">
                  <c:v>جلفا</c:v>
                </c:pt>
                <c:pt idx="3">
                  <c:v>ورزقان</c:v>
                </c:pt>
                <c:pt idx="4">
                  <c:v>مرند</c:v>
                </c:pt>
                <c:pt idx="5">
                  <c:v>سراب</c:v>
                </c:pt>
                <c:pt idx="6">
                  <c:v>تبريز</c:v>
                </c:pt>
                <c:pt idx="7">
                  <c:v>شبستر</c:v>
                </c:pt>
                <c:pt idx="8">
                  <c:v>اسکو</c:v>
                </c:pt>
                <c:pt idx="9">
                  <c:v>ميانه</c:v>
                </c:pt>
                <c:pt idx="10">
                  <c:v>هريس</c:v>
                </c:pt>
                <c:pt idx="11">
                  <c:v>بستان آباد</c:v>
                </c:pt>
                <c:pt idx="12">
                  <c:v>هشترود</c:v>
                </c:pt>
                <c:pt idx="13">
                  <c:v>آذرشهر</c:v>
                </c:pt>
                <c:pt idx="14">
                  <c:v>عجب شير</c:v>
                </c:pt>
                <c:pt idx="15">
                  <c:v>مراغه</c:v>
                </c:pt>
                <c:pt idx="16">
                  <c:v>بناب</c:v>
                </c:pt>
                <c:pt idx="17">
                  <c:v>ملکان</c:v>
                </c:pt>
              </c:strCache>
            </c:strRef>
          </c:cat>
          <c:val>
            <c:numRef>
              <c:f>سالانه!$M$2:$M$19</c:f>
              <c:numCache>
                <c:formatCode>General</c:formatCode>
                <c:ptCount val="18"/>
                <c:pt idx="0">
                  <c:v>8.82</c:v>
                </c:pt>
                <c:pt idx="1">
                  <c:v>9.0450000000000017</c:v>
                </c:pt>
                <c:pt idx="2">
                  <c:v>9.1625000000000068</c:v>
                </c:pt>
                <c:pt idx="3">
                  <c:v>9.2150000000000016</c:v>
                </c:pt>
                <c:pt idx="4">
                  <c:v>9.41</c:v>
                </c:pt>
                <c:pt idx="5">
                  <c:v>9.5500000000000007</c:v>
                </c:pt>
                <c:pt idx="6">
                  <c:v>9.6075000000000017</c:v>
                </c:pt>
                <c:pt idx="7">
                  <c:v>9.6375000000000011</c:v>
                </c:pt>
                <c:pt idx="8">
                  <c:v>9.7200000000000006</c:v>
                </c:pt>
                <c:pt idx="9">
                  <c:v>9.74</c:v>
                </c:pt>
                <c:pt idx="10">
                  <c:v>9.8000000000000007</c:v>
                </c:pt>
                <c:pt idx="11">
                  <c:v>9.8525000000000187</c:v>
                </c:pt>
                <c:pt idx="12">
                  <c:v>9.8525000000000187</c:v>
                </c:pt>
                <c:pt idx="13">
                  <c:v>9.9950000000000028</c:v>
                </c:pt>
                <c:pt idx="14">
                  <c:v>9.9950000000000028</c:v>
                </c:pt>
                <c:pt idx="15">
                  <c:v>10.022500000000004</c:v>
                </c:pt>
                <c:pt idx="16">
                  <c:v>10.185</c:v>
                </c:pt>
                <c:pt idx="17">
                  <c:v>10.185</c:v>
                </c:pt>
              </c:numCache>
            </c:numRef>
          </c:val>
          <c:extLst>
            <c:ext xmlns:c16="http://schemas.microsoft.com/office/drawing/2014/chart" uri="{C3380CC4-5D6E-409C-BE32-E72D297353CC}">
              <c16:uniqueId val="{00000000-CE93-46C0-A293-DAF493055DA6}"/>
            </c:ext>
          </c:extLst>
        </c:ser>
        <c:dLbls>
          <c:showLegendKey val="0"/>
          <c:showVal val="0"/>
          <c:showCatName val="0"/>
          <c:showSerName val="0"/>
          <c:showPercent val="0"/>
          <c:showBubbleSize val="0"/>
        </c:dLbls>
        <c:gapWidth val="150"/>
        <c:shape val="box"/>
        <c:axId val="380342056"/>
        <c:axId val="380342448"/>
        <c:axId val="0"/>
      </c:bar3DChart>
      <c:catAx>
        <c:axId val="380342056"/>
        <c:scaling>
          <c:orientation val="maxMin"/>
        </c:scaling>
        <c:delete val="0"/>
        <c:axPos val="b"/>
        <c:title>
          <c:tx>
            <c:rich>
              <a:bodyPr/>
              <a:lstStyle/>
              <a:p>
                <a:pPr>
                  <a:defRPr/>
                </a:pPr>
                <a:r>
                  <a:rPr lang="fa-IR" sz="1050">
                    <a:solidFill>
                      <a:schemeClr val="tx1"/>
                    </a:solidFill>
                    <a:cs typeface="B Nazanin" panose="00000400000000000000" pitchFamily="2" charset="-78"/>
                  </a:rPr>
                  <a:t>شهر</a:t>
                </a:r>
                <a:endParaRPr lang="en-US" sz="1050">
                  <a:solidFill>
                    <a:schemeClr val="tx1"/>
                  </a:solidFill>
                  <a:cs typeface="B Nazanin" panose="00000400000000000000" pitchFamily="2" charset="-78"/>
                </a:endParaRPr>
              </a:p>
            </c:rich>
          </c:tx>
          <c:layout>
            <c:manualLayout>
              <c:xMode val="edge"/>
              <c:yMode val="edge"/>
              <c:x val="0.88594161770387825"/>
              <c:y val="0.82013342082239715"/>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B Nazanin" pitchFamily="2" charset="-78"/>
              </a:defRPr>
            </a:pPr>
            <a:endParaRPr lang="fa-IR"/>
          </a:p>
        </c:txPr>
        <c:crossAx val="380342448"/>
        <c:crosses val="autoZero"/>
        <c:auto val="1"/>
        <c:lblAlgn val="ctr"/>
        <c:lblOffset val="100"/>
        <c:noMultiLvlLbl val="0"/>
      </c:catAx>
      <c:valAx>
        <c:axId val="380342448"/>
        <c:scaling>
          <c:orientation val="minMax"/>
        </c:scaling>
        <c:delete val="0"/>
        <c:axPos val="r"/>
        <c:majorGridlines>
          <c:spPr>
            <a:ln w="9525" cap="flat" cmpd="sng" algn="ctr">
              <a:solidFill>
                <a:schemeClr val="tx1">
                  <a:lumMod val="15000"/>
                  <a:lumOff val="85000"/>
                </a:schemeClr>
              </a:solidFill>
              <a:round/>
            </a:ln>
            <a:effectLst/>
          </c:spPr>
        </c:majorGridlines>
        <c:title>
          <c:overlay val="0"/>
        </c:title>
        <c:numFmt formatCode="General" sourceLinked="1"/>
        <c:majorTickMark val="none"/>
        <c:minorTickMark val="none"/>
        <c:tickLblPos val="high"/>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80342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E0236-764D-4638-A9E8-CE8CEF94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18</Pages>
  <Words>5671</Words>
  <Characters>32330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Maryam Naeini</dc:creator>
  <cp:lastModifiedBy>Montazer Rayane 1385</cp:lastModifiedBy>
  <cp:revision>57</cp:revision>
  <cp:lastPrinted>2025-01-03T08:19:00Z</cp:lastPrinted>
  <dcterms:created xsi:type="dcterms:W3CDTF">2024-12-17T17:12:00Z</dcterms:created>
  <dcterms:modified xsi:type="dcterms:W3CDTF">2025-01-29T06:54:00Z</dcterms:modified>
</cp:coreProperties>
</file>