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AA" w:rsidRDefault="00AD54AA" w:rsidP="00AD54AA">
      <w:pPr>
        <w:pStyle w:val="cdt4ke"/>
        <w:spacing w:before="240" w:beforeAutospacing="0" w:after="240" w:afterAutospacing="0"/>
      </w:pPr>
      <w:r>
        <w:t xml:space="preserve">Dr. Behrouz </w:t>
      </w:r>
      <w:proofErr w:type="spellStart"/>
      <w:r>
        <w:t>Maham</w:t>
      </w:r>
      <w:proofErr w:type="spellEnd"/>
      <w:r>
        <w:t xml:space="preserve"> (S'07, M'10. SM'15) received the B.Sc. and M.Sc. degrees in electrical engineering from the University of Tehran, Iran, in 2005 and 2007, respectively, and the Ph.D. degree from the University of Oslo, Norway, in 2010. From September 2008 to August 2009, he was with the Department of Electrical Engineering, Stanford University, Stanford, CA, USA.</w:t>
      </w:r>
    </w:p>
    <w:p w:rsidR="00AD54AA" w:rsidRDefault="00AD54AA" w:rsidP="00AD54AA">
      <w:pPr>
        <w:pStyle w:val="cdt4ke"/>
        <w:spacing w:before="240" w:beforeAutospacing="0" w:after="240" w:afterAutospacing="0"/>
      </w:pPr>
      <w:r>
        <w:t xml:space="preserve">He is currently an Associate Professor of the ECE Department, School of Engineering, </w:t>
      </w:r>
      <w:proofErr w:type="spellStart"/>
      <w:r>
        <w:t>Nazarbayev</w:t>
      </w:r>
      <w:proofErr w:type="spellEnd"/>
      <w:r>
        <w:t xml:space="preserve"> University (NU). He was an Assistant Professor with the School of Electrical and Computer Engineering, University of Tehran, from Sep. 2011 to Sep. 2015.</w:t>
      </w:r>
    </w:p>
    <w:p w:rsidR="00AD54AA" w:rsidRDefault="00AD54AA" w:rsidP="00AD54AA">
      <w:pPr>
        <w:pStyle w:val="cdt4ke"/>
        <w:spacing w:before="240" w:beforeAutospacing="0" w:after="240" w:afterAutospacing="0"/>
      </w:pPr>
      <w:r>
        <w:t xml:space="preserve">Dr. </w:t>
      </w:r>
      <w:proofErr w:type="spellStart"/>
      <w:r>
        <w:t>Maham</w:t>
      </w:r>
      <w:proofErr w:type="spellEnd"/>
      <w:r>
        <w:t xml:space="preserve"> is TWAS-affiliate, a Senior Member of IEEE, and has around 170 publications in major technical journals and conferences. He has been an editorial member of IEEE Transactions on Communications, Elsevier’s Physical Communication, and John Wiley &amp; Sons Transactions on Emerging Telecommunications Technologies. His fields of interest include Wireless Communication and Networking, Signal Processing for Communications, Internet of Things, Beyond 5G, UAV and Satellite Communications.</w:t>
      </w:r>
    </w:p>
    <w:p w:rsidR="00242D32" w:rsidRDefault="00242D32">
      <w:bookmarkStart w:id="0" w:name="_GoBack"/>
      <w:bookmarkEnd w:id="0"/>
    </w:p>
    <w:sectPr w:rsidR="00242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A"/>
    <w:rsid w:val="00242D32"/>
    <w:rsid w:val="00AD5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ED732-8DB5-44DB-B853-DC3CBC6E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AD54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2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Ashourian</dc:creator>
  <cp:keywords/>
  <dc:description/>
  <cp:lastModifiedBy>Dr. Ashourian</cp:lastModifiedBy>
  <cp:revision>1</cp:revision>
  <dcterms:created xsi:type="dcterms:W3CDTF">2024-04-09T05:11:00Z</dcterms:created>
  <dcterms:modified xsi:type="dcterms:W3CDTF">2024-04-09T05:12:00Z</dcterms:modified>
</cp:coreProperties>
</file>