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63C" w:rsidRDefault="0058363C" w:rsidP="0058363C">
      <w:pPr>
        <w:jc w:val="center"/>
      </w:pPr>
      <w:r>
        <w:rPr>
          <w:rFonts w:hint="cs"/>
          <w:rtl/>
        </w:rPr>
        <w:t>مقالات چاپ شده در مجلات علمی</w:t>
      </w:r>
    </w:p>
    <w:p w:rsidR="0058363C" w:rsidRDefault="0058363C" w:rsidP="0058363C">
      <w:pPr>
        <w:pStyle w:val="ListParagraph"/>
        <w:numPr>
          <w:ilvl w:val="0"/>
          <w:numId w:val="1"/>
        </w:numPr>
        <w:tabs>
          <w:tab w:val="left" w:pos="90"/>
        </w:tabs>
      </w:pPr>
      <w:r>
        <w:t xml:space="preserve">Optimizing </w:t>
      </w:r>
      <w:proofErr w:type="spellStart"/>
      <w:r>
        <w:t>Photocatalytic</w:t>
      </w:r>
      <w:proofErr w:type="spellEnd"/>
      <w:r>
        <w:t xml:space="preserve"> Efficiency and Durability of Zeolite-Based Catalysts via </w:t>
      </w:r>
      <w:proofErr w:type="spellStart"/>
      <w:r>
        <w:t>Cation</w:t>
      </w:r>
      <w:proofErr w:type="spellEnd"/>
      <w:r>
        <w:t xml:space="preserve"> Doping for Effective Dye Contaminant </w:t>
      </w:r>
      <w:proofErr w:type="spellStart"/>
      <w:r>
        <w:t>Remova</w:t>
      </w:r>
      <w:proofErr w:type="spellEnd"/>
      <w:r>
        <w:t xml:space="preserve"> Maryam </w:t>
      </w:r>
      <w:proofErr w:type="spellStart"/>
      <w:r>
        <w:t>Moosavifar</w:t>
      </w:r>
      <w:proofErr w:type="spellEnd"/>
      <w:r>
        <w:t xml:space="preserve">, </w:t>
      </w:r>
      <w:proofErr w:type="spellStart"/>
      <w:r>
        <w:t>sara</w:t>
      </w:r>
      <w:proofErr w:type="spellEnd"/>
      <w:r>
        <w:t xml:space="preserve"> </w:t>
      </w:r>
      <w:proofErr w:type="spellStart"/>
      <w:r>
        <w:t>akbari</w:t>
      </w:r>
      <w:proofErr w:type="spellEnd"/>
      <w:r>
        <w:t xml:space="preserve">, Maryam </w:t>
      </w:r>
      <w:proofErr w:type="spellStart"/>
      <w:r>
        <w:t>Nejat-Dehkordi</w:t>
      </w:r>
      <w:proofErr w:type="spellEnd"/>
      <w:r>
        <w:t xml:space="preserve"> (2024)</w:t>
      </w:r>
    </w:p>
    <w:p w:rsidR="0058363C" w:rsidRDefault="0058363C" w:rsidP="0058363C">
      <w:pPr>
        <w:pStyle w:val="ListParagraph"/>
        <w:numPr>
          <w:ilvl w:val="0"/>
          <w:numId w:val="1"/>
        </w:numPr>
        <w:tabs>
          <w:tab w:val="left" w:pos="90"/>
        </w:tabs>
      </w:pPr>
      <w:r>
        <w:t>Improvement of the Oxidative Desulfurization Performance Using MoO3/</w:t>
      </w:r>
      <w:proofErr w:type="spellStart"/>
      <w:r>
        <w:t>CuO</w:t>
      </w:r>
      <w:proofErr w:type="spellEnd"/>
      <w:r>
        <w:t xml:space="preserve">-Modified Hierarchical HY Zeolite Maryam </w:t>
      </w:r>
      <w:proofErr w:type="spellStart"/>
      <w:r>
        <w:t>Moosavifar</w:t>
      </w:r>
      <w:proofErr w:type="spellEnd"/>
      <w:r>
        <w:t xml:space="preserve">, </w:t>
      </w:r>
      <w:proofErr w:type="spellStart"/>
      <w:r>
        <w:t>Pouya</w:t>
      </w:r>
      <w:proofErr w:type="spellEnd"/>
      <w:r>
        <w:t xml:space="preserve"> </w:t>
      </w:r>
      <w:proofErr w:type="spellStart"/>
      <w:r>
        <w:t>Poormahdi</w:t>
      </w:r>
      <w:proofErr w:type="spellEnd"/>
      <w:r>
        <w:t xml:space="preserve"> (2024)</w:t>
      </w:r>
      <w:r>
        <w:cr/>
      </w:r>
    </w:p>
    <w:p w:rsidR="0058363C" w:rsidRDefault="0058363C" w:rsidP="0058363C">
      <w:pPr>
        <w:pStyle w:val="ListParagraph"/>
        <w:numPr>
          <w:ilvl w:val="0"/>
          <w:numId w:val="1"/>
        </w:numPr>
        <w:tabs>
          <w:tab w:val="left" w:pos="90"/>
        </w:tabs>
      </w:pPr>
      <w:proofErr w:type="spellStart"/>
      <w:r>
        <w:t>Isomorphous</w:t>
      </w:r>
      <w:proofErr w:type="spellEnd"/>
      <w:r>
        <w:t xml:space="preserve"> Zn Substitution on Y Zeolite Structure by the Hydrothermal Method as a Novel Strategy: Evaluation by Methyl Orange </w:t>
      </w:r>
      <w:proofErr w:type="spellStart"/>
      <w:r>
        <w:t>Photodegradation</w:t>
      </w:r>
      <w:proofErr w:type="spellEnd"/>
      <w:r>
        <w:t xml:space="preserve"> Maryam </w:t>
      </w:r>
      <w:proofErr w:type="spellStart"/>
      <w:r>
        <w:t>Moosavifar</w:t>
      </w:r>
      <w:proofErr w:type="spellEnd"/>
      <w:r>
        <w:t xml:space="preserve">, </w:t>
      </w:r>
      <w:proofErr w:type="spellStart"/>
      <w:r>
        <w:t>bahar</w:t>
      </w:r>
      <w:proofErr w:type="spellEnd"/>
      <w:r>
        <w:t xml:space="preserve"> </w:t>
      </w:r>
      <w:proofErr w:type="spellStart"/>
      <w:r>
        <w:t>pezeshki</w:t>
      </w:r>
      <w:proofErr w:type="spellEnd"/>
      <w:r>
        <w:t xml:space="preserve">, Ali </w:t>
      </w:r>
      <w:proofErr w:type="spellStart"/>
      <w:r>
        <w:t>Khani</w:t>
      </w:r>
      <w:proofErr w:type="spellEnd"/>
      <w:r>
        <w:t xml:space="preserve">, </w:t>
      </w:r>
      <w:proofErr w:type="spellStart"/>
      <w:r>
        <w:t>afsaneh</w:t>
      </w:r>
      <w:proofErr w:type="spellEnd"/>
      <w:r>
        <w:t xml:space="preserve"> </w:t>
      </w:r>
      <w:proofErr w:type="spellStart"/>
      <w:r>
        <w:t>khanmohammadi</w:t>
      </w:r>
      <w:proofErr w:type="spellEnd"/>
      <w:r>
        <w:t xml:space="preserve">, </w:t>
      </w:r>
      <w:proofErr w:type="spellStart"/>
      <w:r>
        <w:t>jahangir</w:t>
      </w:r>
      <w:proofErr w:type="spellEnd"/>
      <w:r>
        <w:t xml:space="preserve"> </w:t>
      </w:r>
      <w:proofErr w:type="spellStart"/>
      <w:r>
        <w:t>ahmad</w:t>
      </w:r>
      <w:proofErr w:type="spellEnd"/>
      <w:r>
        <w:t xml:space="preserve"> (2023)</w:t>
      </w:r>
    </w:p>
    <w:p w:rsidR="0058363C" w:rsidRDefault="0058363C" w:rsidP="0058363C">
      <w:pPr>
        <w:pStyle w:val="ListParagraph"/>
        <w:numPr>
          <w:ilvl w:val="0"/>
          <w:numId w:val="1"/>
        </w:numPr>
        <w:tabs>
          <w:tab w:val="left" w:pos="90"/>
        </w:tabs>
      </w:pPr>
      <w:r>
        <w:t xml:space="preserve">Design of Zn1−xCuxO </w:t>
      </w:r>
      <w:proofErr w:type="spellStart"/>
      <w:r>
        <w:t>Nanocomposite</w:t>
      </w:r>
      <w:proofErr w:type="spellEnd"/>
      <w:r>
        <w:t xml:space="preserve"> Ag Doped as an Efficient Antimicrobial Agent Maryam </w:t>
      </w:r>
      <w:proofErr w:type="spellStart"/>
      <w:r>
        <w:t>Moosavifar</w:t>
      </w:r>
      <w:proofErr w:type="spellEnd"/>
      <w:r>
        <w:t xml:space="preserve">, </w:t>
      </w:r>
      <w:proofErr w:type="spellStart"/>
      <w:r>
        <w:t>gholamreza</w:t>
      </w:r>
      <w:proofErr w:type="spellEnd"/>
      <w:r>
        <w:t xml:space="preserve"> </w:t>
      </w:r>
      <w:proofErr w:type="spellStart"/>
      <w:r>
        <w:t>zarrini</w:t>
      </w:r>
      <w:proofErr w:type="spellEnd"/>
      <w:r>
        <w:t xml:space="preserve">, </w:t>
      </w:r>
      <w:proofErr w:type="spellStart"/>
      <w:r>
        <w:t>elnaz</w:t>
      </w:r>
      <w:proofErr w:type="spellEnd"/>
      <w:r>
        <w:t xml:space="preserve"> </w:t>
      </w:r>
      <w:proofErr w:type="spellStart"/>
      <w:r>
        <w:t>mashmool</w:t>
      </w:r>
      <w:proofErr w:type="spellEnd"/>
      <w:r>
        <w:t xml:space="preserve"> </w:t>
      </w:r>
      <w:proofErr w:type="spellStart"/>
      <w:r>
        <w:t>barjasteh</w:t>
      </w:r>
      <w:proofErr w:type="spellEnd"/>
      <w:r>
        <w:t xml:space="preserve"> (2022)</w:t>
      </w:r>
      <w:r>
        <w:cr/>
      </w:r>
    </w:p>
    <w:p w:rsidR="0058363C" w:rsidRDefault="0058363C" w:rsidP="0058363C">
      <w:pPr>
        <w:pStyle w:val="ListParagraph"/>
        <w:numPr>
          <w:ilvl w:val="0"/>
          <w:numId w:val="1"/>
        </w:numPr>
        <w:tabs>
          <w:tab w:val="left" w:pos="90"/>
        </w:tabs>
      </w:pPr>
      <w:r w:rsidRPr="0058363C">
        <w:rPr>
          <w:rFonts w:cs="Arial"/>
          <w:rtl/>
        </w:rPr>
        <w:t>بررس</w:t>
      </w:r>
      <w:r w:rsidRPr="0058363C">
        <w:rPr>
          <w:rFonts w:cs="Arial" w:hint="cs"/>
          <w:rtl/>
        </w:rPr>
        <w:t>ی</w:t>
      </w:r>
      <w:r w:rsidRPr="0058363C">
        <w:rPr>
          <w:rFonts w:cs="Arial"/>
          <w:rtl/>
        </w:rPr>
        <w:t xml:space="preserve"> روش ها</w:t>
      </w:r>
      <w:r w:rsidRPr="0058363C">
        <w:rPr>
          <w:rFonts w:cs="Arial" w:hint="cs"/>
          <w:rtl/>
        </w:rPr>
        <w:t>ی</w:t>
      </w:r>
      <w:r w:rsidRPr="0058363C">
        <w:rPr>
          <w:rFonts w:cs="Arial"/>
          <w:rtl/>
        </w:rPr>
        <w:t xml:space="preserve"> مختلف آلوم</w:t>
      </w:r>
      <w:r w:rsidRPr="0058363C">
        <w:rPr>
          <w:rFonts w:cs="Arial" w:hint="cs"/>
          <w:rtl/>
        </w:rPr>
        <w:t>ی</w:t>
      </w:r>
      <w:r w:rsidRPr="0058363C">
        <w:rPr>
          <w:rFonts w:cs="Arial" w:hint="eastAsia"/>
          <w:rtl/>
        </w:rPr>
        <w:t>ن</w:t>
      </w:r>
      <w:r w:rsidRPr="0058363C">
        <w:rPr>
          <w:rFonts w:cs="Arial" w:hint="cs"/>
          <w:rtl/>
        </w:rPr>
        <w:t>ی</w:t>
      </w:r>
      <w:r w:rsidRPr="0058363C">
        <w:rPr>
          <w:rFonts w:cs="Arial" w:hint="eastAsia"/>
          <w:rtl/>
        </w:rPr>
        <w:t>وم</w:t>
      </w:r>
      <w:r w:rsidRPr="0058363C">
        <w:rPr>
          <w:rFonts w:cs="Arial"/>
          <w:rtl/>
        </w:rPr>
        <w:t xml:space="preserve"> زدا</w:t>
      </w:r>
      <w:r w:rsidRPr="0058363C">
        <w:rPr>
          <w:rFonts w:cs="Arial" w:hint="cs"/>
          <w:rtl/>
        </w:rPr>
        <w:t>یی</w:t>
      </w:r>
      <w:r w:rsidRPr="0058363C">
        <w:rPr>
          <w:rFonts w:cs="Arial"/>
          <w:rtl/>
        </w:rPr>
        <w:t xml:space="preserve"> زئول</w:t>
      </w:r>
      <w:r w:rsidRPr="0058363C">
        <w:rPr>
          <w:rFonts w:cs="Arial" w:hint="cs"/>
          <w:rtl/>
        </w:rPr>
        <w:t>ی</w:t>
      </w:r>
      <w:r w:rsidRPr="0058363C">
        <w:rPr>
          <w:rFonts w:cs="Arial" w:hint="eastAsia"/>
          <w:rtl/>
        </w:rPr>
        <w:t>ت</w:t>
      </w:r>
      <w:r>
        <w:t xml:space="preserve"> Y </w:t>
      </w:r>
      <w:r w:rsidRPr="0058363C">
        <w:rPr>
          <w:rFonts w:cs="Arial"/>
          <w:rtl/>
        </w:rPr>
        <w:t>و تاث</w:t>
      </w:r>
      <w:r w:rsidRPr="0058363C">
        <w:rPr>
          <w:rFonts w:cs="Arial" w:hint="cs"/>
          <w:rtl/>
        </w:rPr>
        <w:t>ی</w:t>
      </w:r>
      <w:r w:rsidRPr="0058363C">
        <w:rPr>
          <w:rFonts w:cs="Arial" w:hint="eastAsia"/>
          <w:rtl/>
        </w:rPr>
        <w:t>ر</w:t>
      </w:r>
      <w:r w:rsidRPr="0058363C">
        <w:rPr>
          <w:rFonts w:cs="Arial"/>
          <w:rtl/>
        </w:rPr>
        <w:t xml:space="preserve"> آن بر بلور</w:t>
      </w:r>
      <w:r w:rsidRPr="0058363C">
        <w:rPr>
          <w:rFonts w:cs="Arial" w:hint="cs"/>
          <w:rtl/>
        </w:rPr>
        <w:t>ی</w:t>
      </w:r>
      <w:r w:rsidRPr="0058363C">
        <w:rPr>
          <w:rFonts w:cs="Arial" w:hint="eastAsia"/>
          <w:rtl/>
        </w:rPr>
        <w:t>نگ</w:t>
      </w:r>
      <w:r w:rsidRPr="0058363C">
        <w:rPr>
          <w:rFonts w:cs="Arial" w:hint="cs"/>
          <w:rtl/>
        </w:rPr>
        <w:t>ی</w:t>
      </w:r>
      <w:r w:rsidRPr="0058363C">
        <w:rPr>
          <w:rFonts w:cs="Arial"/>
          <w:rtl/>
        </w:rPr>
        <w:t xml:space="preserve"> ساختار مر</w:t>
      </w:r>
      <w:r w:rsidRPr="0058363C">
        <w:rPr>
          <w:rFonts w:cs="Arial" w:hint="cs"/>
          <w:rtl/>
        </w:rPr>
        <w:t>ی</w:t>
      </w:r>
      <w:r w:rsidRPr="0058363C">
        <w:rPr>
          <w:rFonts w:cs="Arial" w:hint="eastAsia"/>
          <w:rtl/>
        </w:rPr>
        <w:t>م</w:t>
      </w:r>
      <w:r w:rsidRPr="0058363C">
        <w:rPr>
          <w:rFonts w:cs="Arial"/>
          <w:rtl/>
        </w:rPr>
        <w:t xml:space="preserve"> موسو</w:t>
      </w:r>
      <w:r w:rsidRPr="0058363C">
        <w:rPr>
          <w:rFonts w:cs="Arial" w:hint="cs"/>
          <w:rtl/>
        </w:rPr>
        <w:t>ی</w:t>
      </w:r>
      <w:r w:rsidRPr="0058363C">
        <w:rPr>
          <w:rFonts w:cs="Arial"/>
          <w:rtl/>
        </w:rPr>
        <w:t xml:space="preserve"> فر، افسانه خانمحمد</w:t>
      </w:r>
      <w:r w:rsidRPr="0058363C">
        <w:rPr>
          <w:rFonts w:cs="Arial" w:hint="cs"/>
          <w:rtl/>
        </w:rPr>
        <w:t>ی</w:t>
      </w:r>
      <w:r>
        <w:t xml:space="preserve"> (</w:t>
      </w:r>
      <w:r w:rsidRPr="0058363C">
        <w:rPr>
          <w:rFonts w:cs="Arial"/>
          <w:rtl/>
          <w:lang w:bidi="fa-IR"/>
        </w:rPr>
        <w:t>۱۴۰۱</w:t>
      </w:r>
      <w:r>
        <w:t>)</w:t>
      </w:r>
    </w:p>
    <w:p w:rsidR="0058363C" w:rsidRDefault="0058363C" w:rsidP="0058363C">
      <w:pPr>
        <w:pStyle w:val="ListParagraph"/>
        <w:numPr>
          <w:ilvl w:val="0"/>
          <w:numId w:val="1"/>
        </w:numPr>
        <w:tabs>
          <w:tab w:val="left" w:pos="90"/>
        </w:tabs>
      </w:pPr>
      <w:r>
        <w:t xml:space="preserve">Studies on Degradation of Dye Contamination using TiO2/zeolite Modified with </w:t>
      </w:r>
      <w:proofErr w:type="spellStart"/>
      <w:r>
        <w:t>Nanocomposite</w:t>
      </w:r>
      <w:proofErr w:type="spellEnd"/>
      <w:r>
        <w:t xml:space="preserve">. Influence of the Substitution on </w:t>
      </w:r>
      <w:proofErr w:type="spellStart"/>
      <w:r>
        <w:t>Photocatalytic</w:t>
      </w:r>
      <w:proofErr w:type="spellEnd"/>
      <w:r>
        <w:t xml:space="preserve"> </w:t>
      </w:r>
      <w:proofErr w:type="spellStart"/>
      <w:r>
        <w:t>Behaviour</w:t>
      </w:r>
      <w:proofErr w:type="spellEnd"/>
      <w:r>
        <w:t xml:space="preserve"> Maryam </w:t>
      </w:r>
      <w:proofErr w:type="spellStart"/>
      <w:r>
        <w:t>Moosavifar</w:t>
      </w:r>
      <w:proofErr w:type="spellEnd"/>
      <w:r>
        <w:t>, (2021)</w:t>
      </w:r>
    </w:p>
    <w:p w:rsidR="0058363C" w:rsidRDefault="0058363C" w:rsidP="0058363C">
      <w:pPr>
        <w:pStyle w:val="ListParagraph"/>
        <w:numPr>
          <w:ilvl w:val="0"/>
          <w:numId w:val="1"/>
        </w:numPr>
        <w:tabs>
          <w:tab w:val="left" w:pos="90"/>
        </w:tabs>
      </w:pPr>
      <w:r>
        <w:t xml:space="preserve">The Application of Encapsulated </w:t>
      </w:r>
      <w:proofErr w:type="spellStart"/>
      <w:r>
        <w:t>Trinuclear</w:t>
      </w:r>
      <w:proofErr w:type="spellEnd"/>
      <w:r>
        <w:t xml:space="preserve"> Cobalt Cluster Complex in Y Zeolite in the One-Pot Multi-Component Synthesis of Spiro </w:t>
      </w:r>
      <w:proofErr w:type="spellStart"/>
      <w:r>
        <w:t>Indoline</w:t>
      </w:r>
      <w:proofErr w:type="spellEnd"/>
      <w:r>
        <w:t xml:space="preserve"> Derivatives </w:t>
      </w:r>
      <w:proofErr w:type="spellStart"/>
      <w:r>
        <w:t>s.fatemeh</w:t>
      </w:r>
      <w:proofErr w:type="spellEnd"/>
      <w:r>
        <w:t xml:space="preserve"> </w:t>
      </w:r>
      <w:proofErr w:type="spellStart"/>
      <w:r>
        <w:t>hojati</w:t>
      </w:r>
      <w:proofErr w:type="spellEnd"/>
      <w:r>
        <w:t xml:space="preserve">, </w:t>
      </w:r>
      <w:proofErr w:type="spellStart"/>
      <w:r>
        <w:t>atefeh</w:t>
      </w:r>
      <w:proofErr w:type="spellEnd"/>
      <w:r>
        <w:t xml:space="preserve"> </w:t>
      </w:r>
      <w:proofErr w:type="spellStart"/>
      <w:r>
        <w:t>sadat</w:t>
      </w:r>
      <w:proofErr w:type="spellEnd"/>
      <w:r>
        <w:t xml:space="preserve"> </w:t>
      </w:r>
      <w:proofErr w:type="spellStart"/>
      <w:r>
        <w:t>kahah</w:t>
      </w:r>
      <w:proofErr w:type="spellEnd"/>
      <w:r>
        <w:t xml:space="preserve">, Maryam </w:t>
      </w:r>
      <w:proofErr w:type="spellStart"/>
      <w:r>
        <w:t>Moosavifar</w:t>
      </w:r>
      <w:proofErr w:type="spellEnd"/>
      <w:r>
        <w:t xml:space="preserve">, </w:t>
      </w:r>
      <w:proofErr w:type="spellStart"/>
      <w:r>
        <w:t>fatemeh</w:t>
      </w:r>
      <w:proofErr w:type="spellEnd"/>
      <w:r>
        <w:t xml:space="preserve"> </w:t>
      </w:r>
      <w:proofErr w:type="spellStart"/>
      <w:r>
        <w:t>daghestani</w:t>
      </w:r>
      <w:proofErr w:type="spellEnd"/>
      <w:r>
        <w:t xml:space="preserve"> (2021)</w:t>
      </w:r>
    </w:p>
    <w:p w:rsidR="0058363C" w:rsidRDefault="0058363C" w:rsidP="0058363C">
      <w:pPr>
        <w:pStyle w:val="ListParagraph"/>
        <w:numPr>
          <w:ilvl w:val="0"/>
          <w:numId w:val="1"/>
        </w:numPr>
        <w:tabs>
          <w:tab w:val="left" w:pos="90"/>
        </w:tabs>
      </w:pPr>
      <w:r>
        <w:t xml:space="preserve">Homo and Hetero </w:t>
      </w:r>
      <w:proofErr w:type="spellStart"/>
      <w:r>
        <w:t>Trinuclear</w:t>
      </w:r>
      <w:proofErr w:type="spellEnd"/>
      <w:r>
        <w:t xml:space="preserve"> Metal Clusters of Co, </w:t>
      </w:r>
      <w:proofErr w:type="spellStart"/>
      <w:r>
        <w:t>Mn</w:t>
      </w:r>
      <w:proofErr w:type="spellEnd"/>
      <w:r>
        <w:t xml:space="preserve"> and Co/</w:t>
      </w:r>
      <w:proofErr w:type="spellStart"/>
      <w:r>
        <w:t>Mn</w:t>
      </w:r>
      <w:proofErr w:type="spellEnd"/>
      <w:r>
        <w:t xml:space="preserve"> Hybrid Materials as Catalysts for </w:t>
      </w:r>
      <w:proofErr w:type="spellStart"/>
      <w:r>
        <w:t>Epoxidation</w:t>
      </w:r>
      <w:proofErr w:type="spellEnd"/>
      <w:r>
        <w:t xml:space="preserve"> of Cyclohexene Maryam </w:t>
      </w:r>
      <w:proofErr w:type="spellStart"/>
      <w:r>
        <w:t>Moosavifar</w:t>
      </w:r>
      <w:proofErr w:type="spellEnd"/>
      <w:r>
        <w:t xml:space="preserve">, , </w:t>
      </w:r>
      <w:proofErr w:type="spellStart"/>
      <w:r>
        <w:t>mahnaz</w:t>
      </w:r>
      <w:proofErr w:type="spellEnd"/>
      <w:r>
        <w:t xml:space="preserve"> </w:t>
      </w:r>
      <w:proofErr w:type="spellStart"/>
      <w:r>
        <w:t>ranjbar</w:t>
      </w:r>
      <w:proofErr w:type="spellEnd"/>
      <w:r>
        <w:t xml:space="preserve">, </w:t>
      </w:r>
      <w:proofErr w:type="spellStart"/>
      <w:r>
        <w:t>s.fatemeh</w:t>
      </w:r>
      <w:proofErr w:type="spellEnd"/>
      <w:r>
        <w:t xml:space="preserve"> </w:t>
      </w:r>
      <w:proofErr w:type="spellStart"/>
      <w:r>
        <w:t>hojati</w:t>
      </w:r>
      <w:proofErr w:type="spellEnd"/>
      <w:r>
        <w:t xml:space="preserve"> (2020)</w:t>
      </w:r>
    </w:p>
    <w:p w:rsidR="0058363C" w:rsidRDefault="0058363C" w:rsidP="0058363C">
      <w:pPr>
        <w:pStyle w:val="ListParagraph"/>
        <w:numPr>
          <w:ilvl w:val="0"/>
          <w:numId w:val="1"/>
        </w:numPr>
        <w:tabs>
          <w:tab w:val="left" w:pos="90"/>
        </w:tabs>
      </w:pPr>
      <w:r>
        <w:t>One-pot three-component synthesis of 1,8-dioxooctahydroxanthenes and 14-Aryl-14Hdibenzo[</w:t>
      </w:r>
      <w:proofErr w:type="spellStart"/>
      <w:r>
        <w:t>a,j</w:t>
      </w:r>
      <w:proofErr w:type="spellEnd"/>
      <w:r>
        <w:t>]</w:t>
      </w:r>
      <w:proofErr w:type="spellStart"/>
      <w:r>
        <w:t>xanthenes</w:t>
      </w:r>
      <w:proofErr w:type="spellEnd"/>
      <w:r>
        <w:t xml:space="preserve"> using a new nanostructure zeolite </w:t>
      </w:r>
      <w:proofErr w:type="spellStart"/>
      <w:r>
        <w:t>s.fatemeh</w:t>
      </w:r>
      <w:proofErr w:type="spellEnd"/>
      <w:r>
        <w:t xml:space="preserve"> </w:t>
      </w:r>
      <w:proofErr w:type="spellStart"/>
      <w:r>
        <w:t>hojati</w:t>
      </w:r>
      <w:proofErr w:type="spellEnd"/>
      <w:r>
        <w:t xml:space="preserve">, Maryam </w:t>
      </w:r>
      <w:proofErr w:type="spellStart"/>
      <w:r>
        <w:t>Moosavifar</w:t>
      </w:r>
      <w:proofErr w:type="spellEnd"/>
      <w:r>
        <w:t xml:space="preserve">, </w:t>
      </w:r>
      <w:proofErr w:type="spellStart"/>
      <w:r>
        <w:t>nasrin</w:t>
      </w:r>
      <w:proofErr w:type="spellEnd"/>
      <w:r>
        <w:t xml:space="preserve"> </w:t>
      </w:r>
      <w:proofErr w:type="spellStart"/>
      <w:r>
        <w:t>moeinieghbali</w:t>
      </w:r>
      <w:proofErr w:type="spellEnd"/>
      <w:r>
        <w:t xml:space="preserve"> (2020)</w:t>
      </w:r>
    </w:p>
    <w:p w:rsidR="0058363C" w:rsidRDefault="0058363C" w:rsidP="0058363C">
      <w:pPr>
        <w:pStyle w:val="ListParagraph"/>
        <w:numPr>
          <w:ilvl w:val="0"/>
          <w:numId w:val="1"/>
        </w:numPr>
        <w:tabs>
          <w:tab w:val="left" w:pos="90"/>
        </w:tabs>
      </w:pPr>
      <w:proofErr w:type="spellStart"/>
      <w:r>
        <w:t>Photocatalytic</w:t>
      </w:r>
      <w:proofErr w:type="spellEnd"/>
      <w:r>
        <w:t xml:space="preserve"> Degradation of Dye Pollutant Over </w:t>
      </w:r>
      <w:proofErr w:type="spellStart"/>
      <w:r>
        <w:t>FeTPP</w:t>
      </w:r>
      <w:proofErr w:type="spellEnd"/>
      <w:r>
        <w:t>/</w:t>
      </w:r>
      <w:proofErr w:type="spellStart"/>
      <w:r>
        <w:t>NaY</w:t>
      </w:r>
      <w:proofErr w:type="spellEnd"/>
      <w:r>
        <w:t xml:space="preserve"> Zeolite </w:t>
      </w:r>
      <w:proofErr w:type="spellStart"/>
      <w:r>
        <w:t>Nanocomposite</w:t>
      </w:r>
      <w:proofErr w:type="spellEnd"/>
      <w:r>
        <w:t xml:space="preserve"> Maryam </w:t>
      </w:r>
      <w:proofErr w:type="spellStart"/>
      <w:r>
        <w:t>Moosavifar</w:t>
      </w:r>
      <w:proofErr w:type="spellEnd"/>
      <w:r>
        <w:t xml:space="preserve">, </w:t>
      </w:r>
      <w:proofErr w:type="spellStart"/>
      <w:r>
        <w:t>seyed</w:t>
      </w:r>
      <w:proofErr w:type="spellEnd"/>
      <w:r>
        <w:t xml:space="preserve"> </w:t>
      </w:r>
      <w:proofErr w:type="spellStart"/>
      <w:r>
        <w:t>mehdi</w:t>
      </w:r>
      <w:proofErr w:type="spellEnd"/>
      <w:r>
        <w:t xml:space="preserve"> </w:t>
      </w:r>
      <w:proofErr w:type="spellStart"/>
      <w:r>
        <w:t>heidari</w:t>
      </w:r>
      <w:proofErr w:type="spellEnd"/>
      <w:r>
        <w:t xml:space="preserve">, , </w:t>
      </w:r>
      <w:proofErr w:type="spellStart"/>
      <w:r>
        <w:t>mahnaz</w:t>
      </w:r>
      <w:proofErr w:type="spellEnd"/>
      <w:r>
        <w:t xml:space="preserve"> </w:t>
      </w:r>
      <w:proofErr w:type="spellStart"/>
      <w:r>
        <w:t>ranjbar</w:t>
      </w:r>
      <w:proofErr w:type="spellEnd"/>
      <w:r>
        <w:t xml:space="preserve">, </w:t>
      </w:r>
      <w:proofErr w:type="spellStart"/>
      <w:r>
        <w:t>yuan</w:t>
      </w:r>
      <w:proofErr w:type="spellEnd"/>
      <w:r>
        <w:t xml:space="preserve"> </w:t>
      </w:r>
      <w:proofErr w:type="spellStart"/>
      <w:r>
        <w:t>wang</w:t>
      </w:r>
      <w:proofErr w:type="spellEnd"/>
      <w:r>
        <w:t xml:space="preserve">, </w:t>
      </w:r>
      <w:proofErr w:type="spellStart"/>
      <w:r>
        <w:t>hamidreza</w:t>
      </w:r>
      <w:proofErr w:type="spellEnd"/>
      <w:r>
        <w:t xml:space="preserve"> </w:t>
      </w:r>
      <w:proofErr w:type="spellStart"/>
      <w:r>
        <w:t>arandian</w:t>
      </w:r>
      <w:proofErr w:type="spellEnd"/>
      <w:r>
        <w:t xml:space="preserve"> (2020)</w:t>
      </w:r>
    </w:p>
    <w:p w:rsidR="0058363C" w:rsidRDefault="0058363C" w:rsidP="0058363C">
      <w:pPr>
        <w:pStyle w:val="ListParagraph"/>
        <w:numPr>
          <w:ilvl w:val="0"/>
          <w:numId w:val="1"/>
        </w:numPr>
        <w:tabs>
          <w:tab w:val="left" w:pos="90"/>
        </w:tabs>
      </w:pPr>
      <w:proofErr w:type="spellStart"/>
      <w:r>
        <w:t>Photocatalytic</w:t>
      </w:r>
      <w:proofErr w:type="spellEnd"/>
      <w:r>
        <w:t xml:space="preserve"> performance of H6P2W18O62/TiO2 </w:t>
      </w:r>
      <w:proofErr w:type="spellStart"/>
      <w:r>
        <w:t>nanocomposite</w:t>
      </w:r>
      <w:proofErr w:type="spellEnd"/>
      <w:r>
        <w:t xml:space="preserve"> encapsulated into beta zeolite under UV irradiation in the degradation of methyl orange Maryam </w:t>
      </w:r>
      <w:proofErr w:type="spellStart"/>
      <w:r>
        <w:t>Moosavifar</w:t>
      </w:r>
      <w:proofErr w:type="spellEnd"/>
      <w:r>
        <w:t xml:space="preserve">, </w:t>
      </w:r>
      <w:proofErr w:type="spellStart"/>
      <w:r>
        <w:t>samira</w:t>
      </w:r>
      <w:proofErr w:type="spellEnd"/>
      <w:r>
        <w:t xml:space="preserve"> </w:t>
      </w:r>
      <w:proofErr w:type="spellStart"/>
      <w:r>
        <w:t>bagheri</w:t>
      </w:r>
      <w:proofErr w:type="spellEnd"/>
      <w:r>
        <w:t xml:space="preserve"> (2019)</w:t>
      </w:r>
    </w:p>
    <w:p w:rsidR="0058363C" w:rsidRDefault="0058363C" w:rsidP="0058363C">
      <w:pPr>
        <w:pStyle w:val="ListParagraph"/>
        <w:numPr>
          <w:ilvl w:val="0"/>
          <w:numId w:val="1"/>
        </w:numPr>
        <w:tabs>
          <w:tab w:val="left" w:pos="90"/>
        </w:tabs>
      </w:pPr>
      <w:r>
        <w:t xml:space="preserve">Development of </w:t>
      </w:r>
      <w:proofErr w:type="spellStart"/>
      <w:r>
        <w:t>graphene</w:t>
      </w:r>
      <w:proofErr w:type="spellEnd"/>
      <w:r>
        <w:t xml:space="preserve"> oxide/calcium phosphate coating by pulse </w:t>
      </w:r>
      <w:proofErr w:type="spellStart"/>
      <w:r>
        <w:t>electrodeposition</w:t>
      </w:r>
      <w:proofErr w:type="spellEnd"/>
      <w:r>
        <w:t xml:space="preserve"> on anodized titanium: </w:t>
      </w:r>
      <w:proofErr w:type="spellStart"/>
      <w:r>
        <w:t>biocorrosion</w:t>
      </w:r>
      <w:proofErr w:type="spellEnd"/>
      <w:r>
        <w:t xml:space="preserve"> and mechanical </w:t>
      </w:r>
      <w:proofErr w:type="spellStart"/>
      <w:r>
        <w:t>behavio</w:t>
      </w:r>
      <w:proofErr w:type="spellEnd"/>
      <w:r>
        <w:t xml:space="preserve"> , </w:t>
      </w:r>
      <w:proofErr w:type="spellStart"/>
      <w:r>
        <w:t>jafar</w:t>
      </w:r>
      <w:proofErr w:type="spellEnd"/>
      <w:r>
        <w:t xml:space="preserve"> </w:t>
      </w:r>
      <w:proofErr w:type="spellStart"/>
      <w:r>
        <w:t>khalil-allafi</w:t>
      </w:r>
      <w:proofErr w:type="spellEnd"/>
      <w:r>
        <w:t xml:space="preserve">, Maryam </w:t>
      </w:r>
      <w:proofErr w:type="spellStart"/>
      <w:r>
        <w:t>Moosavifar</w:t>
      </w:r>
      <w:proofErr w:type="spellEnd"/>
      <w:r>
        <w:t xml:space="preserve"> (2019)</w:t>
      </w:r>
    </w:p>
    <w:p w:rsidR="0058363C" w:rsidRDefault="0058363C" w:rsidP="0058363C">
      <w:pPr>
        <w:pStyle w:val="ListParagraph"/>
        <w:numPr>
          <w:ilvl w:val="0"/>
          <w:numId w:val="1"/>
        </w:numPr>
        <w:tabs>
          <w:tab w:val="left" w:pos="90"/>
        </w:tabs>
      </w:pPr>
      <w:r>
        <w:t xml:space="preserve">Biocompatibility assessment of </w:t>
      </w:r>
      <w:proofErr w:type="spellStart"/>
      <w:r>
        <w:t>graphene</w:t>
      </w:r>
      <w:proofErr w:type="spellEnd"/>
      <w:r>
        <w:t xml:space="preserve"> oxide-hydroxyapatite coating applied on TiO2nanotubes by ultrasound-assisted pulse </w:t>
      </w:r>
      <w:proofErr w:type="spellStart"/>
      <w:r>
        <w:t>electrodeposition</w:t>
      </w:r>
      <w:proofErr w:type="spellEnd"/>
      <w:r>
        <w:t xml:space="preserve"> , </w:t>
      </w:r>
      <w:proofErr w:type="spellStart"/>
      <w:r>
        <w:t>jafar</w:t>
      </w:r>
      <w:proofErr w:type="spellEnd"/>
      <w:r>
        <w:t xml:space="preserve"> </w:t>
      </w:r>
      <w:proofErr w:type="spellStart"/>
      <w:r>
        <w:t>khalil-allafi</w:t>
      </w:r>
      <w:proofErr w:type="spellEnd"/>
      <w:r>
        <w:t xml:space="preserve">, </w:t>
      </w:r>
      <w:proofErr w:type="spellStart"/>
      <w:r>
        <w:t>seyed</w:t>
      </w:r>
      <w:proofErr w:type="spellEnd"/>
      <w:r>
        <w:t xml:space="preserve"> </w:t>
      </w:r>
      <w:proofErr w:type="spellStart"/>
      <w:r>
        <w:t>omid</w:t>
      </w:r>
      <w:proofErr w:type="spellEnd"/>
      <w:r>
        <w:t xml:space="preserve"> </w:t>
      </w:r>
      <w:proofErr w:type="spellStart"/>
      <w:r>
        <w:t>reza</w:t>
      </w:r>
      <w:proofErr w:type="spellEnd"/>
      <w:r>
        <w:t xml:space="preserve"> </w:t>
      </w:r>
      <w:proofErr w:type="spellStart"/>
      <w:r>
        <w:t>sheykholeslami</w:t>
      </w:r>
      <w:proofErr w:type="spellEnd"/>
      <w:r>
        <w:t xml:space="preserve">, Maryam </w:t>
      </w:r>
      <w:proofErr w:type="spellStart"/>
      <w:r>
        <w:t>Moosavifar</w:t>
      </w:r>
      <w:proofErr w:type="spellEnd"/>
      <w:r>
        <w:t xml:space="preserve"> (2018)</w:t>
      </w:r>
    </w:p>
    <w:p w:rsidR="0058363C" w:rsidRDefault="0058363C" w:rsidP="0058363C">
      <w:pPr>
        <w:pStyle w:val="ListParagraph"/>
        <w:numPr>
          <w:ilvl w:val="0"/>
          <w:numId w:val="1"/>
        </w:numPr>
        <w:tabs>
          <w:tab w:val="left" w:pos="90"/>
        </w:tabs>
      </w:pPr>
      <w:r>
        <w:t xml:space="preserve">Extended lead(II) architectures engineered via </w:t>
      </w:r>
      <w:proofErr w:type="spellStart"/>
      <w:r>
        <w:t>tetrel</w:t>
      </w:r>
      <w:proofErr w:type="spellEnd"/>
      <w:r>
        <w:t xml:space="preserve"> bonding interactions </w:t>
      </w:r>
      <w:proofErr w:type="spellStart"/>
      <w:r>
        <w:t>Ghodrat</w:t>
      </w:r>
      <w:proofErr w:type="spellEnd"/>
      <w:r>
        <w:t xml:space="preserve"> </w:t>
      </w:r>
      <w:proofErr w:type="spellStart"/>
      <w:r>
        <w:t>Mahmoudi</w:t>
      </w:r>
      <w:proofErr w:type="spellEnd"/>
      <w:r>
        <w:t xml:space="preserve">, </w:t>
      </w:r>
      <w:proofErr w:type="spellStart"/>
      <w:r>
        <w:t>Ennio</w:t>
      </w:r>
      <w:proofErr w:type="spellEnd"/>
      <w:r>
        <w:t xml:space="preserve"> </w:t>
      </w:r>
      <w:proofErr w:type="spellStart"/>
      <w:r>
        <w:t>Zangrando</w:t>
      </w:r>
      <w:proofErr w:type="spellEnd"/>
      <w:r>
        <w:t xml:space="preserve">,, </w:t>
      </w:r>
      <w:proofErr w:type="spellStart"/>
      <w:r>
        <w:t>Mariusz</w:t>
      </w:r>
      <w:proofErr w:type="spellEnd"/>
      <w:r>
        <w:t xml:space="preserve"> P. </w:t>
      </w:r>
      <w:proofErr w:type="spellStart"/>
      <w:r>
        <w:t>Mitoraj</w:t>
      </w:r>
      <w:proofErr w:type="spellEnd"/>
      <w:r>
        <w:t xml:space="preserve">,, </w:t>
      </w:r>
      <w:proofErr w:type="spellStart"/>
      <w:r>
        <w:t>Atash</w:t>
      </w:r>
      <w:proofErr w:type="spellEnd"/>
      <w:r>
        <w:t xml:space="preserve"> V. </w:t>
      </w:r>
      <w:proofErr w:type="spellStart"/>
      <w:r>
        <w:t>Gurbanov</w:t>
      </w:r>
      <w:proofErr w:type="spellEnd"/>
      <w:r>
        <w:t xml:space="preserve">,, </w:t>
      </w:r>
      <w:proofErr w:type="spellStart"/>
      <w:r>
        <w:t>Fedor</w:t>
      </w:r>
      <w:proofErr w:type="spellEnd"/>
      <w:r>
        <w:t xml:space="preserve"> I. </w:t>
      </w:r>
      <w:proofErr w:type="spellStart"/>
      <w:r>
        <w:t>Zubkov</w:t>
      </w:r>
      <w:proofErr w:type="spellEnd"/>
      <w:r>
        <w:t xml:space="preserve">, </w:t>
      </w:r>
      <w:proofErr w:type="spellStart"/>
      <w:r>
        <w:t>Damir</w:t>
      </w:r>
      <w:proofErr w:type="spellEnd"/>
      <w:r>
        <w:t xml:space="preserve"> A </w:t>
      </w:r>
      <w:proofErr w:type="spellStart"/>
      <w:r>
        <w:t>Safin</w:t>
      </w:r>
      <w:proofErr w:type="spellEnd"/>
      <w:r>
        <w:t xml:space="preserve">, Alexander M. </w:t>
      </w:r>
      <w:proofErr w:type="spellStart"/>
      <w:r>
        <w:t>Kirillov</w:t>
      </w:r>
      <w:proofErr w:type="spellEnd"/>
      <w:r>
        <w:t xml:space="preserve">, Irina A. </w:t>
      </w:r>
      <w:proofErr w:type="spellStart"/>
      <w:r>
        <w:t>Konyaeva</w:t>
      </w:r>
      <w:proofErr w:type="spellEnd"/>
      <w:r>
        <w:t xml:space="preserve">, Maryam </w:t>
      </w:r>
      <w:proofErr w:type="spellStart"/>
      <w:r>
        <w:t>Moosavifar</w:t>
      </w:r>
      <w:proofErr w:type="spellEnd"/>
      <w:r>
        <w:t xml:space="preserve"> (2018)</w:t>
      </w:r>
    </w:p>
    <w:p w:rsidR="0058363C" w:rsidRDefault="0058363C" w:rsidP="0058363C">
      <w:pPr>
        <w:pStyle w:val="ListParagraph"/>
        <w:numPr>
          <w:ilvl w:val="0"/>
          <w:numId w:val="1"/>
        </w:numPr>
        <w:tabs>
          <w:tab w:val="left" w:pos="90"/>
        </w:tabs>
      </w:pPr>
      <w:r>
        <w:t xml:space="preserve">Novel and Highly Efficient </w:t>
      </w:r>
      <w:proofErr w:type="spellStart"/>
      <w:r>
        <w:t>Heteropoly</w:t>
      </w:r>
      <w:proofErr w:type="spellEnd"/>
      <w:r>
        <w:t xml:space="preserve"> Acids for One-pot Mild and Green Synthesis of Xanthene Derivatives , , </w:t>
      </w:r>
      <w:proofErr w:type="spellStart"/>
      <w:r>
        <w:t>s.fatemeh</w:t>
      </w:r>
      <w:proofErr w:type="spellEnd"/>
      <w:r>
        <w:t xml:space="preserve"> </w:t>
      </w:r>
      <w:proofErr w:type="spellStart"/>
      <w:r>
        <w:t>hojati</w:t>
      </w:r>
      <w:proofErr w:type="spellEnd"/>
      <w:r>
        <w:t xml:space="preserve">, Maryam </w:t>
      </w:r>
      <w:proofErr w:type="spellStart"/>
      <w:r>
        <w:t>Moosavifar</w:t>
      </w:r>
      <w:proofErr w:type="spellEnd"/>
      <w:r>
        <w:t xml:space="preserve"> (2017)</w:t>
      </w:r>
      <w:r>
        <w:cr/>
      </w:r>
    </w:p>
    <w:p w:rsidR="0058363C" w:rsidRDefault="0058363C" w:rsidP="0058363C">
      <w:pPr>
        <w:pStyle w:val="ListParagraph"/>
        <w:numPr>
          <w:ilvl w:val="0"/>
          <w:numId w:val="1"/>
        </w:numPr>
        <w:tabs>
          <w:tab w:val="left" w:pos="90"/>
        </w:tabs>
      </w:pPr>
      <w:r>
        <w:lastRenderedPageBreak/>
        <w:t xml:space="preserve">Synthesis Characterization and Investigation of </w:t>
      </w:r>
      <w:proofErr w:type="spellStart"/>
      <w:r>
        <w:t>Photocatalytic</w:t>
      </w:r>
      <w:proofErr w:type="spellEnd"/>
      <w:r>
        <w:t xml:space="preserve"> Activity of H3PMO 12O40/</w:t>
      </w:r>
      <w:proofErr w:type="spellStart"/>
      <w:r>
        <w:t>TiO</w:t>
      </w:r>
      <w:proofErr w:type="spellEnd"/>
      <w:r>
        <w:t xml:space="preserve"> 2 /HY </w:t>
      </w:r>
      <w:proofErr w:type="spellStart"/>
      <w:r>
        <w:t>Nanocomposite</w:t>
      </w:r>
      <w:proofErr w:type="spellEnd"/>
      <w:r>
        <w:t xml:space="preserve"> for Degradation of Methyl Orange in Aqueous Media Maryam </w:t>
      </w:r>
      <w:proofErr w:type="spellStart"/>
      <w:r>
        <w:t>Moosavifar</w:t>
      </w:r>
      <w:proofErr w:type="spellEnd"/>
      <w:r>
        <w:t xml:space="preserve">, </w:t>
      </w:r>
      <w:proofErr w:type="spellStart"/>
      <w:r>
        <w:t>marzieh</w:t>
      </w:r>
      <w:proofErr w:type="spellEnd"/>
      <w:r>
        <w:t xml:space="preserve"> </w:t>
      </w:r>
      <w:proofErr w:type="spellStart"/>
      <w:r>
        <w:t>jafarbahmani</w:t>
      </w:r>
      <w:proofErr w:type="spellEnd"/>
      <w:r>
        <w:t xml:space="preserve"> (2017)</w:t>
      </w:r>
      <w:r>
        <w:cr/>
      </w:r>
    </w:p>
    <w:p w:rsidR="0058363C" w:rsidRDefault="0058363C" w:rsidP="0058363C">
      <w:pPr>
        <w:pStyle w:val="ListParagraph"/>
        <w:numPr>
          <w:ilvl w:val="0"/>
          <w:numId w:val="1"/>
        </w:numPr>
        <w:tabs>
          <w:tab w:val="left" w:pos="90"/>
        </w:tabs>
      </w:pPr>
      <w:r w:rsidRPr="0058363C">
        <w:rPr>
          <w:rFonts w:cs="Arial" w:hint="eastAsia"/>
          <w:rtl/>
        </w:rPr>
        <w:t>سنتز،</w:t>
      </w:r>
      <w:r w:rsidRPr="0058363C">
        <w:rPr>
          <w:rFonts w:cs="Arial"/>
          <w:rtl/>
        </w:rPr>
        <w:t xml:space="preserve"> شناسا</w:t>
      </w:r>
      <w:r w:rsidRPr="0058363C">
        <w:rPr>
          <w:rFonts w:cs="Arial" w:hint="cs"/>
          <w:rtl/>
        </w:rPr>
        <w:t>یی</w:t>
      </w:r>
      <w:r w:rsidRPr="0058363C">
        <w:rPr>
          <w:rFonts w:cs="Arial"/>
          <w:rtl/>
        </w:rPr>
        <w:t xml:space="preserve"> و بررس</w:t>
      </w:r>
      <w:r w:rsidRPr="0058363C">
        <w:rPr>
          <w:rFonts w:cs="Arial" w:hint="cs"/>
          <w:rtl/>
        </w:rPr>
        <w:t>ی</w:t>
      </w:r>
      <w:r w:rsidRPr="0058363C">
        <w:rPr>
          <w:rFonts w:cs="Arial"/>
          <w:rtl/>
        </w:rPr>
        <w:t xml:space="preserve"> فعال</w:t>
      </w:r>
      <w:r w:rsidRPr="0058363C">
        <w:rPr>
          <w:rFonts w:cs="Arial" w:hint="cs"/>
          <w:rtl/>
        </w:rPr>
        <w:t>ی</w:t>
      </w:r>
      <w:r w:rsidRPr="0058363C">
        <w:rPr>
          <w:rFonts w:cs="Arial" w:hint="eastAsia"/>
          <w:rtl/>
        </w:rPr>
        <w:t>ت</w:t>
      </w:r>
      <w:r w:rsidRPr="0058363C">
        <w:rPr>
          <w:rFonts w:cs="Arial"/>
          <w:rtl/>
        </w:rPr>
        <w:t xml:space="preserve"> کاتال</w:t>
      </w:r>
      <w:r w:rsidRPr="0058363C">
        <w:rPr>
          <w:rFonts w:cs="Arial" w:hint="cs"/>
          <w:rtl/>
        </w:rPr>
        <w:t>ی</w:t>
      </w:r>
      <w:r w:rsidRPr="0058363C">
        <w:rPr>
          <w:rFonts w:cs="Arial" w:hint="eastAsia"/>
          <w:rtl/>
        </w:rPr>
        <w:t>ت</w:t>
      </w:r>
      <w:r w:rsidRPr="0058363C">
        <w:rPr>
          <w:rFonts w:cs="Arial" w:hint="cs"/>
          <w:rtl/>
        </w:rPr>
        <w:t>ی</w:t>
      </w:r>
      <w:r w:rsidRPr="0058363C">
        <w:rPr>
          <w:rFonts w:cs="Arial" w:hint="eastAsia"/>
          <w:rtl/>
        </w:rPr>
        <w:t>ک</w:t>
      </w:r>
      <w:r w:rsidRPr="0058363C">
        <w:rPr>
          <w:rFonts w:cs="Arial" w:hint="cs"/>
          <w:rtl/>
        </w:rPr>
        <w:t>ی</w:t>
      </w:r>
      <w:r w:rsidRPr="0058363C">
        <w:rPr>
          <w:rFonts w:cs="Arial"/>
          <w:rtl/>
        </w:rPr>
        <w:t xml:space="preserve"> نانوکامپوز</w:t>
      </w:r>
      <w:r w:rsidRPr="0058363C">
        <w:rPr>
          <w:rFonts w:cs="Arial" w:hint="cs"/>
          <w:rtl/>
        </w:rPr>
        <w:t>ی</w:t>
      </w:r>
      <w:r w:rsidRPr="0058363C">
        <w:rPr>
          <w:rFonts w:cs="Arial" w:hint="eastAsia"/>
          <w:rtl/>
        </w:rPr>
        <w:t>ت</w:t>
      </w:r>
      <w:r w:rsidRPr="0058363C">
        <w:rPr>
          <w:rFonts w:cs="Arial"/>
          <w:rtl/>
        </w:rPr>
        <w:t xml:space="preserve"> ز</w:t>
      </w:r>
      <w:r w:rsidRPr="0058363C">
        <w:rPr>
          <w:rFonts w:cs="Arial" w:hint="cs"/>
          <w:rtl/>
        </w:rPr>
        <w:t>ی</w:t>
      </w:r>
      <w:r w:rsidRPr="0058363C">
        <w:rPr>
          <w:rFonts w:cs="Arial" w:hint="eastAsia"/>
          <w:rtl/>
        </w:rPr>
        <w:t>رکون</w:t>
      </w:r>
      <w:r w:rsidRPr="0058363C">
        <w:rPr>
          <w:rFonts w:cs="Arial" w:hint="cs"/>
          <w:rtl/>
        </w:rPr>
        <w:t>ی</w:t>
      </w:r>
      <w:r w:rsidRPr="0058363C">
        <w:rPr>
          <w:rFonts w:cs="Arial" w:hint="eastAsia"/>
          <w:rtl/>
        </w:rPr>
        <w:t>م</w:t>
      </w:r>
      <w:r w:rsidRPr="0058363C">
        <w:rPr>
          <w:rFonts w:cs="Arial"/>
          <w:rtl/>
        </w:rPr>
        <w:t xml:space="preserve"> سالن محبوس در نانوقفس زئول</w:t>
      </w:r>
      <w:r w:rsidRPr="0058363C">
        <w:rPr>
          <w:rFonts w:cs="Arial" w:hint="cs"/>
          <w:rtl/>
        </w:rPr>
        <w:t>ی</w:t>
      </w:r>
      <w:r w:rsidRPr="0058363C">
        <w:rPr>
          <w:rFonts w:cs="Arial" w:hint="eastAsia"/>
          <w:rtl/>
        </w:rPr>
        <w:t>ت</w:t>
      </w:r>
      <w:r>
        <w:t xml:space="preserve">Y </w:t>
      </w:r>
      <w:r w:rsidRPr="0058363C">
        <w:rPr>
          <w:rFonts w:cs="Arial"/>
          <w:rtl/>
        </w:rPr>
        <w:t>آلوم</w:t>
      </w:r>
      <w:r w:rsidRPr="0058363C">
        <w:rPr>
          <w:rFonts w:cs="Arial" w:hint="cs"/>
          <w:rtl/>
        </w:rPr>
        <w:t>ی</w:t>
      </w:r>
      <w:r w:rsidRPr="0058363C">
        <w:rPr>
          <w:rFonts w:cs="Arial" w:hint="eastAsia"/>
          <w:rtl/>
        </w:rPr>
        <w:t>ن</w:t>
      </w:r>
      <w:r w:rsidRPr="0058363C">
        <w:rPr>
          <w:rFonts w:cs="Arial" w:hint="cs"/>
          <w:rtl/>
        </w:rPr>
        <w:t>ی</w:t>
      </w:r>
      <w:r w:rsidRPr="0058363C">
        <w:rPr>
          <w:rFonts w:cs="Arial" w:hint="eastAsia"/>
          <w:rtl/>
        </w:rPr>
        <w:t>وم</w:t>
      </w:r>
      <w:r w:rsidRPr="0058363C">
        <w:rPr>
          <w:rFonts w:cs="Arial"/>
          <w:rtl/>
        </w:rPr>
        <w:t xml:space="preserve"> زدا</w:t>
      </w:r>
      <w:r w:rsidRPr="0058363C">
        <w:rPr>
          <w:rFonts w:cs="Arial" w:hint="cs"/>
          <w:rtl/>
        </w:rPr>
        <w:t>یی</w:t>
      </w:r>
      <w:r w:rsidRPr="0058363C">
        <w:rPr>
          <w:rFonts w:cs="Arial"/>
          <w:rtl/>
        </w:rPr>
        <w:t xml:space="preserve"> شده بعنوان کاتال</w:t>
      </w:r>
      <w:r w:rsidRPr="0058363C">
        <w:rPr>
          <w:rFonts w:cs="Arial" w:hint="cs"/>
          <w:rtl/>
        </w:rPr>
        <w:t>ی</w:t>
      </w:r>
      <w:r w:rsidRPr="0058363C">
        <w:rPr>
          <w:rFonts w:cs="Arial" w:hint="eastAsia"/>
          <w:rtl/>
        </w:rPr>
        <w:t>ست</w:t>
      </w:r>
      <w:r w:rsidRPr="0058363C">
        <w:rPr>
          <w:rFonts w:cs="Arial"/>
          <w:rtl/>
        </w:rPr>
        <w:t xml:space="preserve"> موثر در اکس</w:t>
      </w:r>
      <w:r w:rsidRPr="0058363C">
        <w:rPr>
          <w:rFonts w:cs="Arial" w:hint="cs"/>
          <w:rtl/>
        </w:rPr>
        <w:t>ی</w:t>
      </w:r>
      <w:r w:rsidRPr="0058363C">
        <w:rPr>
          <w:rFonts w:cs="Arial" w:hint="eastAsia"/>
          <w:rtl/>
        </w:rPr>
        <w:t>مه</w:t>
      </w:r>
      <w:r w:rsidRPr="0058363C">
        <w:rPr>
          <w:rFonts w:cs="Arial"/>
          <w:rtl/>
        </w:rPr>
        <w:t xml:space="preserve"> کردن آلده</w:t>
      </w:r>
      <w:r w:rsidRPr="0058363C">
        <w:rPr>
          <w:rFonts w:cs="Arial" w:hint="cs"/>
          <w:rtl/>
        </w:rPr>
        <w:t>ی</w:t>
      </w:r>
      <w:r w:rsidRPr="0058363C">
        <w:rPr>
          <w:rFonts w:cs="Arial" w:hint="eastAsia"/>
          <w:rtl/>
        </w:rPr>
        <w:t>دها</w:t>
      </w:r>
      <w:r w:rsidRPr="0058363C">
        <w:rPr>
          <w:rFonts w:cs="Arial"/>
          <w:rtl/>
        </w:rPr>
        <w:t xml:space="preserve"> مر</w:t>
      </w:r>
      <w:r w:rsidRPr="0058363C">
        <w:rPr>
          <w:rFonts w:cs="Arial" w:hint="cs"/>
          <w:rtl/>
        </w:rPr>
        <w:t>ی</w:t>
      </w:r>
      <w:r w:rsidRPr="0058363C">
        <w:rPr>
          <w:rFonts w:cs="Arial" w:hint="eastAsia"/>
          <w:rtl/>
        </w:rPr>
        <w:t>م</w:t>
      </w:r>
      <w:r w:rsidRPr="0058363C">
        <w:rPr>
          <w:rFonts w:cs="Arial"/>
          <w:rtl/>
        </w:rPr>
        <w:t xml:space="preserve"> موسو</w:t>
      </w:r>
      <w:r w:rsidRPr="0058363C">
        <w:rPr>
          <w:rFonts w:cs="Arial" w:hint="cs"/>
          <w:rtl/>
        </w:rPr>
        <w:t>ی</w:t>
      </w:r>
      <w:r w:rsidRPr="0058363C">
        <w:rPr>
          <w:rFonts w:cs="Arial"/>
          <w:rtl/>
        </w:rPr>
        <w:t xml:space="preserve"> فر، سع</w:t>
      </w:r>
      <w:r w:rsidRPr="0058363C">
        <w:rPr>
          <w:rFonts w:cs="Arial" w:hint="cs"/>
          <w:rtl/>
        </w:rPr>
        <w:t>ی</w:t>
      </w:r>
      <w:r w:rsidRPr="0058363C">
        <w:rPr>
          <w:rFonts w:cs="Arial" w:hint="eastAsia"/>
          <w:rtl/>
        </w:rPr>
        <w:t>داله</w:t>
      </w:r>
      <w:r w:rsidRPr="0058363C">
        <w:rPr>
          <w:rFonts w:cs="Arial"/>
          <w:rtl/>
        </w:rPr>
        <w:t xml:space="preserve"> ناصر</w:t>
      </w:r>
      <w:r w:rsidRPr="0058363C">
        <w:rPr>
          <w:rFonts w:cs="Arial" w:hint="cs"/>
          <w:rtl/>
        </w:rPr>
        <w:t>ی</w:t>
      </w:r>
      <w:r>
        <w:t xml:space="preserve"> (</w:t>
      </w:r>
      <w:r w:rsidRPr="0058363C">
        <w:rPr>
          <w:rFonts w:cs="Arial"/>
          <w:rtl/>
          <w:lang w:bidi="fa-IR"/>
        </w:rPr>
        <w:t>۱۳۹۶</w:t>
      </w:r>
      <w:r>
        <w:t>)</w:t>
      </w:r>
      <w:r>
        <w:cr/>
      </w:r>
    </w:p>
    <w:p w:rsidR="0058363C" w:rsidRDefault="0058363C" w:rsidP="0058363C">
      <w:pPr>
        <w:pStyle w:val="ListParagraph"/>
        <w:numPr>
          <w:ilvl w:val="0"/>
          <w:numId w:val="1"/>
        </w:numPr>
        <w:tabs>
          <w:tab w:val="left" w:pos="90"/>
        </w:tabs>
      </w:pPr>
      <w:r w:rsidRPr="0058363C">
        <w:rPr>
          <w:rFonts w:cs="Arial" w:hint="eastAsia"/>
          <w:rtl/>
        </w:rPr>
        <w:t>روش</w:t>
      </w:r>
      <w:r w:rsidRPr="0058363C">
        <w:rPr>
          <w:rFonts w:cs="Arial" w:hint="cs"/>
          <w:rtl/>
        </w:rPr>
        <w:t>ی</w:t>
      </w:r>
      <w:r w:rsidRPr="0058363C">
        <w:rPr>
          <w:rFonts w:cs="Arial"/>
          <w:rtl/>
        </w:rPr>
        <w:t xml:space="preserve"> ساده و سبز برا</w:t>
      </w:r>
      <w:r w:rsidRPr="0058363C">
        <w:rPr>
          <w:rFonts w:cs="Arial" w:hint="cs"/>
          <w:rtl/>
        </w:rPr>
        <w:t>ی</w:t>
      </w:r>
      <w:r w:rsidRPr="0058363C">
        <w:rPr>
          <w:rFonts w:cs="Arial"/>
          <w:rtl/>
        </w:rPr>
        <w:t xml:space="preserve"> سنتز چهار جز</w:t>
      </w:r>
      <w:r w:rsidRPr="0058363C">
        <w:rPr>
          <w:rFonts w:cs="Arial" w:hint="cs"/>
          <w:rtl/>
        </w:rPr>
        <w:t>یی</w:t>
      </w:r>
      <w:r w:rsidRPr="0058363C">
        <w:rPr>
          <w:rFonts w:cs="Arial"/>
          <w:rtl/>
        </w:rPr>
        <w:t xml:space="preserve"> مشتقات اسپ</w:t>
      </w:r>
      <w:r w:rsidRPr="0058363C">
        <w:rPr>
          <w:rFonts w:cs="Arial" w:hint="cs"/>
          <w:rtl/>
        </w:rPr>
        <w:t>ی</w:t>
      </w:r>
      <w:r w:rsidRPr="0058363C">
        <w:rPr>
          <w:rFonts w:cs="Arial" w:hint="eastAsia"/>
          <w:rtl/>
        </w:rPr>
        <w:t>رو</w:t>
      </w:r>
      <w:r w:rsidRPr="0058363C">
        <w:rPr>
          <w:rFonts w:cs="Arial"/>
          <w:rtl/>
        </w:rPr>
        <w:t>]ا</w:t>
      </w:r>
      <w:r w:rsidRPr="0058363C">
        <w:rPr>
          <w:rFonts w:cs="Arial" w:hint="cs"/>
          <w:rtl/>
        </w:rPr>
        <w:t>ی</w:t>
      </w:r>
      <w:r w:rsidRPr="0058363C">
        <w:rPr>
          <w:rFonts w:cs="Arial" w:hint="eastAsia"/>
          <w:rtl/>
        </w:rPr>
        <w:t>ندول</w:t>
      </w:r>
      <w:r w:rsidRPr="0058363C">
        <w:rPr>
          <w:rFonts w:cs="Arial" w:hint="cs"/>
          <w:rtl/>
        </w:rPr>
        <w:t>ی</w:t>
      </w:r>
      <w:r w:rsidRPr="0058363C">
        <w:rPr>
          <w:rFonts w:cs="Arial" w:hint="eastAsia"/>
          <w:rtl/>
        </w:rPr>
        <w:t>ن</w:t>
      </w:r>
      <w:r w:rsidRPr="0058363C">
        <w:rPr>
          <w:rFonts w:cs="Arial"/>
          <w:rtl/>
        </w:rPr>
        <w:t>-</w:t>
      </w:r>
      <w:r w:rsidRPr="0058363C">
        <w:rPr>
          <w:rFonts w:cs="Arial"/>
          <w:rtl/>
          <w:lang w:bidi="fa-IR"/>
        </w:rPr>
        <w:t>۳</w:t>
      </w:r>
      <w:r w:rsidRPr="0058363C">
        <w:rPr>
          <w:rFonts w:cs="Arial"/>
          <w:rtl/>
        </w:rPr>
        <w:t>،</w:t>
      </w:r>
      <w:r>
        <w:t></w:t>
      </w:r>
      <w:r w:rsidRPr="0058363C">
        <w:rPr>
          <w:rFonts w:cs="Arial"/>
          <w:rtl/>
          <w:lang w:bidi="fa-IR"/>
        </w:rPr>
        <w:t>۴</w:t>
      </w:r>
      <w:r>
        <w:t>-</w:t>
      </w:r>
      <w:r w:rsidRPr="0058363C">
        <w:rPr>
          <w:rFonts w:cs="Arial"/>
          <w:rtl/>
        </w:rPr>
        <w:t>پ</w:t>
      </w:r>
      <w:r w:rsidRPr="0058363C">
        <w:rPr>
          <w:rFonts w:cs="Arial" w:hint="cs"/>
          <w:rtl/>
        </w:rPr>
        <w:t>ی</w:t>
      </w:r>
      <w:r w:rsidRPr="0058363C">
        <w:rPr>
          <w:rFonts w:cs="Arial" w:hint="eastAsia"/>
          <w:rtl/>
        </w:rPr>
        <w:t>رانو</w:t>
      </w:r>
      <w:r w:rsidRPr="0058363C">
        <w:rPr>
          <w:rFonts w:cs="Arial"/>
          <w:rtl/>
        </w:rPr>
        <w:t>]</w:t>
      </w:r>
      <w:r w:rsidRPr="0058363C">
        <w:rPr>
          <w:rFonts w:cs="Arial"/>
          <w:rtl/>
          <w:lang w:bidi="fa-IR"/>
        </w:rPr>
        <w:t>۲،۳</w:t>
      </w:r>
      <w:r>
        <w:t xml:space="preserve">-[c </w:t>
      </w:r>
      <w:r w:rsidRPr="0058363C">
        <w:rPr>
          <w:rFonts w:cs="Arial"/>
          <w:rtl/>
        </w:rPr>
        <w:t>پ</w:t>
      </w:r>
      <w:r w:rsidRPr="0058363C">
        <w:rPr>
          <w:rFonts w:cs="Arial" w:hint="cs"/>
          <w:rtl/>
        </w:rPr>
        <w:t>ی</w:t>
      </w:r>
      <w:r w:rsidRPr="0058363C">
        <w:rPr>
          <w:rFonts w:cs="Arial" w:hint="eastAsia"/>
          <w:rtl/>
        </w:rPr>
        <w:t>رازول</w:t>
      </w:r>
      <w:r w:rsidRPr="0058363C">
        <w:rPr>
          <w:rFonts w:cs="Arial"/>
          <w:rtl/>
        </w:rPr>
        <w:t xml:space="preserve"> با استفاده از </w:t>
      </w:r>
      <w:r w:rsidRPr="0058363C">
        <w:rPr>
          <w:rFonts w:cs="Arial" w:hint="cs"/>
          <w:rtl/>
        </w:rPr>
        <w:t>ی</w:t>
      </w:r>
      <w:r w:rsidRPr="0058363C">
        <w:rPr>
          <w:rFonts w:cs="Arial" w:hint="eastAsia"/>
          <w:rtl/>
        </w:rPr>
        <w:t>ک</w:t>
      </w:r>
      <w:r w:rsidRPr="0058363C">
        <w:rPr>
          <w:rFonts w:cs="Arial"/>
          <w:rtl/>
        </w:rPr>
        <w:t xml:space="preserve"> ز</w:t>
      </w:r>
      <w:r w:rsidRPr="0058363C">
        <w:rPr>
          <w:rFonts w:cs="Arial" w:hint="cs"/>
          <w:rtl/>
        </w:rPr>
        <w:t>ﺌ</w:t>
      </w:r>
      <w:r w:rsidRPr="0058363C">
        <w:rPr>
          <w:rFonts w:cs="Arial" w:hint="eastAsia"/>
          <w:rtl/>
        </w:rPr>
        <w:t>ول</w:t>
      </w:r>
      <w:r w:rsidRPr="0058363C">
        <w:rPr>
          <w:rFonts w:cs="Arial" w:hint="cs"/>
          <w:rtl/>
        </w:rPr>
        <w:t>ی</w:t>
      </w:r>
      <w:r w:rsidRPr="0058363C">
        <w:rPr>
          <w:rFonts w:cs="Arial" w:hint="eastAsia"/>
          <w:rtl/>
        </w:rPr>
        <w:t>ت</w:t>
      </w:r>
      <w:r>
        <w:t xml:space="preserve"> Y</w:t>
      </w:r>
      <w:r w:rsidRPr="0058363C">
        <w:rPr>
          <w:rFonts w:cs="Arial"/>
          <w:rtl/>
        </w:rPr>
        <w:t>جد</w:t>
      </w:r>
      <w:r w:rsidRPr="0058363C">
        <w:rPr>
          <w:rFonts w:cs="Arial" w:hint="cs"/>
          <w:rtl/>
        </w:rPr>
        <w:t>ی</w:t>
      </w:r>
      <w:r w:rsidRPr="0058363C">
        <w:rPr>
          <w:rFonts w:cs="Arial" w:hint="eastAsia"/>
          <w:rtl/>
        </w:rPr>
        <w:t>د</w:t>
      </w:r>
      <w:r w:rsidRPr="0058363C">
        <w:rPr>
          <w:rFonts w:cs="Arial"/>
          <w:rtl/>
        </w:rPr>
        <w:t xml:space="preserve"> س</w:t>
      </w:r>
      <w:r w:rsidRPr="0058363C">
        <w:rPr>
          <w:rFonts w:cs="Arial" w:hint="cs"/>
          <w:rtl/>
        </w:rPr>
        <w:t>ی</w:t>
      </w:r>
      <w:r w:rsidRPr="0058363C">
        <w:rPr>
          <w:rFonts w:cs="Arial" w:hint="eastAsia"/>
          <w:rtl/>
        </w:rPr>
        <w:t>ده</w:t>
      </w:r>
      <w:r w:rsidRPr="0058363C">
        <w:rPr>
          <w:rFonts w:cs="Arial"/>
          <w:rtl/>
        </w:rPr>
        <w:t xml:space="preserve"> فاطمه حجت</w:t>
      </w:r>
      <w:r w:rsidRPr="0058363C">
        <w:rPr>
          <w:rFonts w:cs="Arial" w:hint="cs"/>
          <w:rtl/>
        </w:rPr>
        <w:t>ی</w:t>
      </w:r>
      <w:r w:rsidRPr="0058363C">
        <w:rPr>
          <w:rFonts w:cs="Arial" w:hint="eastAsia"/>
          <w:rtl/>
        </w:rPr>
        <w:t>،</w:t>
      </w:r>
      <w:r w:rsidRPr="0058363C">
        <w:rPr>
          <w:rFonts w:cs="Arial"/>
          <w:rtl/>
        </w:rPr>
        <w:t xml:space="preserve"> مر</w:t>
      </w:r>
      <w:r w:rsidRPr="0058363C">
        <w:rPr>
          <w:rFonts w:cs="Arial" w:hint="cs"/>
          <w:rtl/>
        </w:rPr>
        <w:t>ی</w:t>
      </w:r>
      <w:r w:rsidRPr="0058363C">
        <w:rPr>
          <w:rFonts w:cs="Arial" w:hint="eastAsia"/>
          <w:rtl/>
        </w:rPr>
        <w:t>م</w:t>
      </w:r>
      <w:r w:rsidRPr="0058363C">
        <w:rPr>
          <w:rFonts w:cs="Arial"/>
          <w:rtl/>
        </w:rPr>
        <w:t xml:space="preserve"> موسو</w:t>
      </w:r>
      <w:r w:rsidRPr="0058363C">
        <w:rPr>
          <w:rFonts w:cs="Arial" w:hint="cs"/>
          <w:rtl/>
        </w:rPr>
        <w:t>ی</w:t>
      </w:r>
      <w:r w:rsidRPr="0058363C">
        <w:rPr>
          <w:rFonts w:cs="Arial"/>
          <w:rtl/>
        </w:rPr>
        <w:t xml:space="preserve"> فر، مهد</w:t>
      </w:r>
      <w:r w:rsidRPr="0058363C">
        <w:rPr>
          <w:rFonts w:cs="Arial" w:hint="cs"/>
          <w:rtl/>
        </w:rPr>
        <w:t>ی</w:t>
      </w:r>
      <w:r w:rsidRPr="0058363C">
        <w:rPr>
          <w:rFonts w:cs="Arial" w:hint="eastAsia"/>
          <w:rtl/>
        </w:rPr>
        <w:t>ه</w:t>
      </w:r>
      <w:r w:rsidRPr="0058363C">
        <w:rPr>
          <w:rFonts w:cs="Arial"/>
          <w:rtl/>
        </w:rPr>
        <w:t xml:space="preserve"> قربان</w:t>
      </w:r>
      <w:r w:rsidRPr="0058363C">
        <w:rPr>
          <w:rFonts w:cs="Arial" w:hint="cs"/>
          <w:rtl/>
        </w:rPr>
        <w:t>ی</w:t>
      </w:r>
      <w:r w:rsidRPr="0058363C">
        <w:rPr>
          <w:rFonts w:cs="Arial"/>
          <w:rtl/>
        </w:rPr>
        <w:t xml:space="preserve"> (</w:t>
      </w:r>
      <w:r w:rsidRPr="0058363C">
        <w:rPr>
          <w:rFonts w:cs="Arial"/>
          <w:rtl/>
          <w:lang w:bidi="fa-IR"/>
        </w:rPr>
        <w:t>۱۳۹۶</w:t>
      </w:r>
      <w:r>
        <w:t>)</w:t>
      </w:r>
      <w:r>
        <w:cr/>
      </w:r>
    </w:p>
    <w:p w:rsidR="0058363C" w:rsidRDefault="0058363C" w:rsidP="0058363C">
      <w:pPr>
        <w:pStyle w:val="ListParagraph"/>
        <w:numPr>
          <w:ilvl w:val="0"/>
          <w:numId w:val="1"/>
        </w:numPr>
        <w:tabs>
          <w:tab w:val="left" w:pos="90"/>
        </w:tabs>
      </w:pPr>
      <w:r>
        <w:t xml:space="preserve">Ultra-sensitive determination of insulin on pencil graphite electrode modified by cerium </w:t>
      </w:r>
      <w:proofErr w:type="spellStart"/>
      <w:r>
        <w:t>salen</w:t>
      </w:r>
      <w:proofErr w:type="spellEnd"/>
      <w:r>
        <w:t xml:space="preserve"> encapsulated zeolite (CS@Z-PGE) , Maryam </w:t>
      </w:r>
      <w:proofErr w:type="spellStart"/>
      <w:r>
        <w:t>Moosavifar</w:t>
      </w:r>
      <w:proofErr w:type="spellEnd"/>
      <w:r>
        <w:t>, (2017)</w:t>
      </w:r>
      <w:r>
        <w:cr/>
      </w:r>
    </w:p>
    <w:p w:rsidR="0058363C" w:rsidRDefault="0058363C" w:rsidP="0058363C">
      <w:pPr>
        <w:pStyle w:val="ListParagraph"/>
        <w:numPr>
          <w:ilvl w:val="0"/>
          <w:numId w:val="1"/>
        </w:numPr>
        <w:tabs>
          <w:tab w:val="left" w:pos="90"/>
        </w:tabs>
      </w:pPr>
      <w:r>
        <w:t xml:space="preserve">Improvement in </w:t>
      </w:r>
      <w:proofErr w:type="spellStart"/>
      <w:r>
        <w:t>nanocomposite</w:t>
      </w:r>
      <w:proofErr w:type="spellEnd"/>
      <w:r>
        <w:t xml:space="preserve"> host (</w:t>
      </w:r>
      <w:proofErr w:type="spellStart"/>
      <w:r>
        <w:t>nanocavity</w:t>
      </w:r>
      <w:proofErr w:type="spellEnd"/>
      <w:r>
        <w:t xml:space="preserve"> of </w:t>
      </w:r>
      <w:proofErr w:type="spellStart"/>
      <w:r>
        <w:t>dealuminated</w:t>
      </w:r>
      <w:proofErr w:type="spellEnd"/>
      <w:r>
        <w:t xml:space="preserve"> zeolite Y)-guest (12-molybdophosphoric acid) catalytic activity and its application to the one-pot three-component synthesis of </w:t>
      </w:r>
      <w:proofErr w:type="spellStart"/>
      <w:r>
        <w:t>tetrahydrobenzo</w:t>
      </w:r>
      <w:proofErr w:type="spellEnd"/>
      <w:r>
        <w:t>[b]</w:t>
      </w:r>
      <w:proofErr w:type="spellStart"/>
      <w:r>
        <w:t>pyrans</w:t>
      </w:r>
      <w:proofErr w:type="spellEnd"/>
      <w:r>
        <w:t xml:space="preserve"> </w:t>
      </w:r>
      <w:proofErr w:type="spellStart"/>
      <w:r>
        <w:t>seyedeh</w:t>
      </w:r>
      <w:proofErr w:type="spellEnd"/>
      <w:r>
        <w:t xml:space="preserve"> </w:t>
      </w:r>
      <w:proofErr w:type="spellStart"/>
      <w:r>
        <w:t>fatemeh</w:t>
      </w:r>
      <w:proofErr w:type="spellEnd"/>
      <w:r>
        <w:t xml:space="preserve"> </w:t>
      </w:r>
      <w:proofErr w:type="spellStart"/>
      <w:r>
        <w:t>hojati</w:t>
      </w:r>
      <w:proofErr w:type="spellEnd"/>
      <w:r>
        <w:t xml:space="preserve">, Maryam </w:t>
      </w:r>
      <w:proofErr w:type="spellStart"/>
      <w:r>
        <w:t>Moosavifar</w:t>
      </w:r>
      <w:proofErr w:type="spellEnd"/>
      <w:r>
        <w:t xml:space="preserve">, </w:t>
      </w:r>
      <w:proofErr w:type="spellStart"/>
      <w:r>
        <w:t>toktam</w:t>
      </w:r>
      <w:proofErr w:type="spellEnd"/>
      <w:r>
        <w:t xml:space="preserve"> </w:t>
      </w:r>
      <w:proofErr w:type="spellStart"/>
      <w:r>
        <w:t>ghorbanipoor</w:t>
      </w:r>
      <w:proofErr w:type="spellEnd"/>
      <w:r>
        <w:t xml:space="preserve"> (2016)</w:t>
      </w:r>
    </w:p>
    <w:p w:rsidR="0058363C" w:rsidRDefault="0058363C" w:rsidP="0058363C">
      <w:pPr>
        <w:pStyle w:val="ListParagraph"/>
        <w:numPr>
          <w:ilvl w:val="0"/>
          <w:numId w:val="1"/>
        </w:numPr>
        <w:tabs>
          <w:tab w:val="left" w:pos="90"/>
        </w:tabs>
      </w:pPr>
      <w:r>
        <w:t>Host (</w:t>
      </w:r>
      <w:proofErr w:type="spellStart"/>
      <w:r>
        <w:t>dealuminated</w:t>
      </w:r>
      <w:proofErr w:type="spellEnd"/>
      <w:r>
        <w:t xml:space="preserve"> Y zeolite</w:t>
      </w:r>
      <w:proofErr w:type="gramStart"/>
      <w:r>
        <w:t>)</w:t>
      </w:r>
      <w:proofErr w:type="spellStart"/>
      <w:r>
        <w:t>eguest</w:t>
      </w:r>
      <w:proofErr w:type="spellEnd"/>
      <w:proofErr w:type="gramEnd"/>
      <w:r>
        <w:t xml:space="preserve"> (zirconium </w:t>
      </w:r>
      <w:proofErr w:type="spellStart"/>
      <w:r>
        <w:t>tetraphenylporphyrin</w:t>
      </w:r>
      <w:proofErr w:type="spellEnd"/>
      <w:r>
        <w:t xml:space="preserve">) </w:t>
      </w:r>
      <w:proofErr w:type="spellStart"/>
      <w:r>
        <w:t>nanocomposite</w:t>
      </w:r>
      <w:proofErr w:type="spellEnd"/>
      <w:r>
        <w:t xml:space="preserve"> materials. An efficient catalyst in the </w:t>
      </w:r>
      <w:proofErr w:type="spellStart"/>
      <w:r>
        <w:t>oximation</w:t>
      </w:r>
      <w:proofErr w:type="spellEnd"/>
      <w:r>
        <w:t xml:space="preserve"> of aldehydes Maryam </w:t>
      </w:r>
      <w:proofErr w:type="spellStart"/>
      <w:r>
        <w:t>Moosavifar</w:t>
      </w:r>
      <w:proofErr w:type="spellEnd"/>
      <w:r>
        <w:t xml:space="preserve">, </w:t>
      </w:r>
      <w:proofErr w:type="spellStart"/>
      <w:r>
        <w:t>saeidollah</w:t>
      </w:r>
      <w:proofErr w:type="spellEnd"/>
      <w:r>
        <w:t xml:space="preserve"> </w:t>
      </w:r>
      <w:proofErr w:type="spellStart"/>
      <w:r>
        <w:t>naseri</w:t>
      </w:r>
      <w:proofErr w:type="spellEnd"/>
      <w:r>
        <w:t xml:space="preserve"> (2016)</w:t>
      </w:r>
    </w:p>
    <w:p w:rsidR="0058363C" w:rsidRDefault="0058363C" w:rsidP="0058363C">
      <w:pPr>
        <w:pStyle w:val="ListParagraph"/>
        <w:numPr>
          <w:ilvl w:val="0"/>
          <w:numId w:val="1"/>
        </w:numPr>
        <w:tabs>
          <w:tab w:val="left" w:pos="90"/>
        </w:tabs>
      </w:pPr>
      <w:r>
        <w:t xml:space="preserve">Influence of the post synthesis method on the number and size of secondary </w:t>
      </w:r>
      <w:proofErr w:type="spellStart"/>
      <w:r>
        <w:t>mesoporous</w:t>
      </w:r>
      <w:proofErr w:type="spellEnd"/>
      <w:r>
        <w:t xml:space="preserve"> structure of </w:t>
      </w:r>
      <w:proofErr w:type="spellStart"/>
      <w:r>
        <w:t>NaY</w:t>
      </w:r>
      <w:proofErr w:type="spellEnd"/>
      <w:r>
        <w:t xml:space="preserve"> zeolite and its effect on catalyst loading. An efficient and </w:t>
      </w:r>
      <w:proofErr w:type="spellStart"/>
      <w:r>
        <w:t>eco friendly</w:t>
      </w:r>
      <w:proofErr w:type="spellEnd"/>
      <w:r>
        <w:t xml:space="preserve"> catalyst for synthesis of </w:t>
      </w:r>
      <w:proofErr w:type="spellStart"/>
      <w:r>
        <w:t>xanthenes</w:t>
      </w:r>
      <w:proofErr w:type="spellEnd"/>
      <w:r>
        <w:t xml:space="preserve"> under conventional heating Maryam </w:t>
      </w:r>
      <w:proofErr w:type="spellStart"/>
      <w:r>
        <w:t>Moosavifar</w:t>
      </w:r>
      <w:proofErr w:type="spellEnd"/>
      <w:r>
        <w:t>, (2016)</w:t>
      </w:r>
      <w:r>
        <w:cr/>
      </w:r>
    </w:p>
    <w:p w:rsidR="0058363C" w:rsidRDefault="0058363C" w:rsidP="0058363C">
      <w:pPr>
        <w:pStyle w:val="ListParagraph"/>
        <w:numPr>
          <w:ilvl w:val="0"/>
          <w:numId w:val="1"/>
        </w:numPr>
        <w:tabs>
          <w:tab w:val="left" w:pos="90"/>
        </w:tabs>
      </w:pPr>
      <w:r>
        <w:t>Host (</w:t>
      </w:r>
      <w:proofErr w:type="spellStart"/>
      <w:r>
        <w:t>nanocavity</w:t>
      </w:r>
      <w:proofErr w:type="spellEnd"/>
      <w:r>
        <w:t xml:space="preserve"> of </w:t>
      </w:r>
      <w:proofErr w:type="spellStart"/>
      <w:r>
        <w:t>dealuminated</w:t>
      </w:r>
      <w:proofErr w:type="spellEnd"/>
      <w:r>
        <w:t xml:space="preserve"> Y zeolite)-guest (</w:t>
      </w:r>
      <w:proofErr w:type="spellStart"/>
      <w:r>
        <w:t>Ce</w:t>
      </w:r>
      <w:proofErr w:type="spellEnd"/>
      <w:r>
        <w:t xml:space="preserve">(IV) </w:t>
      </w:r>
      <w:proofErr w:type="spellStart"/>
      <w:r>
        <w:t>salophen</w:t>
      </w:r>
      <w:proofErr w:type="spellEnd"/>
      <w:r>
        <w:t xml:space="preserve">/TiO2) </w:t>
      </w:r>
      <w:proofErr w:type="spellStart"/>
      <w:r>
        <w:t>nanocomposite</w:t>
      </w:r>
      <w:proofErr w:type="spellEnd"/>
      <w:r>
        <w:t xml:space="preserve"> materials as an efficient </w:t>
      </w:r>
      <w:proofErr w:type="spellStart"/>
      <w:r>
        <w:t>photocatalyst</w:t>
      </w:r>
      <w:proofErr w:type="spellEnd"/>
      <w:r>
        <w:t xml:space="preserve"> for degradation of 4-nitrophenol Maryam </w:t>
      </w:r>
      <w:proofErr w:type="spellStart"/>
      <w:r>
        <w:t>Moosavifar</w:t>
      </w:r>
      <w:proofErr w:type="spellEnd"/>
      <w:r>
        <w:t xml:space="preserve">, </w:t>
      </w:r>
      <w:proofErr w:type="spellStart"/>
      <w:r>
        <w:t>mohammad</w:t>
      </w:r>
      <w:proofErr w:type="spellEnd"/>
      <w:r>
        <w:t xml:space="preserve"> </w:t>
      </w:r>
      <w:proofErr w:type="spellStart"/>
      <w:r>
        <w:t>nikkhoo</w:t>
      </w:r>
      <w:proofErr w:type="spellEnd"/>
      <w:r>
        <w:t xml:space="preserve">, </w:t>
      </w:r>
      <w:proofErr w:type="spellStart"/>
      <w:r>
        <w:t>fereshteh</w:t>
      </w:r>
      <w:proofErr w:type="spellEnd"/>
      <w:r>
        <w:t xml:space="preserve"> </w:t>
      </w:r>
      <w:proofErr w:type="spellStart"/>
      <w:r>
        <w:t>mansouri</w:t>
      </w:r>
      <w:proofErr w:type="spellEnd"/>
      <w:r>
        <w:t xml:space="preserve"> (2016)</w:t>
      </w:r>
      <w:r>
        <w:cr/>
      </w:r>
    </w:p>
    <w:p w:rsidR="0058363C" w:rsidRDefault="0058363C" w:rsidP="0058363C">
      <w:pPr>
        <w:pStyle w:val="ListParagraph"/>
        <w:numPr>
          <w:ilvl w:val="0"/>
          <w:numId w:val="1"/>
        </w:numPr>
        <w:tabs>
          <w:tab w:val="left" w:pos="90"/>
        </w:tabs>
      </w:pPr>
      <w:r>
        <w:t>Host (</w:t>
      </w:r>
      <w:proofErr w:type="spellStart"/>
      <w:r>
        <w:t>dealuminated</w:t>
      </w:r>
      <w:proofErr w:type="spellEnd"/>
      <w:r>
        <w:t xml:space="preserve"> Y zeolite)-guest (</w:t>
      </w:r>
      <w:proofErr w:type="spellStart"/>
      <w:r>
        <w:t>trinuclear</w:t>
      </w:r>
      <w:proofErr w:type="spellEnd"/>
      <w:r>
        <w:t xml:space="preserve"> metal clusters of Co, </w:t>
      </w:r>
      <w:proofErr w:type="spellStart"/>
      <w:r>
        <w:t>Mn</w:t>
      </w:r>
      <w:proofErr w:type="spellEnd"/>
      <w:r>
        <w:t xml:space="preserve"> and Cox/</w:t>
      </w:r>
      <w:proofErr w:type="spellStart"/>
      <w:r>
        <w:t>Mny</w:t>
      </w:r>
      <w:proofErr w:type="spellEnd"/>
      <w:r>
        <w:t xml:space="preserve">) as </w:t>
      </w:r>
      <w:proofErr w:type="spellStart"/>
      <w:r>
        <w:t>nanocomposite</w:t>
      </w:r>
      <w:proofErr w:type="spellEnd"/>
      <w:r>
        <w:t xml:space="preserve"> catalysts for the </w:t>
      </w:r>
      <w:proofErr w:type="spellStart"/>
      <w:r>
        <w:t>epoxidation</w:t>
      </w:r>
      <w:proofErr w:type="spellEnd"/>
      <w:r>
        <w:t xml:space="preserve"> of cyclohexene Maryam </w:t>
      </w:r>
      <w:proofErr w:type="spellStart"/>
      <w:r>
        <w:t>Moosavifar</w:t>
      </w:r>
      <w:proofErr w:type="spellEnd"/>
      <w:r>
        <w:t>, , , (2015)</w:t>
      </w:r>
    </w:p>
    <w:p w:rsidR="0058363C" w:rsidRDefault="0058363C" w:rsidP="0058363C">
      <w:pPr>
        <w:pStyle w:val="ListParagraph"/>
        <w:numPr>
          <w:ilvl w:val="0"/>
          <w:numId w:val="1"/>
        </w:numPr>
        <w:tabs>
          <w:tab w:val="left" w:pos="90"/>
        </w:tabs>
      </w:pPr>
      <w:r>
        <w:t xml:space="preserve">The effect of synthesis method and post-synthesis treatment on the formation of neutral </w:t>
      </w:r>
      <w:proofErr w:type="spellStart"/>
      <w:r>
        <w:t>Mn</w:t>
      </w:r>
      <w:proofErr w:type="spellEnd"/>
      <w:r>
        <w:t xml:space="preserve">(II) complex into anionic zeolite structure and investigation of its catalytic activity in the </w:t>
      </w:r>
      <w:proofErr w:type="spellStart"/>
      <w:r>
        <w:t>epoxidation</w:t>
      </w:r>
      <w:proofErr w:type="spellEnd"/>
      <w:r>
        <w:t xml:space="preserve"> of alkenes Maryam </w:t>
      </w:r>
      <w:proofErr w:type="spellStart"/>
      <w:r>
        <w:t>Moosavifar</w:t>
      </w:r>
      <w:proofErr w:type="spellEnd"/>
      <w:r>
        <w:t>, , , , (2014)</w:t>
      </w:r>
      <w:r>
        <w:cr/>
      </w:r>
    </w:p>
    <w:p w:rsidR="0058363C" w:rsidRDefault="0058363C" w:rsidP="0058363C">
      <w:pPr>
        <w:pStyle w:val="ListParagraph"/>
        <w:numPr>
          <w:ilvl w:val="0"/>
          <w:numId w:val="1"/>
        </w:numPr>
        <w:tabs>
          <w:tab w:val="left" w:pos="90"/>
        </w:tabs>
      </w:pPr>
      <w:r>
        <w:t xml:space="preserve">Electrochemical characterization of the encapsulated </w:t>
      </w:r>
      <w:proofErr w:type="spellStart"/>
      <w:r>
        <w:t>polyoxometalates</w:t>
      </w:r>
      <w:proofErr w:type="spellEnd"/>
      <w:r>
        <w:t xml:space="preserve"> (POMs) into the zeolite Maryam </w:t>
      </w:r>
      <w:proofErr w:type="spellStart"/>
      <w:r>
        <w:t>Moosavifar</w:t>
      </w:r>
      <w:proofErr w:type="spellEnd"/>
      <w:r>
        <w:t>, , (2014)</w:t>
      </w:r>
      <w:r>
        <w:cr/>
      </w:r>
    </w:p>
    <w:p w:rsidR="0058363C" w:rsidRDefault="0058363C" w:rsidP="0058363C">
      <w:pPr>
        <w:pStyle w:val="ListParagraph"/>
        <w:numPr>
          <w:ilvl w:val="0"/>
          <w:numId w:val="1"/>
        </w:numPr>
        <w:tabs>
          <w:tab w:val="left" w:pos="90"/>
        </w:tabs>
      </w:pPr>
      <w:r>
        <w:t>Host (</w:t>
      </w:r>
      <w:proofErr w:type="spellStart"/>
      <w:r>
        <w:t>nanocavity</w:t>
      </w:r>
      <w:proofErr w:type="spellEnd"/>
      <w:r>
        <w:t xml:space="preserve"> of zeolite Y)-guest (ruthenium(III) </w:t>
      </w:r>
      <w:proofErr w:type="spellStart"/>
      <w:r>
        <w:t>salophen</w:t>
      </w:r>
      <w:proofErr w:type="spellEnd"/>
      <w:r>
        <w:t xml:space="preserve"> complex) </w:t>
      </w:r>
      <w:proofErr w:type="spellStart"/>
      <w:r>
        <w:t>nanocomposite</w:t>
      </w:r>
      <w:proofErr w:type="spellEnd"/>
      <w:r>
        <w:t xml:space="preserve"> materials: An efficient and reusable catalyst for shape-selective </w:t>
      </w:r>
      <w:proofErr w:type="spellStart"/>
      <w:r>
        <w:t>epoxidation</w:t>
      </w:r>
      <w:proofErr w:type="spellEnd"/>
      <w:r>
        <w:t xml:space="preserve"> of linear alkenes with sodium </w:t>
      </w:r>
      <w:proofErr w:type="spellStart"/>
      <w:r>
        <w:t>periodate</w:t>
      </w:r>
      <w:proofErr w:type="spellEnd"/>
      <w:r>
        <w:t xml:space="preserve"> Maryam </w:t>
      </w:r>
      <w:proofErr w:type="spellStart"/>
      <w:r>
        <w:t>Moosavifar</w:t>
      </w:r>
      <w:proofErr w:type="spellEnd"/>
      <w:r>
        <w:t>, , , (2013)</w:t>
      </w:r>
      <w:r>
        <w:cr/>
      </w:r>
    </w:p>
    <w:p w:rsidR="0058363C" w:rsidRDefault="0058363C" w:rsidP="0058363C">
      <w:pPr>
        <w:pStyle w:val="ListParagraph"/>
        <w:numPr>
          <w:ilvl w:val="0"/>
          <w:numId w:val="1"/>
        </w:numPr>
        <w:tabs>
          <w:tab w:val="left" w:pos="90"/>
        </w:tabs>
      </w:pPr>
      <w:r>
        <w:t xml:space="preserve">An appropriate one-pot synthesis of </w:t>
      </w:r>
      <w:proofErr w:type="spellStart"/>
      <w:r>
        <w:t>dihydropyrimidinones</w:t>
      </w:r>
      <w:proofErr w:type="spellEnd"/>
      <w:r>
        <w:t xml:space="preserve"> catalyzed by </w:t>
      </w:r>
      <w:proofErr w:type="spellStart"/>
      <w:r>
        <w:t>heteropoly</w:t>
      </w:r>
      <w:proofErr w:type="spellEnd"/>
      <w:r>
        <w:t xml:space="preserve"> acid supported on zeolite: An efficient and reusable catalyst for the </w:t>
      </w:r>
      <w:proofErr w:type="spellStart"/>
      <w:r>
        <w:t>Biginelli</w:t>
      </w:r>
      <w:proofErr w:type="spellEnd"/>
      <w:r>
        <w:t xml:space="preserve"> reaction Maryam </w:t>
      </w:r>
      <w:proofErr w:type="spellStart"/>
      <w:r>
        <w:lastRenderedPageBreak/>
        <w:t>Moosavifar</w:t>
      </w:r>
      <w:proofErr w:type="spellEnd"/>
      <w:r>
        <w:t xml:space="preserve"> (2012)</w:t>
      </w:r>
      <w:r>
        <w:cr/>
      </w:r>
    </w:p>
    <w:p w:rsidR="00406623" w:rsidRDefault="0058363C" w:rsidP="0058363C">
      <w:pPr>
        <w:pStyle w:val="ListParagraph"/>
        <w:numPr>
          <w:ilvl w:val="0"/>
          <w:numId w:val="1"/>
        </w:numPr>
        <w:tabs>
          <w:tab w:val="left" w:pos="90"/>
        </w:tabs>
      </w:pPr>
      <w:r>
        <w:t>Host (</w:t>
      </w:r>
      <w:proofErr w:type="spellStart"/>
      <w:r>
        <w:t>nanocavity</w:t>
      </w:r>
      <w:proofErr w:type="spellEnd"/>
      <w:r>
        <w:t xml:space="preserve"> of zeolite-Y)–guest (</w:t>
      </w:r>
      <w:proofErr w:type="spellStart"/>
      <w:r>
        <w:t>molybdophosphoric</w:t>
      </w:r>
      <w:proofErr w:type="spellEnd"/>
      <w:r>
        <w:t xml:space="preserve"> acid) </w:t>
      </w:r>
      <w:proofErr w:type="spellStart"/>
      <w:r>
        <w:t>nanocomposite</w:t>
      </w:r>
      <w:proofErr w:type="spellEnd"/>
      <w:r>
        <w:t xml:space="preserve"> materials: An efficient catalyst for solvent-free synthesis and </w:t>
      </w:r>
      <w:proofErr w:type="spellStart"/>
      <w:r>
        <w:t>deprotection</w:t>
      </w:r>
      <w:proofErr w:type="spellEnd"/>
      <w:r>
        <w:t xml:space="preserve"> of 1,l-diacetates Maryam </w:t>
      </w:r>
      <w:proofErr w:type="spellStart"/>
      <w:r>
        <w:t>Moosavifar</w:t>
      </w:r>
      <w:proofErr w:type="spellEnd"/>
      <w:r>
        <w:t>, , , (2011)</w:t>
      </w:r>
      <w:r>
        <w:cr/>
      </w:r>
    </w:p>
    <w:p w:rsidR="0058363C" w:rsidRDefault="0058363C" w:rsidP="0058363C">
      <w:pPr>
        <w:pStyle w:val="ListParagraph"/>
        <w:tabs>
          <w:tab w:val="left" w:pos="90"/>
        </w:tabs>
        <w:ind w:left="810"/>
        <w:rPr>
          <w:rtl/>
        </w:rPr>
      </w:pPr>
    </w:p>
    <w:p w:rsidR="0058363C" w:rsidRDefault="0058363C" w:rsidP="0058363C">
      <w:pPr>
        <w:pStyle w:val="ListParagraph"/>
        <w:tabs>
          <w:tab w:val="left" w:pos="90"/>
        </w:tabs>
        <w:ind w:left="810"/>
        <w:jc w:val="center"/>
        <w:rPr>
          <w:rFonts w:hint="cs"/>
          <w:rtl/>
        </w:rPr>
      </w:pPr>
      <w:r>
        <w:rPr>
          <w:rFonts w:hint="cs"/>
          <w:rtl/>
        </w:rPr>
        <w:t>مقالات ارائه شده کنفرانسی</w:t>
      </w:r>
    </w:p>
    <w:p w:rsidR="0058363C" w:rsidRDefault="0058363C" w:rsidP="0058363C">
      <w:pPr>
        <w:pStyle w:val="ListParagraph"/>
        <w:numPr>
          <w:ilvl w:val="0"/>
          <w:numId w:val="1"/>
        </w:numPr>
        <w:tabs>
          <w:tab w:val="left" w:pos="90"/>
        </w:tabs>
      </w:pPr>
      <w:r>
        <w:t xml:space="preserve">Preparation of hierarchical HY and </w:t>
      </w:r>
      <w:proofErr w:type="spellStart"/>
      <w:r>
        <w:t>NaY</w:t>
      </w:r>
      <w:proofErr w:type="spellEnd"/>
      <w:r>
        <w:t xml:space="preserve"> zeolite modified by </w:t>
      </w:r>
      <w:proofErr w:type="spellStart"/>
      <w:r>
        <w:t>polyoxometal</w:t>
      </w:r>
      <w:proofErr w:type="spellEnd"/>
      <w:r>
        <w:t xml:space="preserve"> in the oxidative desulfurization reaction Maryam </w:t>
      </w:r>
      <w:proofErr w:type="spellStart"/>
      <w:r>
        <w:t>Moosavifar</w:t>
      </w:r>
      <w:proofErr w:type="spellEnd"/>
      <w:r>
        <w:t xml:space="preserve">, </w:t>
      </w:r>
      <w:proofErr w:type="spellStart"/>
      <w:r>
        <w:t>masoumeh</w:t>
      </w:r>
      <w:proofErr w:type="spellEnd"/>
      <w:r>
        <w:t xml:space="preserve"> </w:t>
      </w:r>
      <w:proofErr w:type="spellStart"/>
      <w:r>
        <w:t>khatamian</w:t>
      </w:r>
      <w:proofErr w:type="spellEnd"/>
      <w:r>
        <w:t xml:space="preserve">, </w:t>
      </w:r>
      <w:proofErr w:type="spellStart"/>
      <w:r>
        <w:t>hannaneh</w:t>
      </w:r>
      <w:proofErr w:type="spellEnd"/>
      <w:r>
        <w:t xml:space="preserve"> </w:t>
      </w:r>
      <w:proofErr w:type="spellStart"/>
      <w:r>
        <w:t>jabbari</w:t>
      </w:r>
      <w:proofErr w:type="spellEnd"/>
      <w:r>
        <w:t xml:space="preserve"> (2023)</w:t>
      </w:r>
    </w:p>
    <w:p w:rsidR="0058363C" w:rsidRDefault="0058363C" w:rsidP="0058363C">
      <w:pPr>
        <w:pStyle w:val="ListParagraph"/>
        <w:numPr>
          <w:ilvl w:val="0"/>
          <w:numId w:val="1"/>
        </w:numPr>
        <w:tabs>
          <w:tab w:val="left" w:pos="90"/>
        </w:tabs>
      </w:pPr>
      <w:r>
        <w:t xml:space="preserve">Oxidative desulfurization over modified nanostructures Maryam </w:t>
      </w:r>
      <w:proofErr w:type="spellStart"/>
      <w:r>
        <w:t>Moosavifar</w:t>
      </w:r>
      <w:proofErr w:type="spellEnd"/>
      <w:r>
        <w:t xml:space="preserve"> (2023)</w:t>
      </w:r>
    </w:p>
    <w:p w:rsidR="0058363C" w:rsidRDefault="0058363C" w:rsidP="0058363C">
      <w:pPr>
        <w:pStyle w:val="ListParagraph"/>
        <w:numPr>
          <w:ilvl w:val="0"/>
          <w:numId w:val="1"/>
        </w:numPr>
        <w:tabs>
          <w:tab w:val="left" w:pos="90"/>
        </w:tabs>
      </w:pPr>
      <w:r>
        <w:t xml:space="preserve">A Clean and Efficient Strategy for </w:t>
      </w:r>
      <w:proofErr w:type="spellStart"/>
      <w:r>
        <w:t>Isomorphous</w:t>
      </w:r>
      <w:proofErr w:type="spellEnd"/>
      <w:r>
        <w:t xml:space="preserve"> Substitution of Zn in the Y Zeolite Framework by the Hydrothermal Method. Evaluation by using </w:t>
      </w:r>
      <w:proofErr w:type="spellStart"/>
      <w:r>
        <w:t>Decolorization</w:t>
      </w:r>
      <w:proofErr w:type="spellEnd"/>
      <w:r>
        <w:t xml:space="preserve"> of the Methyl Orange Maryam </w:t>
      </w:r>
      <w:proofErr w:type="spellStart"/>
      <w:r>
        <w:t>Moosavifar</w:t>
      </w:r>
      <w:proofErr w:type="spellEnd"/>
      <w:r>
        <w:t xml:space="preserve">, </w:t>
      </w:r>
      <w:proofErr w:type="spellStart"/>
      <w:r>
        <w:t>bahar</w:t>
      </w:r>
      <w:proofErr w:type="spellEnd"/>
      <w:r>
        <w:t xml:space="preserve"> </w:t>
      </w:r>
      <w:proofErr w:type="spellStart"/>
      <w:r>
        <w:t>pezeshki</w:t>
      </w:r>
      <w:proofErr w:type="spellEnd"/>
      <w:r>
        <w:t xml:space="preserve"> (2023)</w:t>
      </w:r>
    </w:p>
    <w:p w:rsidR="0058363C" w:rsidRDefault="0058363C" w:rsidP="0058363C">
      <w:pPr>
        <w:pStyle w:val="ListParagraph"/>
        <w:numPr>
          <w:ilvl w:val="0"/>
          <w:numId w:val="1"/>
        </w:numPr>
        <w:tabs>
          <w:tab w:val="left" w:pos="90"/>
        </w:tabs>
      </w:pPr>
      <w:r>
        <w:t xml:space="preserve">Oxidative desulfurization of model diesel using natural kaolin clay modified with MoO3 /Ni/Fe Maryam </w:t>
      </w:r>
      <w:proofErr w:type="spellStart"/>
      <w:r>
        <w:t>Moosavifar</w:t>
      </w:r>
      <w:proofErr w:type="spellEnd"/>
      <w:r>
        <w:t xml:space="preserve">, </w:t>
      </w:r>
      <w:proofErr w:type="spellStart"/>
      <w:r>
        <w:t>saba</w:t>
      </w:r>
      <w:proofErr w:type="spellEnd"/>
      <w:r>
        <w:t xml:space="preserve"> </w:t>
      </w:r>
      <w:proofErr w:type="spellStart"/>
      <w:r>
        <w:t>mohammadi</w:t>
      </w:r>
      <w:proofErr w:type="spellEnd"/>
      <w:r>
        <w:t xml:space="preserve"> (2023)</w:t>
      </w:r>
    </w:p>
    <w:p w:rsidR="0058363C" w:rsidRDefault="0058363C" w:rsidP="0058363C">
      <w:pPr>
        <w:pStyle w:val="ListParagraph"/>
        <w:numPr>
          <w:ilvl w:val="0"/>
          <w:numId w:val="1"/>
        </w:numPr>
        <w:tabs>
          <w:tab w:val="left" w:pos="90"/>
        </w:tabs>
      </w:pPr>
      <w:r>
        <w:t xml:space="preserve">Synthesis and investigation of antibacterial behavior of Zn 1-xCuxO(Ag) hybrid </w:t>
      </w:r>
      <w:proofErr w:type="spellStart"/>
      <w:r>
        <w:t>nanocomposite</w:t>
      </w:r>
      <w:proofErr w:type="spellEnd"/>
      <w:r>
        <w:t xml:space="preserve"> Maryam </w:t>
      </w:r>
      <w:proofErr w:type="spellStart"/>
      <w:r>
        <w:t>Moosavifar</w:t>
      </w:r>
      <w:proofErr w:type="spellEnd"/>
      <w:r>
        <w:t xml:space="preserve">, </w:t>
      </w:r>
      <w:proofErr w:type="spellStart"/>
      <w:r>
        <w:t>mahnaz</w:t>
      </w:r>
      <w:proofErr w:type="spellEnd"/>
      <w:r>
        <w:t xml:space="preserve"> </w:t>
      </w:r>
      <w:proofErr w:type="spellStart"/>
      <w:r>
        <w:t>ranjbar</w:t>
      </w:r>
      <w:proofErr w:type="spellEnd"/>
      <w:r>
        <w:t xml:space="preserve">, </w:t>
      </w:r>
      <w:proofErr w:type="spellStart"/>
      <w:r>
        <w:t>elnaz</w:t>
      </w:r>
      <w:proofErr w:type="spellEnd"/>
      <w:r>
        <w:t xml:space="preserve"> </w:t>
      </w:r>
      <w:proofErr w:type="spellStart"/>
      <w:r>
        <w:t>mashmool</w:t>
      </w:r>
      <w:proofErr w:type="spellEnd"/>
      <w:r>
        <w:t xml:space="preserve"> </w:t>
      </w:r>
      <w:proofErr w:type="spellStart"/>
      <w:r>
        <w:t>barjasteh</w:t>
      </w:r>
      <w:proofErr w:type="spellEnd"/>
      <w:r>
        <w:t xml:space="preserve"> (2023)</w:t>
      </w:r>
    </w:p>
    <w:p w:rsidR="0058363C" w:rsidRDefault="0058363C" w:rsidP="0058363C">
      <w:pPr>
        <w:pStyle w:val="ListParagraph"/>
        <w:numPr>
          <w:ilvl w:val="0"/>
          <w:numId w:val="1"/>
        </w:numPr>
        <w:tabs>
          <w:tab w:val="left" w:pos="90"/>
        </w:tabs>
      </w:pPr>
      <w:r>
        <w:t xml:space="preserve">Clays as potentially environmentally benign systems for industrial applications Maryam </w:t>
      </w:r>
      <w:proofErr w:type="spellStart"/>
      <w:r>
        <w:t>Moosavifar</w:t>
      </w:r>
      <w:proofErr w:type="spellEnd"/>
      <w:r>
        <w:t xml:space="preserve"> (2023)</w:t>
      </w:r>
    </w:p>
    <w:p w:rsidR="0058363C" w:rsidRDefault="0058363C" w:rsidP="0058363C">
      <w:pPr>
        <w:pStyle w:val="ListParagraph"/>
        <w:numPr>
          <w:ilvl w:val="0"/>
          <w:numId w:val="1"/>
        </w:numPr>
        <w:tabs>
          <w:tab w:val="left" w:pos="90"/>
        </w:tabs>
      </w:pPr>
      <w:r>
        <w:t>Host (H3PMo12O40/TiO2)-Guest (</w:t>
      </w:r>
      <w:proofErr w:type="spellStart"/>
      <w:r>
        <w:t>dealuminated</w:t>
      </w:r>
      <w:proofErr w:type="spellEnd"/>
      <w:r>
        <w:t xml:space="preserve"> Y zeolite) </w:t>
      </w:r>
      <w:proofErr w:type="spellStart"/>
      <w:r>
        <w:t>nanocomposite</w:t>
      </w:r>
      <w:proofErr w:type="spellEnd"/>
      <w:r>
        <w:t xml:space="preserve">: as an efficient catalyst for </w:t>
      </w:r>
      <w:proofErr w:type="spellStart"/>
      <w:r>
        <w:t>photodegradation</w:t>
      </w:r>
      <w:proofErr w:type="spellEnd"/>
      <w:r>
        <w:t xml:space="preserve"> of methyl orange in aqueous media Maryam </w:t>
      </w:r>
      <w:proofErr w:type="spellStart"/>
      <w:r>
        <w:t>Moosavifar</w:t>
      </w:r>
      <w:proofErr w:type="spellEnd"/>
      <w:r>
        <w:t xml:space="preserve">, </w:t>
      </w:r>
      <w:proofErr w:type="spellStart"/>
      <w:r>
        <w:t>marzieh</w:t>
      </w:r>
      <w:proofErr w:type="spellEnd"/>
      <w:r>
        <w:t xml:space="preserve"> </w:t>
      </w:r>
      <w:proofErr w:type="spellStart"/>
      <w:r>
        <w:t>jafarbahmani</w:t>
      </w:r>
      <w:proofErr w:type="spellEnd"/>
      <w:r>
        <w:t xml:space="preserve"> (2022)</w:t>
      </w:r>
    </w:p>
    <w:p w:rsidR="0058363C" w:rsidRDefault="0058363C" w:rsidP="0058363C">
      <w:pPr>
        <w:pStyle w:val="ListParagraph"/>
        <w:numPr>
          <w:ilvl w:val="0"/>
          <w:numId w:val="1"/>
        </w:numPr>
        <w:tabs>
          <w:tab w:val="left" w:pos="90"/>
        </w:tabs>
        <w:bidi/>
      </w:pPr>
      <w:r>
        <w:rPr>
          <w:rFonts w:cs="Arial"/>
          <w:rtl/>
        </w:rPr>
        <w:t>ته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کاپرولاکتام از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کلوهگزانون</w:t>
      </w:r>
      <w:r>
        <w:rPr>
          <w:rFonts w:cs="Arial"/>
          <w:rtl/>
        </w:rPr>
        <w:t xml:space="preserve"> با استفاده از زئول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بتا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اصلاح شده با پل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اکسومتال مر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موسو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فر، لاو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صالح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t xml:space="preserve"> (</w:t>
      </w:r>
      <w:r>
        <w:rPr>
          <w:rFonts w:cs="Arial"/>
          <w:rtl/>
          <w:lang w:bidi="fa-IR"/>
        </w:rPr>
        <w:t>۱۴۰۱</w:t>
      </w:r>
      <w:r>
        <w:t>)</w:t>
      </w:r>
    </w:p>
    <w:p w:rsidR="0058363C" w:rsidRDefault="0058363C" w:rsidP="0058363C">
      <w:pPr>
        <w:pStyle w:val="ListParagraph"/>
        <w:numPr>
          <w:ilvl w:val="0"/>
          <w:numId w:val="1"/>
        </w:numPr>
        <w:tabs>
          <w:tab w:val="left" w:pos="90"/>
        </w:tabs>
        <w:bidi/>
      </w:pPr>
      <w:r>
        <w:rPr>
          <w:rFonts w:cs="Arial" w:hint="eastAsia"/>
          <w:rtl/>
        </w:rPr>
        <w:t>ته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کلس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تانات</w:t>
      </w:r>
      <w:r>
        <w:rPr>
          <w:rFonts w:cs="Arial"/>
          <w:rtl/>
        </w:rPr>
        <w:t xml:space="preserve"> خالص و اصلاح شده با فلز مس در فرا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ند</w:t>
      </w:r>
      <w:r>
        <w:rPr>
          <w:rFonts w:cs="Arial"/>
          <w:rtl/>
        </w:rPr>
        <w:t xml:space="preserve"> حذف رنگ مت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لن</w:t>
      </w:r>
      <w:r>
        <w:rPr>
          <w:rFonts w:cs="Arial"/>
          <w:rtl/>
        </w:rPr>
        <w:t xml:space="preserve"> بلو مر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موسو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فر، صبا مراد</w:t>
      </w:r>
      <w:r>
        <w:rPr>
          <w:rFonts w:cs="Arial" w:hint="cs"/>
          <w:rtl/>
        </w:rPr>
        <w:t>ی</w:t>
      </w:r>
      <w:r>
        <w:t xml:space="preserve"> (</w:t>
      </w:r>
      <w:r>
        <w:rPr>
          <w:rFonts w:cs="Arial"/>
          <w:rtl/>
          <w:lang w:bidi="fa-IR"/>
        </w:rPr>
        <w:t>۱۴۰۱</w:t>
      </w:r>
      <w:r>
        <w:t>)</w:t>
      </w:r>
    </w:p>
    <w:p w:rsidR="0058363C" w:rsidRDefault="0058363C" w:rsidP="0058363C">
      <w:pPr>
        <w:pStyle w:val="ListParagraph"/>
        <w:numPr>
          <w:ilvl w:val="0"/>
          <w:numId w:val="1"/>
        </w:numPr>
        <w:tabs>
          <w:tab w:val="left" w:pos="90"/>
        </w:tabs>
        <w:bidi/>
      </w:pPr>
      <w:r>
        <w:rPr>
          <w:rFonts w:cs="Arial" w:hint="eastAsia"/>
          <w:rtl/>
        </w:rPr>
        <w:t>مول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بدوفسفر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اس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محبوسشده در زئول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بعنوان کاتال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</w:t>
      </w:r>
      <w:r>
        <w:rPr>
          <w:rFonts w:cs="Arial"/>
          <w:rtl/>
        </w:rPr>
        <w:t xml:space="preserve"> موثر در فرا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ند</w:t>
      </w:r>
      <w:r>
        <w:rPr>
          <w:rFonts w:cs="Arial"/>
          <w:rtl/>
        </w:rPr>
        <w:t xml:space="preserve"> گوگردزدا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مر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موسو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فر، خد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جه</w:t>
      </w:r>
      <w:r>
        <w:rPr>
          <w:rFonts w:cs="Arial"/>
          <w:rtl/>
        </w:rPr>
        <w:t xml:space="preserve"> عمران</w:t>
      </w:r>
      <w:r>
        <w:rPr>
          <w:rFonts w:cs="Arial" w:hint="cs"/>
          <w:rtl/>
        </w:rPr>
        <w:t>ی</w:t>
      </w:r>
      <w:r>
        <w:t xml:space="preserve"> (</w:t>
      </w:r>
      <w:r>
        <w:rPr>
          <w:rFonts w:cs="Arial"/>
          <w:rtl/>
          <w:lang w:bidi="fa-IR"/>
        </w:rPr>
        <w:t>۱۴۰۰</w:t>
      </w:r>
      <w:r>
        <w:t>)</w:t>
      </w:r>
    </w:p>
    <w:p w:rsidR="0058363C" w:rsidRDefault="0058363C" w:rsidP="0058363C">
      <w:pPr>
        <w:pStyle w:val="ListParagraph"/>
        <w:numPr>
          <w:ilvl w:val="0"/>
          <w:numId w:val="1"/>
        </w:numPr>
        <w:tabs>
          <w:tab w:val="left" w:pos="90"/>
        </w:tabs>
        <w:bidi/>
      </w:pPr>
      <w:r>
        <w:rPr>
          <w:rFonts w:cs="Arial" w:hint="eastAsia"/>
          <w:rtl/>
        </w:rPr>
        <w:t>مول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بدوفسفر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اس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استخلاف شده با تنگستن بعنوان کاتال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</w:t>
      </w:r>
      <w:r>
        <w:rPr>
          <w:rFonts w:cs="Arial"/>
          <w:rtl/>
        </w:rPr>
        <w:t xml:space="preserve"> اس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موثر در حذف رنگ مت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اورانژ مر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موسو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فر، فر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مودت</w:t>
      </w:r>
      <w:r>
        <w:t xml:space="preserve"> (</w:t>
      </w:r>
      <w:r>
        <w:rPr>
          <w:rFonts w:cs="Arial"/>
          <w:rtl/>
          <w:lang w:bidi="fa-IR"/>
        </w:rPr>
        <w:t>۱۴۰۰</w:t>
      </w:r>
      <w:r>
        <w:t>)</w:t>
      </w:r>
    </w:p>
    <w:p w:rsidR="0058363C" w:rsidRDefault="0058363C" w:rsidP="0058363C">
      <w:pPr>
        <w:pStyle w:val="ListParagraph"/>
        <w:numPr>
          <w:ilvl w:val="0"/>
          <w:numId w:val="1"/>
        </w:numPr>
        <w:tabs>
          <w:tab w:val="left" w:pos="90"/>
        </w:tabs>
      </w:pPr>
      <w:r>
        <w:t xml:space="preserve">Design of Zn1-xCuxO </w:t>
      </w:r>
      <w:proofErr w:type="spellStart"/>
      <w:r>
        <w:t>nanocomposite</w:t>
      </w:r>
      <w:proofErr w:type="spellEnd"/>
      <w:r>
        <w:t xml:space="preserve"> Ag-doped as an efficient antibacterial agent </w:t>
      </w:r>
      <w:proofErr w:type="spellStart"/>
      <w:r>
        <w:t>elnaz</w:t>
      </w:r>
      <w:proofErr w:type="spellEnd"/>
      <w:r>
        <w:t xml:space="preserve"> </w:t>
      </w:r>
      <w:proofErr w:type="spellStart"/>
      <w:r>
        <w:t>mashmool</w:t>
      </w:r>
      <w:proofErr w:type="spellEnd"/>
      <w:r>
        <w:t xml:space="preserve"> </w:t>
      </w:r>
      <w:proofErr w:type="spellStart"/>
      <w:r>
        <w:t>barjasteh</w:t>
      </w:r>
      <w:proofErr w:type="spellEnd"/>
      <w:r>
        <w:t xml:space="preserve">, Maryam </w:t>
      </w:r>
      <w:proofErr w:type="spellStart"/>
      <w:r>
        <w:t>Moosavifar</w:t>
      </w:r>
      <w:proofErr w:type="spellEnd"/>
      <w:r>
        <w:t xml:space="preserve"> (2019)</w:t>
      </w:r>
    </w:p>
    <w:p w:rsidR="0058363C" w:rsidRDefault="0058363C" w:rsidP="0058363C">
      <w:pPr>
        <w:pStyle w:val="ListParagraph"/>
        <w:numPr>
          <w:ilvl w:val="0"/>
          <w:numId w:val="1"/>
        </w:numPr>
        <w:tabs>
          <w:tab w:val="left" w:pos="90"/>
        </w:tabs>
      </w:pPr>
      <w:r>
        <w:t xml:space="preserve">Improved </w:t>
      </w:r>
      <w:proofErr w:type="spellStart"/>
      <w:r>
        <w:t>photocatalytic</w:t>
      </w:r>
      <w:proofErr w:type="spellEnd"/>
      <w:r>
        <w:t xml:space="preserve"> degradation 4-Nitrophenol using novel nanostructured metal-doped Zeolite Maryam </w:t>
      </w:r>
      <w:proofErr w:type="spellStart"/>
      <w:r>
        <w:t>Moosavifar</w:t>
      </w:r>
      <w:proofErr w:type="spellEnd"/>
      <w:r>
        <w:t xml:space="preserve">, </w:t>
      </w:r>
      <w:proofErr w:type="spellStart"/>
      <w:r>
        <w:t>mahnaz</w:t>
      </w:r>
      <w:proofErr w:type="spellEnd"/>
      <w:r>
        <w:t xml:space="preserve"> </w:t>
      </w:r>
      <w:proofErr w:type="spellStart"/>
      <w:r>
        <w:t>ranjbar</w:t>
      </w:r>
      <w:proofErr w:type="spellEnd"/>
      <w:r>
        <w:t xml:space="preserve"> (2019)</w:t>
      </w:r>
    </w:p>
    <w:p w:rsidR="0058363C" w:rsidRDefault="0058363C" w:rsidP="0058363C">
      <w:pPr>
        <w:pStyle w:val="ListParagraph"/>
        <w:numPr>
          <w:ilvl w:val="0"/>
          <w:numId w:val="1"/>
        </w:numPr>
        <w:tabs>
          <w:tab w:val="left" w:pos="90"/>
        </w:tabs>
      </w:pPr>
      <w:r>
        <w:t xml:space="preserve">Removal of </w:t>
      </w:r>
      <w:proofErr w:type="spellStart"/>
      <w:r>
        <w:t>abamectine</w:t>
      </w:r>
      <w:proofErr w:type="spellEnd"/>
      <w:r>
        <w:t xml:space="preserve"> from wastewater by Iron-modified </w:t>
      </w:r>
      <w:proofErr w:type="spellStart"/>
      <w:r>
        <w:t>Bentonite</w:t>
      </w:r>
      <w:proofErr w:type="spellEnd"/>
      <w:r>
        <w:t xml:space="preserve"> Maryam </w:t>
      </w:r>
      <w:proofErr w:type="spellStart"/>
      <w:r>
        <w:t>Moosavifar</w:t>
      </w:r>
      <w:proofErr w:type="spellEnd"/>
      <w:r>
        <w:t xml:space="preserve">, </w:t>
      </w:r>
      <w:proofErr w:type="spellStart"/>
      <w:r>
        <w:t>masoumeh</w:t>
      </w:r>
      <w:proofErr w:type="spellEnd"/>
      <w:r>
        <w:t xml:space="preserve"> </w:t>
      </w:r>
      <w:proofErr w:type="spellStart"/>
      <w:r>
        <w:t>dibazar</w:t>
      </w:r>
      <w:proofErr w:type="spellEnd"/>
      <w:r>
        <w:t xml:space="preserve">, </w:t>
      </w:r>
      <w:proofErr w:type="spellStart"/>
      <w:r>
        <w:t>tannaz</w:t>
      </w:r>
      <w:proofErr w:type="spellEnd"/>
      <w:r>
        <w:t xml:space="preserve"> </w:t>
      </w:r>
      <w:proofErr w:type="spellStart"/>
      <w:r>
        <w:t>sharifi</w:t>
      </w:r>
      <w:proofErr w:type="spellEnd"/>
      <w:r>
        <w:t xml:space="preserve"> (2018)</w:t>
      </w:r>
    </w:p>
    <w:p w:rsidR="0058363C" w:rsidRDefault="0058363C" w:rsidP="0058363C">
      <w:pPr>
        <w:pStyle w:val="ListParagraph"/>
        <w:numPr>
          <w:ilvl w:val="0"/>
          <w:numId w:val="1"/>
        </w:numPr>
        <w:tabs>
          <w:tab w:val="left" w:pos="90"/>
        </w:tabs>
      </w:pPr>
      <w:r>
        <w:t xml:space="preserve">A Review Study on </w:t>
      </w:r>
      <w:proofErr w:type="spellStart"/>
      <w:r>
        <w:t>photocatalytic</w:t>
      </w:r>
      <w:proofErr w:type="spellEnd"/>
      <w:r>
        <w:t xml:space="preserve"> activity of a series of modified zeolites in removal of dye contamination Maryam </w:t>
      </w:r>
      <w:proofErr w:type="spellStart"/>
      <w:r>
        <w:t>Moosavifar</w:t>
      </w:r>
      <w:proofErr w:type="spellEnd"/>
      <w:r>
        <w:t xml:space="preserve"> (2018)</w:t>
      </w:r>
    </w:p>
    <w:p w:rsidR="0058363C" w:rsidRDefault="0058363C" w:rsidP="0058363C">
      <w:pPr>
        <w:pStyle w:val="ListParagraph"/>
        <w:numPr>
          <w:ilvl w:val="0"/>
          <w:numId w:val="1"/>
        </w:numPr>
        <w:tabs>
          <w:tab w:val="left" w:pos="90"/>
        </w:tabs>
      </w:pPr>
      <w:r>
        <w:t xml:space="preserve">Removal of </w:t>
      </w:r>
      <w:proofErr w:type="spellStart"/>
      <w:r>
        <w:t>Abamectin</w:t>
      </w:r>
      <w:proofErr w:type="spellEnd"/>
      <w:r>
        <w:t xml:space="preserve"> from wastewater by iron-modified kaolin Maryam </w:t>
      </w:r>
      <w:proofErr w:type="spellStart"/>
      <w:r>
        <w:t>Moosavifar</w:t>
      </w:r>
      <w:proofErr w:type="spellEnd"/>
      <w:r>
        <w:t xml:space="preserve">, </w:t>
      </w:r>
      <w:proofErr w:type="spellStart"/>
      <w:r>
        <w:t>tannaz</w:t>
      </w:r>
      <w:proofErr w:type="spellEnd"/>
      <w:r>
        <w:t xml:space="preserve"> </w:t>
      </w:r>
      <w:proofErr w:type="spellStart"/>
      <w:r>
        <w:t>sharifi</w:t>
      </w:r>
      <w:proofErr w:type="spellEnd"/>
      <w:r>
        <w:t xml:space="preserve">, </w:t>
      </w:r>
      <w:proofErr w:type="spellStart"/>
      <w:r>
        <w:t>masoumeh</w:t>
      </w:r>
      <w:proofErr w:type="spellEnd"/>
      <w:r>
        <w:t xml:space="preserve"> </w:t>
      </w:r>
      <w:proofErr w:type="spellStart"/>
      <w:r>
        <w:t>dibazar</w:t>
      </w:r>
      <w:proofErr w:type="spellEnd"/>
      <w:r>
        <w:t xml:space="preserve"> (2018)</w:t>
      </w:r>
    </w:p>
    <w:p w:rsidR="0058363C" w:rsidRDefault="0058363C" w:rsidP="0058363C">
      <w:pPr>
        <w:pStyle w:val="ListParagraph"/>
        <w:numPr>
          <w:ilvl w:val="0"/>
          <w:numId w:val="1"/>
        </w:numPr>
        <w:tabs>
          <w:tab w:val="left" w:pos="90"/>
        </w:tabs>
      </w:pPr>
      <w:r>
        <w:t xml:space="preserve">Substituted </w:t>
      </w:r>
      <w:proofErr w:type="spellStart"/>
      <w:r>
        <w:t>heteropoly</w:t>
      </w:r>
      <w:proofErr w:type="spellEnd"/>
      <w:r>
        <w:t xml:space="preserve"> acid encapsulated into </w:t>
      </w:r>
      <w:proofErr w:type="spellStart"/>
      <w:r>
        <w:t>dealuminated</w:t>
      </w:r>
      <w:proofErr w:type="spellEnd"/>
      <w:r>
        <w:t xml:space="preserve"> Y zeolite as an efficient catalyst in the degradation of dye contamination Maryam </w:t>
      </w:r>
      <w:proofErr w:type="spellStart"/>
      <w:r>
        <w:t>Moosavifar</w:t>
      </w:r>
      <w:proofErr w:type="spellEnd"/>
      <w:r>
        <w:t xml:space="preserve">, </w:t>
      </w:r>
      <w:proofErr w:type="spellStart"/>
      <w:r>
        <w:t>mahnaz</w:t>
      </w:r>
      <w:proofErr w:type="spellEnd"/>
      <w:r>
        <w:t xml:space="preserve"> </w:t>
      </w:r>
      <w:proofErr w:type="spellStart"/>
      <w:r>
        <w:t>ranjbar</w:t>
      </w:r>
      <w:proofErr w:type="spellEnd"/>
      <w:r>
        <w:t xml:space="preserve"> (2017)</w:t>
      </w:r>
    </w:p>
    <w:p w:rsidR="0058363C" w:rsidRDefault="0058363C" w:rsidP="0058363C">
      <w:pPr>
        <w:pStyle w:val="ListParagraph"/>
        <w:numPr>
          <w:ilvl w:val="0"/>
          <w:numId w:val="1"/>
        </w:numPr>
        <w:tabs>
          <w:tab w:val="left" w:pos="90"/>
        </w:tabs>
      </w:pPr>
      <w:r>
        <w:t xml:space="preserve">Facile synthesis of Zn-decorated Y zeolite and investigation of its </w:t>
      </w:r>
      <w:proofErr w:type="spellStart"/>
      <w:r>
        <w:t>photocatalytic</w:t>
      </w:r>
      <w:proofErr w:type="spellEnd"/>
      <w:r>
        <w:t xml:space="preserve"> activity in the degradation of methyl orange Maryam </w:t>
      </w:r>
      <w:proofErr w:type="spellStart"/>
      <w:r>
        <w:t>Moosavifar</w:t>
      </w:r>
      <w:proofErr w:type="spellEnd"/>
      <w:r>
        <w:t xml:space="preserve">, </w:t>
      </w:r>
      <w:proofErr w:type="spellStart"/>
      <w:r>
        <w:t>bahar</w:t>
      </w:r>
      <w:proofErr w:type="spellEnd"/>
      <w:r>
        <w:t xml:space="preserve"> </w:t>
      </w:r>
      <w:proofErr w:type="spellStart"/>
      <w:r>
        <w:t>pezeshki</w:t>
      </w:r>
      <w:proofErr w:type="spellEnd"/>
      <w:r>
        <w:t xml:space="preserve"> (2017)</w:t>
      </w:r>
    </w:p>
    <w:p w:rsidR="0058363C" w:rsidRDefault="0058363C" w:rsidP="0058363C">
      <w:pPr>
        <w:pStyle w:val="ListParagraph"/>
        <w:numPr>
          <w:ilvl w:val="0"/>
          <w:numId w:val="1"/>
        </w:numPr>
        <w:tabs>
          <w:tab w:val="left" w:pos="90"/>
        </w:tabs>
      </w:pPr>
      <w:proofErr w:type="spellStart"/>
      <w:r>
        <w:lastRenderedPageBreak/>
        <w:t>Isomorphous</w:t>
      </w:r>
      <w:proofErr w:type="spellEnd"/>
      <w:r>
        <w:t xml:space="preserve"> substituted of Fe and </w:t>
      </w:r>
      <w:proofErr w:type="spellStart"/>
      <w:r>
        <w:t>Ce</w:t>
      </w:r>
      <w:proofErr w:type="spellEnd"/>
      <w:r>
        <w:t xml:space="preserve"> in the framework of </w:t>
      </w:r>
      <w:proofErr w:type="spellStart"/>
      <w:r>
        <w:t>dealuminated</w:t>
      </w:r>
      <w:proofErr w:type="spellEnd"/>
      <w:r>
        <w:t xml:space="preserve"> Y zeolite by post-synthesis treatment: Evaluation by 4-Nitrophenol </w:t>
      </w:r>
      <w:proofErr w:type="spellStart"/>
      <w:r>
        <w:t>photodegradation</w:t>
      </w:r>
      <w:proofErr w:type="spellEnd"/>
      <w:r>
        <w:t xml:space="preserve"> </w:t>
      </w:r>
      <w:proofErr w:type="spellStart"/>
      <w:r>
        <w:t>sara</w:t>
      </w:r>
      <w:proofErr w:type="spellEnd"/>
      <w:r>
        <w:t xml:space="preserve"> </w:t>
      </w:r>
      <w:proofErr w:type="spellStart"/>
      <w:r>
        <w:t>akbari</w:t>
      </w:r>
      <w:proofErr w:type="spellEnd"/>
      <w:r>
        <w:t xml:space="preserve">, Maryam </w:t>
      </w:r>
      <w:proofErr w:type="spellStart"/>
      <w:r>
        <w:t>Moosavifar</w:t>
      </w:r>
      <w:proofErr w:type="spellEnd"/>
      <w:r>
        <w:t xml:space="preserve"> (2017)</w:t>
      </w:r>
    </w:p>
    <w:p w:rsidR="0058363C" w:rsidRDefault="0058363C" w:rsidP="0058363C">
      <w:pPr>
        <w:pStyle w:val="ListParagraph"/>
        <w:numPr>
          <w:ilvl w:val="0"/>
          <w:numId w:val="1"/>
        </w:numPr>
        <w:tabs>
          <w:tab w:val="left" w:pos="90"/>
        </w:tabs>
      </w:pPr>
      <w:r>
        <w:t xml:space="preserve">Effect of substituted-hydroxyl groups on </w:t>
      </w:r>
      <w:proofErr w:type="spellStart"/>
      <w:r>
        <w:t>porphyrin</w:t>
      </w:r>
      <w:proofErr w:type="spellEnd"/>
      <w:r>
        <w:t xml:space="preserve"> ring in the </w:t>
      </w:r>
      <w:proofErr w:type="spellStart"/>
      <w:r>
        <w:t>photodegradation</w:t>
      </w:r>
      <w:proofErr w:type="spellEnd"/>
      <w:r>
        <w:t xml:space="preserve"> of 4-Nitrophenol Maryam </w:t>
      </w:r>
      <w:proofErr w:type="spellStart"/>
      <w:r>
        <w:t>Moosavifar</w:t>
      </w:r>
      <w:proofErr w:type="spellEnd"/>
      <w:r>
        <w:t xml:space="preserve">, </w:t>
      </w:r>
      <w:proofErr w:type="spellStart"/>
      <w:r>
        <w:t>samira</w:t>
      </w:r>
      <w:proofErr w:type="spellEnd"/>
      <w:r>
        <w:t xml:space="preserve"> </w:t>
      </w:r>
      <w:proofErr w:type="spellStart"/>
      <w:r>
        <w:t>bagheri</w:t>
      </w:r>
      <w:proofErr w:type="spellEnd"/>
      <w:r>
        <w:t xml:space="preserve"> (2017)</w:t>
      </w:r>
    </w:p>
    <w:p w:rsidR="0058363C" w:rsidRDefault="0058363C" w:rsidP="0058363C">
      <w:pPr>
        <w:pStyle w:val="ListParagraph"/>
        <w:numPr>
          <w:ilvl w:val="0"/>
          <w:numId w:val="1"/>
        </w:numPr>
        <w:tabs>
          <w:tab w:val="left" w:pos="90"/>
        </w:tabs>
      </w:pPr>
      <w:r>
        <w:t>Zeolite-encapsulated tri-</w:t>
      </w:r>
      <w:proofErr w:type="spellStart"/>
      <w:r>
        <w:t>heteronuclear</w:t>
      </w:r>
      <w:proofErr w:type="spellEnd"/>
      <w:r>
        <w:t xml:space="preserve"> metal clusters as an efficient in the </w:t>
      </w:r>
      <w:proofErr w:type="spellStart"/>
      <w:r>
        <w:t>epoxidation</w:t>
      </w:r>
      <w:proofErr w:type="spellEnd"/>
      <w:r>
        <w:t xml:space="preserve"> of cyclohexane Maryam </w:t>
      </w:r>
      <w:proofErr w:type="spellStart"/>
      <w:r>
        <w:t>Moosavifar</w:t>
      </w:r>
      <w:proofErr w:type="spellEnd"/>
      <w:r>
        <w:t xml:space="preserve">, </w:t>
      </w:r>
      <w:proofErr w:type="spellStart"/>
      <w:r>
        <w:t>samira</w:t>
      </w:r>
      <w:proofErr w:type="spellEnd"/>
      <w:r>
        <w:t xml:space="preserve"> </w:t>
      </w:r>
      <w:proofErr w:type="spellStart"/>
      <w:r>
        <w:t>bagheri</w:t>
      </w:r>
      <w:proofErr w:type="spellEnd"/>
      <w:r>
        <w:t xml:space="preserve">, </w:t>
      </w:r>
      <w:proofErr w:type="spellStart"/>
      <w:r>
        <w:t>fariba</w:t>
      </w:r>
      <w:proofErr w:type="spellEnd"/>
      <w:r>
        <w:t xml:space="preserve"> </w:t>
      </w:r>
      <w:proofErr w:type="spellStart"/>
      <w:r>
        <w:t>mavadat</w:t>
      </w:r>
      <w:proofErr w:type="spellEnd"/>
      <w:r>
        <w:t xml:space="preserve">, </w:t>
      </w:r>
      <w:proofErr w:type="spellStart"/>
      <w:r>
        <w:t>bahar</w:t>
      </w:r>
      <w:proofErr w:type="spellEnd"/>
      <w:r>
        <w:t xml:space="preserve"> </w:t>
      </w:r>
      <w:proofErr w:type="spellStart"/>
      <w:r>
        <w:t>pezeshki</w:t>
      </w:r>
      <w:proofErr w:type="spellEnd"/>
      <w:r>
        <w:t xml:space="preserve"> (2017)</w:t>
      </w:r>
    </w:p>
    <w:p w:rsidR="0058363C" w:rsidRDefault="0058363C" w:rsidP="0058363C">
      <w:pPr>
        <w:pStyle w:val="ListParagraph"/>
        <w:numPr>
          <w:ilvl w:val="0"/>
          <w:numId w:val="1"/>
        </w:numPr>
        <w:tabs>
          <w:tab w:val="left" w:pos="90"/>
        </w:tabs>
      </w:pPr>
      <w:r>
        <w:t xml:space="preserve">Ti-Substituted </w:t>
      </w:r>
      <w:proofErr w:type="spellStart"/>
      <w:r>
        <w:t>molybdophosphoric</w:t>
      </w:r>
      <w:proofErr w:type="spellEnd"/>
      <w:r>
        <w:t xml:space="preserve"> acid encapsulated HY as an efficient in the </w:t>
      </w:r>
      <w:proofErr w:type="spellStart"/>
      <w:r>
        <w:t>photodecoloration</w:t>
      </w:r>
      <w:proofErr w:type="spellEnd"/>
      <w:r>
        <w:t xml:space="preserve"> of dye contaminant Maryam </w:t>
      </w:r>
      <w:proofErr w:type="spellStart"/>
      <w:r>
        <w:t>Moosavifar</w:t>
      </w:r>
      <w:proofErr w:type="spellEnd"/>
      <w:r>
        <w:t xml:space="preserve"> (2017)</w:t>
      </w:r>
    </w:p>
    <w:p w:rsidR="0058363C" w:rsidRDefault="0058363C" w:rsidP="0058363C">
      <w:pPr>
        <w:pStyle w:val="ListParagraph"/>
        <w:numPr>
          <w:ilvl w:val="0"/>
          <w:numId w:val="1"/>
        </w:numPr>
        <w:tabs>
          <w:tab w:val="left" w:pos="90"/>
        </w:tabs>
      </w:pPr>
      <w:proofErr w:type="spellStart"/>
      <w:r>
        <w:t>EncapsulatedMn</w:t>
      </w:r>
      <w:proofErr w:type="spellEnd"/>
      <w:r>
        <w:t xml:space="preserve"> and </w:t>
      </w:r>
      <w:proofErr w:type="spellStart"/>
      <w:r>
        <w:t>PbNano</w:t>
      </w:r>
      <w:proofErr w:type="spellEnd"/>
      <w:r>
        <w:t xml:space="preserve"> Particles in </w:t>
      </w:r>
      <w:proofErr w:type="spellStart"/>
      <w:r>
        <w:t>DealuminatedNaYZeolite</w:t>
      </w:r>
      <w:proofErr w:type="spellEnd"/>
      <w:r>
        <w:t xml:space="preserve"> as a </w:t>
      </w:r>
      <w:proofErr w:type="spellStart"/>
      <w:r>
        <w:t>ReusableCatalyst</w:t>
      </w:r>
      <w:proofErr w:type="spellEnd"/>
      <w:r>
        <w:t xml:space="preserve"> for One-Pot Three-component Synthesis of Spiro Oxindol4H-Chromene Derivatives </w:t>
      </w:r>
      <w:proofErr w:type="spellStart"/>
      <w:r>
        <w:t>maryam</w:t>
      </w:r>
      <w:proofErr w:type="spellEnd"/>
      <w:r>
        <w:t xml:space="preserve"> </w:t>
      </w:r>
      <w:proofErr w:type="spellStart"/>
      <w:r>
        <w:t>ghorbani</w:t>
      </w:r>
      <w:proofErr w:type="spellEnd"/>
      <w:r>
        <w:t xml:space="preserve">, </w:t>
      </w:r>
      <w:proofErr w:type="spellStart"/>
      <w:r>
        <w:t>s.fatemeh</w:t>
      </w:r>
      <w:proofErr w:type="spellEnd"/>
      <w:r>
        <w:t xml:space="preserve"> </w:t>
      </w:r>
      <w:proofErr w:type="spellStart"/>
      <w:r>
        <w:t>hojati</w:t>
      </w:r>
      <w:proofErr w:type="spellEnd"/>
      <w:r>
        <w:t xml:space="preserve">, Maryam </w:t>
      </w:r>
      <w:proofErr w:type="spellStart"/>
      <w:r>
        <w:t>Moosavifar</w:t>
      </w:r>
      <w:proofErr w:type="spellEnd"/>
      <w:r>
        <w:t xml:space="preserve"> (2015)</w:t>
      </w:r>
    </w:p>
    <w:p w:rsidR="0058363C" w:rsidRDefault="0058363C" w:rsidP="0058363C">
      <w:pPr>
        <w:pStyle w:val="ListParagraph"/>
        <w:numPr>
          <w:ilvl w:val="0"/>
          <w:numId w:val="1"/>
        </w:numPr>
        <w:tabs>
          <w:tab w:val="left" w:pos="90"/>
        </w:tabs>
      </w:pPr>
      <w:r>
        <w:t xml:space="preserve">synthesis, characterization of cerium </w:t>
      </w:r>
      <w:proofErr w:type="spellStart"/>
      <w:r>
        <w:t>salen</w:t>
      </w:r>
      <w:proofErr w:type="spellEnd"/>
      <w:r>
        <w:t xml:space="preserve"> complex Encapsulated in </w:t>
      </w:r>
      <w:proofErr w:type="spellStart"/>
      <w:r>
        <w:t>dealuminated</w:t>
      </w:r>
      <w:proofErr w:type="spellEnd"/>
      <w:r>
        <w:t xml:space="preserve"> zeolite by EDTA treatment , Maryam </w:t>
      </w:r>
      <w:proofErr w:type="spellStart"/>
      <w:r>
        <w:t>Moosavifar</w:t>
      </w:r>
      <w:proofErr w:type="spellEnd"/>
      <w:r>
        <w:t>, (2015)</w:t>
      </w:r>
    </w:p>
    <w:p w:rsidR="0058363C" w:rsidRDefault="0058363C" w:rsidP="0058363C">
      <w:pPr>
        <w:pStyle w:val="ListParagraph"/>
        <w:numPr>
          <w:ilvl w:val="0"/>
          <w:numId w:val="1"/>
        </w:numPr>
        <w:tabs>
          <w:tab w:val="left" w:pos="90"/>
        </w:tabs>
      </w:pPr>
      <w:r>
        <w:t xml:space="preserve">Electrochemical characterization of cerium </w:t>
      </w:r>
      <w:proofErr w:type="spellStart"/>
      <w:r>
        <w:t>salen</w:t>
      </w:r>
      <w:proofErr w:type="spellEnd"/>
      <w:r>
        <w:t xml:space="preserve"> complex Encapsulated in </w:t>
      </w:r>
      <w:proofErr w:type="spellStart"/>
      <w:r>
        <w:t>dealuminated</w:t>
      </w:r>
      <w:proofErr w:type="spellEnd"/>
      <w:r>
        <w:t xml:space="preserve"> zeolite , Maryam </w:t>
      </w:r>
      <w:proofErr w:type="spellStart"/>
      <w:r>
        <w:t>Moosavifar</w:t>
      </w:r>
      <w:proofErr w:type="spellEnd"/>
      <w:r>
        <w:t>, (2015)</w:t>
      </w:r>
    </w:p>
    <w:p w:rsidR="0058363C" w:rsidRDefault="0058363C" w:rsidP="0058363C">
      <w:pPr>
        <w:pStyle w:val="ListParagraph"/>
        <w:numPr>
          <w:ilvl w:val="0"/>
          <w:numId w:val="1"/>
        </w:numPr>
        <w:tabs>
          <w:tab w:val="left" w:pos="90"/>
        </w:tabs>
      </w:pPr>
      <w:r>
        <w:t xml:space="preserve">Encapsulated </w:t>
      </w:r>
      <w:proofErr w:type="spellStart"/>
      <w:r>
        <w:t>trinuclear</w:t>
      </w:r>
      <w:proofErr w:type="spellEnd"/>
      <w:r>
        <w:t xml:space="preserve"> metal cluster </w:t>
      </w:r>
      <w:proofErr w:type="spellStart"/>
      <w:r>
        <w:t>indealuminatedNaY</w:t>
      </w:r>
      <w:proofErr w:type="spellEnd"/>
      <w:r>
        <w:t xml:space="preserve"> Zeolite as a reusable catalyst in the Synthesis of 2′-Amino-1,2-dihydro-2,5′-dioxo-5′H-spiro[indole-3,4′-pyrano[3,2-c]chromene]-3′-carbonitrileofCO3 (O)Y </w:t>
      </w:r>
      <w:proofErr w:type="spellStart"/>
      <w:r>
        <w:t>fatemeh</w:t>
      </w:r>
      <w:proofErr w:type="spellEnd"/>
      <w:r>
        <w:t xml:space="preserve"> </w:t>
      </w:r>
      <w:proofErr w:type="spellStart"/>
      <w:r>
        <w:t>daghestani</w:t>
      </w:r>
      <w:proofErr w:type="spellEnd"/>
      <w:r>
        <w:t xml:space="preserve">, </w:t>
      </w:r>
      <w:proofErr w:type="spellStart"/>
      <w:r>
        <w:t>s.fatemeh</w:t>
      </w:r>
      <w:proofErr w:type="spellEnd"/>
      <w:r>
        <w:t xml:space="preserve"> </w:t>
      </w:r>
      <w:proofErr w:type="spellStart"/>
      <w:r>
        <w:t>hojati</w:t>
      </w:r>
      <w:proofErr w:type="spellEnd"/>
      <w:r>
        <w:t xml:space="preserve">, </w:t>
      </w:r>
      <w:proofErr w:type="spellStart"/>
      <w:r>
        <w:t>amir</w:t>
      </w:r>
      <w:proofErr w:type="spellEnd"/>
      <w:r>
        <w:t xml:space="preserve"> </w:t>
      </w:r>
      <w:proofErr w:type="spellStart"/>
      <w:r>
        <w:t>reza</w:t>
      </w:r>
      <w:proofErr w:type="spellEnd"/>
      <w:r>
        <w:t xml:space="preserve"> </w:t>
      </w:r>
      <w:proofErr w:type="spellStart"/>
      <w:r>
        <w:t>motavalizadehkakhki</w:t>
      </w:r>
      <w:proofErr w:type="spellEnd"/>
      <w:r>
        <w:t xml:space="preserve">, Maryam </w:t>
      </w:r>
      <w:proofErr w:type="spellStart"/>
      <w:r>
        <w:t>Moosavifar</w:t>
      </w:r>
      <w:proofErr w:type="spellEnd"/>
      <w:r>
        <w:t xml:space="preserve"> (2015)</w:t>
      </w:r>
    </w:p>
    <w:p w:rsidR="0058363C" w:rsidRDefault="0058363C" w:rsidP="0058363C">
      <w:pPr>
        <w:pStyle w:val="ListParagraph"/>
        <w:numPr>
          <w:ilvl w:val="0"/>
          <w:numId w:val="1"/>
        </w:numPr>
        <w:tabs>
          <w:tab w:val="left" w:pos="90"/>
        </w:tabs>
      </w:pPr>
      <w:proofErr w:type="spellStart"/>
      <w:r>
        <w:t>Ce</w:t>
      </w:r>
      <w:proofErr w:type="spellEnd"/>
      <w:r>
        <w:t>(</w:t>
      </w:r>
      <w:proofErr w:type="spellStart"/>
      <w:r>
        <w:t>Salophene</w:t>
      </w:r>
      <w:proofErr w:type="spellEnd"/>
      <w:r>
        <w:t xml:space="preserve">)/TiO2/HY as an efficient, reusable and eco-friendly </w:t>
      </w:r>
      <w:proofErr w:type="spellStart"/>
      <w:r>
        <w:t>photocatalystin</w:t>
      </w:r>
      <w:proofErr w:type="spellEnd"/>
      <w:r>
        <w:t xml:space="preserve"> the degradation of </w:t>
      </w:r>
      <w:proofErr w:type="spellStart"/>
      <w:r>
        <w:t>nitrophenol</w:t>
      </w:r>
      <w:proofErr w:type="spellEnd"/>
      <w:r>
        <w:t xml:space="preserve"> </w:t>
      </w:r>
      <w:proofErr w:type="spellStart"/>
      <w:r>
        <w:t>fereshteh</w:t>
      </w:r>
      <w:proofErr w:type="spellEnd"/>
      <w:r>
        <w:t xml:space="preserve"> </w:t>
      </w:r>
      <w:proofErr w:type="spellStart"/>
      <w:r>
        <w:t>mansouri</w:t>
      </w:r>
      <w:proofErr w:type="spellEnd"/>
      <w:r>
        <w:t xml:space="preserve">, Maryam </w:t>
      </w:r>
      <w:proofErr w:type="spellStart"/>
      <w:r>
        <w:t>Moosavifar</w:t>
      </w:r>
      <w:proofErr w:type="spellEnd"/>
      <w:r>
        <w:t xml:space="preserve">, </w:t>
      </w:r>
      <w:proofErr w:type="spellStart"/>
      <w:r>
        <w:t>mohammad</w:t>
      </w:r>
      <w:proofErr w:type="spellEnd"/>
      <w:r>
        <w:t xml:space="preserve"> </w:t>
      </w:r>
      <w:proofErr w:type="spellStart"/>
      <w:r>
        <w:t>nikkhoo</w:t>
      </w:r>
      <w:proofErr w:type="spellEnd"/>
      <w:r>
        <w:t xml:space="preserve"> (2015)</w:t>
      </w:r>
    </w:p>
    <w:p w:rsidR="0058363C" w:rsidRDefault="0058363C" w:rsidP="0058363C">
      <w:pPr>
        <w:pStyle w:val="ListParagraph"/>
        <w:numPr>
          <w:ilvl w:val="0"/>
          <w:numId w:val="1"/>
        </w:numPr>
        <w:tabs>
          <w:tab w:val="left" w:pos="90"/>
        </w:tabs>
      </w:pPr>
      <w:r>
        <w:t xml:space="preserve">Synthesis and characterization of </w:t>
      </w:r>
      <w:proofErr w:type="spellStart"/>
      <w:proofErr w:type="gramStart"/>
      <w:r>
        <w:t>Ce</w:t>
      </w:r>
      <w:proofErr w:type="spellEnd"/>
      <w:r>
        <w:t>(</w:t>
      </w:r>
      <w:proofErr w:type="spellStart"/>
      <w:proofErr w:type="gramEnd"/>
      <w:r>
        <w:t>salophen</w:t>
      </w:r>
      <w:proofErr w:type="spellEnd"/>
      <w:r>
        <w:t xml:space="preserve">) encapsulated into </w:t>
      </w:r>
      <w:proofErr w:type="spellStart"/>
      <w:r>
        <w:t>nanocage</w:t>
      </w:r>
      <w:proofErr w:type="spellEnd"/>
      <w:r>
        <w:t xml:space="preserve"> of </w:t>
      </w:r>
      <w:proofErr w:type="spellStart"/>
      <w:r>
        <w:t>dealuminated</w:t>
      </w:r>
      <w:proofErr w:type="spellEnd"/>
      <w:r>
        <w:t xml:space="preserve"> Y zeolite. </w:t>
      </w:r>
      <w:proofErr w:type="spellStart"/>
      <w:r>
        <w:t>fereshteh</w:t>
      </w:r>
      <w:proofErr w:type="spellEnd"/>
      <w:r>
        <w:t xml:space="preserve"> </w:t>
      </w:r>
      <w:proofErr w:type="spellStart"/>
      <w:r>
        <w:t>mansouri</w:t>
      </w:r>
      <w:proofErr w:type="spellEnd"/>
      <w:r>
        <w:t xml:space="preserve">, Maryam </w:t>
      </w:r>
      <w:proofErr w:type="spellStart"/>
      <w:r>
        <w:t>Moosavifar</w:t>
      </w:r>
      <w:proofErr w:type="spellEnd"/>
      <w:r>
        <w:t xml:space="preserve">, </w:t>
      </w:r>
      <w:proofErr w:type="spellStart"/>
      <w:r>
        <w:t>mohammad</w:t>
      </w:r>
      <w:proofErr w:type="spellEnd"/>
      <w:r>
        <w:t xml:space="preserve"> </w:t>
      </w:r>
      <w:proofErr w:type="spellStart"/>
      <w:r>
        <w:t>nikkhoo</w:t>
      </w:r>
      <w:proofErr w:type="spellEnd"/>
      <w:r>
        <w:t xml:space="preserve"> (2015)</w:t>
      </w:r>
    </w:p>
    <w:p w:rsidR="0058363C" w:rsidRDefault="0058363C" w:rsidP="0058363C">
      <w:pPr>
        <w:pStyle w:val="ListParagraph"/>
        <w:numPr>
          <w:ilvl w:val="0"/>
          <w:numId w:val="1"/>
        </w:numPr>
        <w:tabs>
          <w:tab w:val="left" w:pos="90"/>
        </w:tabs>
      </w:pPr>
      <w:r>
        <w:t xml:space="preserve">The influence of catalysts synthesis method on the loading of catalyst and its effect on the reactivity in the </w:t>
      </w:r>
      <w:proofErr w:type="spellStart"/>
      <w:r>
        <w:t>xanthenes</w:t>
      </w:r>
      <w:proofErr w:type="spellEnd"/>
      <w:r>
        <w:t xml:space="preserve"> reactions Maryam </w:t>
      </w:r>
      <w:proofErr w:type="spellStart"/>
      <w:r>
        <w:t>Moosavifar</w:t>
      </w:r>
      <w:proofErr w:type="spellEnd"/>
      <w:r>
        <w:t>, (2015)</w:t>
      </w:r>
    </w:p>
    <w:p w:rsidR="0058363C" w:rsidRDefault="0058363C" w:rsidP="0058363C">
      <w:pPr>
        <w:pStyle w:val="ListParagraph"/>
        <w:numPr>
          <w:ilvl w:val="0"/>
          <w:numId w:val="1"/>
        </w:numPr>
        <w:tabs>
          <w:tab w:val="left" w:pos="90"/>
        </w:tabs>
      </w:pPr>
      <w:r>
        <w:t>Synthesis, Characterization and Investigation of catalytic activity of [Co3(O)(CH3COO)6-(</w:t>
      </w:r>
      <w:proofErr w:type="spellStart"/>
      <w:r>
        <w:t>py</w:t>
      </w:r>
      <w:proofErr w:type="spellEnd"/>
      <w:r>
        <w:t>)3]-Y, [Co2Mn(O)(CH3COO)6-(</w:t>
      </w:r>
      <w:proofErr w:type="spellStart"/>
      <w:r>
        <w:t>py</w:t>
      </w:r>
      <w:proofErr w:type="spellEnd"/>
      <w:r>
        <w:t>)3]-Y and [</w:t>
      </w:r>
      <w:proofErr w:type="spellStart"/>
      <w:r>
        <w:t>CoMnCu</w:t>
      </w:r>
      <w:proofErr w:type="spellEnd"/>
      <w:r>
        <w:t>(O)(CH3COO)6-(</w:t>
      </w:r>
      <w:proofErr w:type="spellStart"/>
      <w:r>
        <w:t>py</w:t>
      </w:r>
      <w:proofErr w:type="spellEnd"/>
      <w:r>
        <w:t xml:space="preserve">)3]-Y in the </w:t>
      </w:r>
      <w:proofErr w:type="spellStart"/>
      <w:r>
        <w:t>epoxidation</w:t>
      </w:r>
      <w:proofErr w:type="spellEnd"/>
      <w:r>
        <w:t xml:space="preserve"> of alkenes , Maryam </w:t>
      </w:r>
      <w:proofErr w:type="spellStart"/>
      <w:r>
        <w:t>Moosavifar</w:t>
      </w:r>
      <w:proofErr w:type="spellEnd"/>
      <w:r>
        <w:t xml:space="preserve"> (2015)</w:t>
      </w:r>
    </w:p>
    <w:p w:rsidR="0058363C" w:rsidRDefault="0058363C" w:rsidP="0058363C">
      <w:pPr>
        <w:pStyle w:val="ListParagraph"/>
        <w:numPr>
          <w:ilvl w:val="0"/>
          <w:numId w:val="1"/>
        </w:numPr>
        <w:tabs>
          <w:tab w:val="left" w:pos="90"/>
        </w:tabs>
      </w:pPr>
      <w:r>
        <w:t>Synthesis and Characterization of neat and encapsulated Co-</w:t>
      </w:r>
      <w:proofErr w:type="spellStart"/>
      <w:r>
        <w:t>Porphyrin</w:t>
      </w:r>
      <w:proofErr w:type="spellEnd"/>
      <w:r>
        <w:t xml:space="preserve"> into </w:t>
      </w:r>
      <w:proofErr w:type="spellStart"/>
      <w:r>
        <w:t>nanocage</w:t>
      </w:r>
      <w:proofErr w:type="spellEnd"/>
      <w:r>
        <w:t xml:space="preserve"> of </w:t>
      </w:r>
      <w:proofErr w:type="spellStart"/>
      <w:r>
        <w:t>dealuminated</w:t>
      </w:r>
      <w:proofErr w:type="spellEnd"/>
      <w:r>
        <w:t xml:space="preserve"> Y zeolite by EDTA treatment , Maryam </w:t>
      </w:r>
      <w:proofErr w:type="spellStart"/>
      <w:r>
        <w:t>Moosavifar</w:t>
      </w:r>
      <w:proofErr w:type="spellEnd"/>
      <w:r>
        <w:t>, (2015)</w:t>
      </w:r>
    </w:p>
    <w:p w:rsidR="0058363C" w:rsidRDefault="0058363C" w:rsidP="0058363C">
      <w:pPr>
        <w:pStyle w:val="ListParagraph"/>
        <w:numPr>
          <w:ilvl w:val="0"/>
          <w:numId w:val="1"/>
        </w:numPr>
        <w:tabs>
          <w:tab w:val="left" w:pos="90"/>
        </w:tabs>
      </w:pPr>
      <w:r>
        <w:t xml:space="preserve">Synthesis, Characterization and </w:t>
      </w:r>
      <w:proofErr w:type="spellStart"/>
      <w:r>
        <w:t>Investigationof</w:t>
      </w:r>
      <w:proofErr w:type="spellEnd"/>
      <w:r>
        <w:t xml:space="preserve"> </w:t>
      </w:r>
      <w:proofErr w:type="spellStart"/>
      <w:r>
        <w:t>PhotocatalyticActivityof</w:t>
      </w:r>
      <w:proofErr w:type="spellEnd"/>
      <w:r>
        <w:t xml:space="preserve"> </w:t>
      </w:r>
      <w:proofErr w:type="spellStart"/>
      <w:r>
        <w:t>CeriumPorphyrin</w:t>
      </w:r>
      <w:proofErr w:type="spellEnd"/>
      <w:r>
        <w:t xml:space="preserve">/TiO2/HY </w:t>
      </w:r>
      <w:proofErr w:type="spellStart"/>
      <w:r>
        <w:t>Nanocompositein</w:t>
      </w:r>
      <w:proofErr w:type="spellEnd"/>
      <w:r>
        <w:t xml:space="preserve"> the </w:t>
      </w:r>
      <w:proofErr w:type="spellStart"/>
      <w:r>
        <w:t>Photodegradation</w:t>
      </w:r>
      <w:proofErr w:type="spellEnd"/>
      <w:r>
        <w:t xml:space="preserve"> of 4-Nitrophenol Maryam </w:t>
      </w:r>
      <w:proofErr w:type="spellStart"/>
      <w:r>
        <w:t>Moosavifar</w:t>
      </w:r>
      <w:proofErr w:type="spellEnd"/>
      <w:r>
        <w:t>, (2015)</w:t>
      </w:r>
    </w:p>
    <w:p w:rsidR="0058363C" w:rsidRDefault="0058363C" w:rsidP="0058363C">
      <w:pPr>
        <w:pStyle w:val="ListParagraph"/>
        <w:numPr>
          <w:ilvl w:val="0"/>
          <w:numId w:val="1"/>
        </w:numPr>
        <w:tabs>
          <w:tab w:val="left" w:pos="90"/>
        </w:tabs>
        <w:bidi/>
      </w:pPr>
      <w:r>
        <w:rPr>
          <w:rFonts w:cs="Arial" w:hint="eastAsia"/>
          <w:rtl/>
        </w:rPr>
        <w:t>سنتز،</w:t>
      </w:r>
      <w:r>
        <w:rPr>
          <w:rFonts w:cs="Arial"/>
          <w:rtl/>
        </w:rPr>
        <w:t xml:space="preserve"> شناسا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و بررس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فعال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کاتال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کمپلکس</w:t>
      </w:r>
      <w:r>
        <w:t xml:space="preserve"> </w:t>
      </w:r>
      <w:proofErr w:type="spellStart"/>
      <w:r>
        <w:t>Mn</w:t>
      </w:r>
      <w:proofErr w:type="spellEnd"/>
      <w:r>
        <w:rPr>
          <w:rFonts w:cs="Arial"/>
          <w:rtl/>
          <w:lang w:bidi="fa-IR"/>
        </w:rPr>
        <w:t>۳</w:t>
      </w:r>
      <w:r>
        <w:t xml:space="preserve"> (O)(CH</w:t>
      </w:r>
      <w:r>
        <w:rPr>
          <w:rFonts w:cs="Arial"/>
          <w:rtl/>
          <w:lang w:bidi="fa-IR"/>
        </w:rPr>
        <w:t>۳</w:t>
      </w:r>
      <w:r>
        <w:t>COO)</w:t>
      </w:r>
      <w:r>
        <w:rPr>
          <w:rFonts w:cs="Arial"/>
          <w:rtl/>
          <w:lang w:bidi="fa-IR"/>
        </w:rPr>
        <w:t>۶</w:t>
      </w:r>
      <w:r>
        <w:t>(PY)</w:t>
      </w:r>
      <w:r>
        <w:rPr>
          <w:rFonts w:cs="Arial"/>
          <w:rtl/>
          <w:lang w:bidi="fa-IR"/>
        </w:rPr>
        <w:t>۳</w:t>
      </w:r>
      <w:r>
        <w:t xml:space="preserve"> </w:t>
      </w:r>
      <w:r>
        <w:rPr>
          <w:rFonts w:cs="Arial"/>
          <w:rtl/>
        </w:rPr>
        <w:t>آزاد و محبوس در درون زئول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اس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نو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اربط، مر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موسو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فر، ذوالفقار رضوان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کامل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نجات</w:t>
      </w:r>
      <w:r>
        <w:rPr>
          <w:rFonts w:cs="Arial" w:hint="cs"/>
          <w:rtl/>
        </w:rPr>
        <w:t>ی</w:t>
      </w:r>
      <w:r>
        <w:t xml:space="preserve"> (</w:t>
      </w:r>
      <w:r>
        <w:rPr>
          <w:rFonts w:cs="Arial"/>
          <w:rtl/>
          <w:lang w:bidi="fa-IR"/>
        </w:rPr>
        <w:t>۱۳۹۳</w:t>
      </w:r>
      <w:r>
        <w:t>)</w:t>
      </w:r>
    </w:p>
    <w:p w:rsidR="0058363C" w:rsidRDefault="0058363C" w:rsidP="0058363C">
      <w:pPr>
        <w:pStyle w:val="ListParagraph"/>
        <w:numPr>
          <w:ilvl w:val="0"/>
          <w:numId w:val="1"/>
        </w:numPr>
        <w:tabs>
          <w:tab w:val="left" w:pos="90"/>
        </w:tabs>
        <w:bidi/>
      </w:pPr>
      <w:r>
        <w:rPr>
          <w:rFonts w:cs="Arial" w:hint="eastAsia"/>
          <w:rtl/>
        </w:rPr>
        <w:t>سنتز،</w:t>
      </w:r>
      <w:r>
        <w:rPr>
          <w:rFonts w:cs="Arial"/>
          <w:rtl/>
        </w:rPr>
        <w:t xml:space="preserve"> شناسا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و بررس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فعال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کاتال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کمپلکس</w:t>
      </w:r>
      <w:r>
        <w:t xml:space="preserve"> Co</w:t>
      </w:r>
      <w:r>
        <w:rPr>
          <w:rFonts w:cs="Arial"/>
          <w:rtl/>
          <w:lang w:bidi="fa-IR"/>
        </w:rPr>
        <w:t>۳</w:t>
      </w:r>
      <w:r>
        <w:t xml:space="preserve"> (O)(CH</w:t>
      </w:r>
      <w:r>
        <w:rPr>
          <w:rFonts w:cs="Arial"/>
          <w:rtl/>
          <w:lang w:bidi="fa-IR"/>
        </w:rPr>
        <w:t>۳</w:t>
      </w:r>
      <w:r>
        <w:t>COO)</w:t>
      </w:r>
      <w:r>
        <w:rPr>
          <w:rFonts w:cs="Arial"/>
          <w:rtl/>
          <w:lang w:bidi="fa-IR"/>
        </w:rPr>
        <w:t>۶</w:t>
      </w:r>
      <w:r>
        <w:t>(PY)</w:t>
      </w:r>
      <w:r>
        <w:rPr>
          <w:rFonts w:cs="Arial"/>
          <w:rtl/>
          <w:lang w:bidi="fa-IR"/>
        </w:rPr>
        <w:t>۳</w:t>
      </w:r>
      <w:r>
        <w:t xml:space="preserve"> </w:t>
      </w:r>
      <w:r>
        <w:rPr>
          <w:rFonts w:cs="Arial"/>
          <w:rtl/>
        </w:rPr>
        <w:t>آزاد و محبوس در درون زئول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اس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موسو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فر، عال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نو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اربط، ذوالفقار رضوان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کامل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نجات</w:t>
      </w:r>
      <w:r>
        <w:rPr>
          <w:rFonts w:cs="Arial" w:hint="cs"/>
          <w:rtl/>
        </w:rPr>
        <w:t>ی</w:t>
      </w:r>
      <w:r>
        <w:t xml:space="preserve"> (</w:t>
      </w:r>
      <w:r>
        <w:rPr>
          <w:rFonts w:cs="Arial"/>
          <w:rtl/>
          <w:lang w:bidi="fa-IR"/>
        </w:rPr>
        <w:t>۱۳۹۳</w:t>
      </w:r>
      <w:r>
        <w:t>)</w:t>
      </w:r>
    </w:p>
    <w:p w:rsidR="0058363C" w:rsidRPr="002A0ACC" w:rsidRDefault="0058363C" w:rsidP="0058363C">
      <w:pPr>
        <w:pStyle w:val="ListParagraph"/>
        <w:numPr>
          <w:ilvl w:val="0"/>
          <w:numId w:val="1"/>
        </w:numPr>
        <w:tabs>
          <w:tab w:val="left" w:pos="90"/>
        </w:tabs>
        <w:bidi/>
      </w:pPr>
      <w:r>
        <w:rPr>
          <w:rFonts w:cs="Arial" w:hint="eastAsia"/>
          <w:rtl/>
        </w:rPr>
        <w:t>مقا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سه</w:t>
      </w:r>
      <w:r>
        <w:rPr>
          <w:rFonts w:cs="Arial"/>
          <w:rtl/>
        </w:rPr>
        <w:t xml:space="preserve"> نتا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</w:t>
      </w:r>
      <w:r>
        <w:rPr>
          <w:rFonts w:cs="Arial"/>
          <w:rtl/>
        </w:rPr>
        <w:t xml:space="preserve"> نرم افزار پا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ها</w:t>
      </w:r>
      <w:r>
        <w:rPr>
          <w:rFonts w:cs="Arial" w:hint="cs"/>
          <w:rtl/>
        </w:rPr>
        <w:t>ی</w:t>
      </w:r>
      <w:r>
        <w:t xml:space="preserve"> </w:t>
      </w:r>
      <w:proofErr w:type="spellStart"/>
      <w:r>
        <w:t>Hec-Ras</w:t>
      </w:r>
      <w:proofErr w:type="spellEnd"/>
      <w:r>
        <w:t xml:space="preserve"> </w:t>
      </w:r>
      <w:r>
        <w:rPr>
          <w:rFonts w:cs="Arial"/>
          <w:rtl/>
        </w:rPr>
        <w:t>با معادلات تجرب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برآورد عمق آبشستگ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موضع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رامون</w:t>
      </w:r>
      <w:r>
        <w:rPr>
          <w:rFonts w:cs="Arial"/>
          <w:rtl/>
        </w:rPr>
        <w:t xml:space="preserve"> پل مر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موسو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فر، سع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اشرف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(</w:t>
      </w:r>
      <w:r>
        <w:rPr>
          <w:rFonts w:cs="Arial"/>
          <w:rtl/>
          <w:lang w:bidi="fa-IR"/>
        </w:rPr>
        <w:t>۱۳۹۲</w:t>
      </w:r>
    </w:p>
    <w:p w:rsidR="002A0ACC" w:rsidRDefault="002A0ACC" w:rsidP="002A0ACC">
      <w:pPr>
        <w:pStyle w:val="ListParagraph"/>
        <w:tabs>
          <w:tab w:val="left" w:pos="90"/>
        </w:tabs>
        <w:bidi/>
        <w:ind w:left="810"/>
        <w:rPr>
          <w:rFonts w:cs="Arial"/>
          <w:rtl/>
          <w:lang w:bidi="fa-IR"/>
        </w:rPr>
      </w:pPr>
    </w:p>
    <w:p w:rsidR="002A0ACC" w:rsidRDefault="002A0ACC" w:rsidP="002A0ACC">
      <w:pPr>
        <w:pStyle w:val="ListParagraph"/>
        <w:tabs>
          <w:tab w:val="left" w:pos="90"/>
        </w:tabs>
        <w:bidi/>
        <w:ind w:left="810"/>
        <w:rPr>
          <w:rFonts w:cs="Arial"/>
          <w:rtl/>
          <w:lang w:bidi="fa-IR"/>
        </w:rPr>
      </w:pPr>
    </w:p>
    <w:p w:rsidR="002A0ACC" w:rsidRDefault="002A0ACC" w:rsidP="002A0ACC">
      <w:pPr>
        <w:pStyle w:val="ListParagraph"/>
        <w:tabs>
          <w:tab w:val="left" w:pos="90"/>
        </w:tabs>
        <w:bidi/>
        <w:ind w:left="810"/>
      </w:pPr>
      <w:bookmarkStart w:id="0" w:name="_GoBack"/>
      <w:bookmarkEnd w:id="0"/>
    </w:p>
    <w:sectPr w:rsidR="002A0A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82A99"/>
    <w:multiLevelType w:val="hybridMultilevel"/>
    <w:tmpl w:val="18E2E586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132"/>
    <w:rsid w:val="00016E1F"/>
    <w:rsid w:val="00223132"/>
    <w:rsid w:val="002A0ACC"/>
    <w:rsid w:val="0058363C"/>
    <w:rsid w:val="00952576"/>
    <w:rsid w:val="00E0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C5CD34-44F0-4131-9174-023C2914C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231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836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9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1673</Words>
  <Characters>9540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4</cp:revision>
  <dcterms:created xsi:type="dcterms:W3CDTF">2025-06-11T04:41:00Z</dcterms:created>
  <dcterms:modified xsi:type="dcterms:W3CDTF">2025-06-11T05:21:00Z</dcterms:modified>
</cp:coreProperties>
</file>